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A8E31A" w14:textId="77777777" w:rsidR="002C0F6F" w:rsidRDefault="00000000">
      <w:pPr>
        <w:spacing w:before="87"/>
        <w:ind w:right="247"/>
        <w:jc w:val="right"/>
        <w:rPr>
          <w:rFonts w:ascii="CKGinis"/>
          <w:sz w:val="48"/>
        </w:rPr>
      </w:pPr>
      <w:r>
        <w:rPr>
          <w:rFonts w:ascii="CKGinis"/>
          <w:sz w:val="48"/>
        </w:rPr>
        <w:t>HZSJX0092LE2</w:t>
      </w:r>
    </w:p>
    <w:p w14:paraId="3F1D38AF" w14:textId="77777777" w:rsidR="002C0F6F" w:rsidRDefault="002C0F6F">
      <w:pPr>
        <w:jc w:val="right"/>
        <w:rPr>
          <w:rFonts w:ascii="CKGinis"/>
          <w:sz w:val="48"/>
        </w:rPr>
        <w:sectPr w:rsidR="002C0F6F">
          <w:type w:val="continuous"/>
          <w:pgSz w:w="11910" w:h="16840"/>
          <w:pgMar w:top="1060" w:right="1020" w:bottom="280" w:left="1600" w:header="708" w:footer="708" w:gutter="0"/>
          <w:cols w:space="708"/>
        </w:sectPr>
      </w:pPr>
    </w:p>
    <w:p w14:paraId="5F145C0D" w14:textId="77777777" w:rsidR="002C0F6F" w:rsidRDefault="002C0F6F">
      <w:pPr>
        <w:pStyle w:val="Zkladntext"/>
        <w:rPr>
          <w:rFonts w:ascii="CKGinis"/>
          <w:sz w:val="26"/>
        </w:rPr>
      </w:pPr>
    </w:p>
    <w:p w14:paraId="2B1C4DB1" w14:textId="77777777" w:rsidR="002C0F6F" w:rsidRDefault="002C0F6F">
      <w:pPr>
        <w:pStyle w:val="Zkladntext"/>
        <w:rPr>
          <w:rFonts w:ascii="CKGinis"/>
          <w:sz w:val="26"/>
        </w:rPr>
      </w:pPr>
    </w:p>
    <w:p w14:paraId="77DD5983" w14:textId="77777777" w:rsidR="002C0F6F" w:rsidRDefault="00000000">
      <w:pPr>
        <w:pStyle w:val="Nadpis1"/>
        <w:spacing w:before="181"/>
        <w:ind w:left="2142"/>
        <w:jc w:val="left"/>
      </w:pPr>
      <w:r>
        <w:t>KUPNÍ SMLOUVA č. j. HSJI-42-44/E-2024</w:t>
      </w:r>
    </w:p>
    <w:p w14:paraId="01BFEB1C" w14:textId="77777777" w:rsidR="002C0F6F" w:rsidRDefault="00000000">
      <w:pPr>
        <w:pStyle w:val="Zkladntext"/>
        <w:spacing w:before="7"/>
        <w:rPr>
          <w:b/>
          <w:sz w:val="15"/>
        </w:rPr>
      </w:pPr>
      <w:r>
        <w:br w:type="column"/>
      </w:r>
    </w:p>
    <w:p w14:paraId="3AAB2FAB" w14:textId="77777777" w:rsidR="002C0F6F" w:rsidRDefault="00000000">
      <w:pPr>
        <w:spacing w:line="184" w:lineRule="exact"/>
        <w:ind w:left="223" w:right="249"/>
        <w:jc w:val="center"/>
        <w:rPr>
          <w:rFonts w:ascii="Times New Roman"/>
          <w:sz w:val="16"/>
        </w:rPr>
      </w:pPr>
      <w:r>
        <w:rPr>
          <w:rFonts w:ascii="Times New Roman"/>
          <w:sz w:val="16"/>
        </w:rPr>
        <w:t>HZSJX0092LE2</w:t>
      </w:r>
    </w:p>
    <w:p w14:paraId="54508A30" w14:textId="77777777" w:rsidR="002C0F6F" w:rsidRDefault="00000000">
      <w:pPr>
        <w:spacing w:line="230" w:lineRule="exact"/>
        <w:ind w:left="223" w:right="251"/>
        <w:jc w:val="center"/>
        <w:rPr>
          <w:rFonts w:ascii="Times New Roman" w:hAnsi="Times New Roman"/>
          <w:sz w:val="20"/>
        </w:rPr>
      </w:pPr>
      <w:r>
        <w:rPr>
          <w:rFonts w:ascii="Times New Roman" w:hAnsi="Times New Roman"/>
          <w:sz w:val="20"/>
        </w:rPr>
        <w:t>prvotní identifikátor</w:t>
      </w:r>
    </w:p>
    <w:p w14:paraId="30D246D4" w14:textId="77777777" w:rsidR="002C0F6F" w:rsidRDefault="002C0F6F">
      <w:pPr>
        <w:spacing w:line="230" w:lineRule="exact"/>
        <w:jc w:val="center"/>
        <w:rPr>
          <w:rFonts w:ascii="Times New Roman" w:hAnsi="Times New Roman"/>
          <w:sz w:val="20"/>
        </w:rPr>
        <w:sectPr w:rsidR="002C0F6F">
          <w:type w:val="continuous"/>
          <w:pgSz w:w="11910" w:h="16840"/>
          <w:pgMar w:top="1060" w:right="1020" w:bottom="280" w:left="1600" w:header="708" w:footer="708" w:gutter="0"/>
          <w:cols w:num="2" w:space="708" w:equalWidth="0">
            <w:col w:w="7119" w:space="40"/>
            <w:col w:w="2131"/>
          </w:cols>
        </w:sectPr>
      </w:pPr>
    </w:p>
    <w:p w14:paraId="0DF4025E" w14:textId="77777777" w:rsidR="002C0F6F" w:rsidRDefault="002C0F6F">
      <w:pPr>
        <w:pStyle w:val="Zkladntext"/>
        <w:spacing w:before="5"/>
        <w:rPr>
          <w:rFonts w:ascii="Times New Roman"/>
          <w:sz w:val="26"/>
        </w:rPr>
      </w:pPr>
    </w:p>
    <w:p w14:paraId="650B9156" w14:textId="77777777" w:rsidR="002C0F6F" w:rsidRDefault="00000000">
      <w:pPr>
        <w:pStyle w:val="Zkladntext"/>
        <w:spacing w:before="92"/>
        <w:ind w:left="2577" w:right="311" w:hanging="2264"/>
      </w:pPr>
      <w:r>
        <w:t>dle § 2079 a násl. zákona č. 89/2012 Sb., občanský zákoník, ve znění pozdějších předpisů (dále jen „občanský zákoník“)</w:t>
      </w:r>
    </w:p>
    <w:p w14:paraId="07D36B22" w14:textId="77777777" w:rsidR="002C0F6F" w:rsidRDefault="00000000">
      <w:pPr>
        <w:pStyle w:val="Nadpis1"/>
        <w:spacing w:before="2" w:line="670" w:lineRule="atLeast"/>
        <w:ind w:left="102" w:right="605" w:firstLine="506"/>
        <w:jc w:val="left"/>
      </w:pPr>
      <w:r>
        <w:t>uzavřená níže uvedeného dne, měsíce a roku mezi smluvními stranami Prodávající:</w:t>
      </w:r>
    </w:p>
    <w:p w14:paraId="54C1B77D" w14:textId="77777777" w:rsidR="002C0F6F" w:rsidRDefault="00000000">
      <w:pPr>
        <w:spacing w:before="63"/>
        <w:ind w:left="102"/>
        <w:rPr>
          <w:b/>
          <w:sz w:val="24"/>
        </w:rPr>
      </w:pPr>
      <w:r>
        <w:rPr>
          <w:b/>
          <w:sz w:val="24"/>
        </w:rPr>
        <w:t xml:space="preserve">Pneu </w:t>
      </w:r>
      <w:proofErr w:type="spellStart"/>
      <w:r>
        <w:rPr>
          <w:b/>
          <w:sz w:val="24"/>
        </w:rPr>
        <w:t>Hnídek</w:t>
      </w:r>
      <w:proofErr w:type="spellEnd"/>
      <w:r>
        <w:rPr>
          <w:b/>
          <w:sz w:val="24"/>
        </w:rPr>
        <w:t xml:space="preserve"> s.r.o.</w:t>
      </w:r>
    </w:p>
    <w:p w14:paraId="26A922D5" w14:textId="77777777" w:rsidR="002C0F6F" w:rsidRDefault="00000000">
      <w:pPr>
        <w:pStyle w:val="Zkladntext"/>
        <w:tabs>
          <w:tab w:val="left" w:pos="2226"/>
        </w:tabs>
        <w:spacing w:before="60" w:line="292" w:lineRule="auto"/>
        <w:ind w:left="102" w:right="1961"/>
      </w:pPr>
      <w:r>
        <w:t>se</w:t>
      </w:r>
      <w:r>
        <w:rPr>
          <w:spacing w:val="-1"/>
        </w:rPr>
        <w:t xml:space="preserve"> </w:t>
      </w:r>
      <w:r>
        <w:t>sídlem:</w:t>
      </w:r>
      <w:r>
        <w:tab/>
        <w:t>Knoflíková 2814/</w:t>
      </w:r>
      <w:proofErr w:type="gramStart"/>
      <w:r>
        <w:t>8a</w:t>
      </w:r>
      <w:proofErr w:type="gramEnd"/>
      <w:r>
        <w:t>, 466 01 Jablonec nad Nisou zastoupená:</w:t>
      </w:r>
      <w:r>
        <w:tab/>
        <w:t xml:space="preserve">Ing. Lenka </w:t>
      </w:r>
      <w:proofErr w:type="spellStart"/>
      <w:r>
        <w:t>Hnídková</w:t>
      </w:r>
      <w:proofErr w:type="spellEnd"/>
      <w:r>
        <w:t>,</w:t>
      </w:r>
      <w:r>
        <w:rPr>
          <w:spacing w:val="-2"/>
        </w:rPr>
        <w:t xml:space="preserve"> </w:t>
      </w:r>
      <w:r>
        <w:t>jednatelka</w:t>
      </w:r>
    </w:p>
    <w:p w14:paraId="41AA18D9" w14:textId="77777777" w:rsidR="002C0F6F" w:rsidRDefault="00000000">
      <w:pPr>
        <w:pStyle w:val="Zkladntext"/>
        <w:tabs>
          <w:tab w:val="right" w:pos="3294"/>
        </w:tabs>
        <w:spacing w:line="275" w:lineRule="exact"/>
        <w:ind w:left="102"/>
      </w:pPr>
      <w:r>
        <w:t>IČO:</w:t>
      </w:r>
      <w:r>
        <w:tab/>
        <w:t>25497561</w:t>
      </w:r>
    </w:p>
    <w:p w14:paraId="35882402" w14:textId="77777777" w:rsidR="002C0F6F" w:rsidRDefault="00000000">
      <w:pPr>
        <w:pStyle w:val="Zkladntext"/>
        <w:tabs>
          <w:tab w:val="left" w:pos="2226"/>
        </w:tabs>
        <w:spacing w:before="60"/>
        <w:ind w:left="102"/>
      </w:pPr>
      <w:r>
        <w:t>DIČ:</w:t>
      </w:r>
      <w:r>
        <w:tab/>
        <w:t>CZ25497561</w:t>
      </w:r>
    </w:p>
    <w:p w14:paraId="42DA3F23" w14:textId="77777777" w:rsidR="002C0F6F" w:rsidRDefault="00000000">
      <w:pPr>
        <w:pStyle w:val="Zkladntext"/>
        <w:tabs>
          <w:tab w:val="left" w:pos="2226"/>
        </w:tabs>
        <w:spacing w:before="60" w:line="290" w:lineRule="auto"/>
        <w:ind w:left="102" w:right="4707"/>
      </w:pPr>
      <w:r>
        <w:t>bankovní</w:t>
      </w:r>
      <w:r>
        <w:rPr>
          <w:spacing w:val="-4"/>
        </w:rPr>
        <w:t xml:space="preserve"> </w:t>
      </w:r>
      <w:r>
        <w:t>spojení:</w:t>
      </w:r>
      <w:r>
        <w:tab/>
        <w:t>Česká Spořitelna, a.s. číslo</w:t>
      </w:r>
      <w:r>
        <w:rPr>
          <w:spacing w:val="-1"/>
        </w:rPr>
        <w:t xml:space="preserve"> </w:t>
      </w:r>
      <w:r>
        <w:t>účtu:</w:t>
      </w:r>
      <w:r>
        <w:tab/>
        <w:t>2595482/0800</w:t>
      </w:r>
    </w:p>
    <w:p w14:paraId="03D6AE6B" w14:textId="77777777" w:rsidR="00BC7C82" w:rsidRDefault="00000000">
      <w:pPr>
        <w:pStyle w:val="Zkladntext"/>
        <w:tabs>
          <w:tab w:val="left" w:pos="2226"/>
        </w:tabs>
        <w:spacing w:before="1"/>
        <w:ind w:left="102" w:right="4854"/>
      </w:pPr>
      <w:r>
        <w:t>kontaktní</w:t>
      </w:r>
      <w:r>
        <w:rPr>
          <w:spacing w:val="-3"/>
        </w:rPr>
        <w:t xml:space="preserve"> </w:t>
      </w:r>
      <w:r>
        <w:t>osoba:</w:t>
      </w:r>
      <w:r>
        <w:tab/>
      </w:r>
      <w:r w:rsidR="00BC7C82">
        <w:t>XXX</w:t>
      </w:r>
    </w:p>
    <w:p w14:paraId="49B4F675" w14:textId="5378E867" w:rsidR="002C0F6F" w:rsidRDefault="00000000">
      <w:pPr>
        <w:pStyle w:val="Zkladntext"/>
        <w:tabs>
          <w:tab w:val="left" w:pos="2226"/>
        </w:tabs>
        <w:spacing w:before="1"/>
        <w:ind w:left="102" w:right="4854"/>
      </w:pPr>
      <w:r>
        <w:t>mobil:</w:t>
      </w:r>
      <w:r>
        <w:tab/>
      </w:r>
      <w:r w:rsidR="00BC7C82">
        <w:t>XXX</w:t>
      </w:r>
    </w:p>
    <w:p w14:paraId="3E5FD10D" w14:textId="0BFCCF3D" w:rsidR="002C0F6F" w:rsidRDefault="00000000">
      <w:pPr>
        <w:pStyle w:val="Zkladntext"/>
        <w:tabs>
          <w:tab w:val="left" w:pos="2226"/>
        </w:tabs>
        <w:ind w:left="102"/>
      </w:pPr>
      <w:r>
        <w:t>e-mail:</w:t>
      </w:r>
      <w:r>
        <w:tab/>
      </w:r>
      <w:hyperlink r:id="rId5">
        <w:r w:rsidR="00BC7C82">
          <w:t>XXX</w:t>
        </w:r>
      </w:hyperlink>
    </w:p>
    <w:p w14:paraId="7CE3C4CC" w14:textId="77777777" w:rsidR="002C0F6F" w:rsidRDefault="00000000">
      <w:pPr>
        <w:pStyle w:val="Zkladntext"/>
        <w:tabs>
          <w:tab w:val="left" w:pos="2226"/>
        </w:tabs>
        <w:ind w:left="102"/>
      </w:pPr>
      <w:r>
        <w:t>ID DS:</w:t>
      </w:r>
      <w:r>
        <w:tab/>
        <w:t>x5rtsbs</w:t>
      </w:r>
    </w:p>
    <w:p w14:paraId="4901C796" w14:textId="77777777" w:rsidR="002C0F6F" w:rsidRDefault="00000000">
      <w:pPr>
        <w:pStyle w:val="Zkladntext"/>
        <w:spacing w:before="1"/>
        <w:ind w:left="102" w:right="283"/>
      </w:pPr>
      <w:r>
        <w:t>zapsaná v obchodním rejstříku vedeným Krajským soudem v Ústí nad Labem, oddíl C, vložka 21089</w:t>
      </w:r>
    </w:p>
    <w:p w14:paraId="64529A89" w14:textId="77777777" w:rsidR="002C0F6F" w:rsidRDefault="002C0F6F">
      <w:pPr>
        <w:pStyle w:val="Zkladntext"/>
        <w:spacing w:before="10"/>
        <w:rPr>
          <w:sz w:val="20"/>
        </w:rPr>
      </w:pPr>
    </w:p>
    <w:p w14:paraId="4FFF59D4" w14:textId="77777777" w:rsidR="002C0F6F" w:rsidRDefault="00000000">
      <w:pPr>
        <w:pStyle w:val="Zkladntext"/>
        <w:ind w:left="102"/>
      </w:pPr>
      <w:r>
        <w:t>(dále jen „prodávající“)</w:t>
      </w:r>
    </w:p>
    <w:p w14:paraId="1225EE9D" w14:textId="77777777" w:rsidR="002C0F6F" w:rsidRDefault="00000000">
      <w:pPr>
        <w:pStyle w:val="Nadpis1"/>
        <w:spacing w:before="120"/>
        <w:ind w:right="10"/>
      </w:pPr>
      <w:r>
        <w:rPr>
          <w:w w:val="99"/>
        </w:rPr>
        <w:t>a</w:t>
      </w:r>
    </w:p>
    <w:p w14:paraId="543FB348" w14:textId="77777777" w:rsidR="002C0F6F" w:rsidRDefault="00000000">
      <w:pPr>
        <w:spacing w:before="120"/>
        <w:ind w:right="8053"/>
        <w:jc w:val="center"/>
        <w:rPr>
          <w:b/>
          <w:sz w:val="24"/>
        </w:rPr>
      </w:pPr>
      <w:r>
        <w:rPr>
          <w:b/>
          <w:sz w:val="24"/>
        </w:rPr>
        <w:t>Kupující:</w:t>
      </w:r>
    </w:p>
    <w:p w14:paraId="2ACDBE7A" w14:textId="77777777" w:rsidR="002C0F6F" w:rsidRDefault="00000000">
      <w:pPr>
        <w:spacing w:before="120"/>
        <w:ind w:left="102"/>
        <w:rPr>
          <w:b/>
          <w:sz w:val="24"/>
        </w:rPr>
      </w:pPr>
      <w:r>
        <w:rPr>
          <w:b/>
          <w:sz w:val="24"/>
        </w:rPr>
        <w:t>Česká republika – Hasičský záchranný sbor Kraje Vysočina</w:t>
      </w:r>
    </w:p>
    <w:p w14:paraId="321128AF" w14:textId="77777777" w:rsidR="002C0F6F" w:rsidRDefault="00000000">
      <w:pPr>
        <w:pStyle w:val="Zkladntext"/>
        <w:tabs>
          <w:tab w:val="left" w:pos="2226"/>
        </w:tabs>
        <w:ind w:left="102"/>
      </w:pPr>
      <w:r>
        <w:t>se</w:t>
      </w:r>
      <w:r>
        <w:rPr>
          <w:spacing w:val="-1"/>
        </w:rPr>
        <w:t xml:space="preserve"> </w:t>
      </w:r>
      <w:r>
        <w:t>sídlem:</w:t>
      </w:r>
      <w:r>
        <w:tab/>
        <w:t>Ke Skalce 4960/32, PSČ 586 04</w:t>
      </w:r>
      <w:r>
        <w:rPr>
          <w:spacing w:val="-7"/>
        </w:rPr>
        <w:t xml:space="preserve"> </w:t>
      </w:r>
      <w:r>
        <w:t>Jihlava</w:t>
      </w:r>
    </w:p>
    <w:p w14:paraId="57529DA9" w14:textId="77777777" w:rsidR="002C0F6F" w:rsidRDefault="00000000">
      <w:pPr>
        <w:pStyle w:val="Zkladntext"/>
        <w:tabs>
          <w:tab w:val="left" w:pos="2226"/>
          <w:tab w:val="right" w:pos="3428"/>
        </w:tabs>
        <w:ind w:left="102" w:right="1190"/>
      </w:pPr>
      <w:r>
        <w:t>zastoupená:</w:t>
      </w:r>
      <w:r>
        <w:tab/>
        <w:t>plk. Mgr. Jiřím Němcem, ředitelem HZS Kraje Vysočina IČO:</w:t>
      </w:r>
      <w:r>
        <w:tab/>
      </w:r>
      <w:r>
        <w:tab/>
        <w:t>708 85</w:t>
      </w:r>
      <w:r>
        <w:rPr>
          <w:spacing w:val="-4"/>
        </w:rPr>
        <w:t xml:space="preserve"> </w:t>
      </w:r>
      <w:r>
        <w:t>184</w:t>
      </w:r>
    </w:p>
    <w:p w14:paraId="17773F4D" w14:textId="77777777" w:rsidR="002C0F6F" w:rsidRDefault="00000000">
      <w:pPr>
        <w:pStyle w:val="Zkladntext"/>
        <w:tabs>
          <w:tab w:val="left" w:pos="2226"/>
        </w:tabs>
        <w:ind w:left="102"/>
      </w:pPr>
      <w:r>
        <w:t>DIČ:</w:t>
      </w:r>
      <w:r>
        <w:tab/>
        <w:t>CZ70885184 (neplátce</w:t>
      </w:r>
      <w:r>
        <w:rPr>
          <w:spacing w:val="-3"/>
        </w:rPr>
        <w:t xml:space="preserve"> </w:t>
      </w:r>
      <w:r>
        <w:t>DPH)</w:t>
      </w:r>
    </w:p>
    <w:p w14:paraId="54C43DD2" w14:textId="77777777" w:rsidR="002C0F6F" w:rsidRDefault="00000000">
      <w:pPr>
        <w:pStyle w:val="Zkladntext"/>
        <w:tabs>
          <w:tab w:val="left" w:pos="2226"/>
        </w:tabs>
        <w:spacing w:before="1"/>
        <w:ind w:left="102" w:right="3161"/>
      </w:pPr>
      <w:r>
        <w:t>bankovní</w:t>
      </w:r>
      <w:r>
        <w:rPr>
          <w:spacing w:val="-5"/>
        </w:rPr>
        <w:t xml:space="preserve"> </w:t>
      </w:r>
      <w:r>
        <w:t>spojení:</w:t>
      </w:r>
      <w:r>
        <w:tab/>
        <w:t>Česká národní banka, pobočka Brno číslo</w:t>
      </w:r>
      <w:r>
        <w:rPr>
          <w:spacing w:val="-1"/>
        </w:rPr>
        <w:t xml:space="preserve"> </w:t>
      </w:r>
      <w:r>
        <w:t>účtu:</w:t>
      </w:r>
      <w:r>
        <w:tab/>
        <w:t>15032881/0710</w:t>
      </w:r>
    </w:p>
    <w:p w14:paraId="07847AC2" w14:textId="77777777" w:rsidR="002C0F6F" w:rsidRDefault="00000000">
      <w:pPr>
        <w:pStyle w:val="Zkladntext"/>
        <w:tabs>
          <w:tab w:val="left" w:pos="2226"/>
        </w:tabs>
        <w:ind w:left="102"/>
      </w:pPr>
      <w:r>
        <w:t>ID DS:</w:t>
      </w:r>
      <w:r>
        <w:tab/>
        <w:t>ntdaa7v</w:t>
      </w:r>
    </w:p>
    <w:p w14:paraId="00661350" w14:textId="77777777" w:rsidR="002C0F6F" w:rsidRDefault="002C0F6F">
      <w:pPr>
        <w:pStyle w:val="Zkladntext"/>
      </w:pPr>
    </w:p>
    <w:p w14:paraId="642D9691" w14:textId="65ED8721" w:rsidR="00BC7C82" w:rsidRDefault="00000000">
      <w:pPr>
        <w:pStyle w:val="Nadpis1"/>
        <w:tabs>
          <w:tab w:val="left" w:pos="4350"/>
        </w:tabs>
        <w:ind w:left="102" w:right="2291"/>
        <w:jc w:val="left"/>
      </w:pPr>
      <w:r>
        <w:t xml:space="preserve">pověřený pracovník v místě </w:t>
      </w:r>
      <w:proofErr w:type="gramStart"/>
      <w:r>
        <w:t xml:space="preserve">dodání: </w:t>
      </w:r>
      <w:r w:rsidR="00BC7C82">
        <w:t xml:space="preserve"> XXX</w:t>
      </w:r>
      <w:proofErr w:type="gramEnd"/>
    </w:p>
    <w:p w14:paraId="66FF8554" w14:textId="2865D6C8" w:rsidR="002C0F6F" w:rsidRDefault="00000000">
      <w:pPr>
        <w:pStyle w:val="Nadpis1"/>
        <w:tabs>
          <w:tab w:val="left" w:pos="4350"/>
        </w:tabs>
        <w:ind w:left="102" w:right="2291"/>
        <w:jc w:val="left"/>
      </w:pPr>
      <w:r>
        <w:t>mobil:</w:t>
      </w:r>
      <w:r w:rsidR="00BC7C82">
        <w:tab/>
        <w:t>XXX</w:t>
      </w:r>
    </w:p>
    <w:p w14:paraId="73AADA3B" w14:textId="67413641" w:rsidR="002C0F6F" w:rsidRDefault="00000000">
      <w:pPr>
        <w:pStyle w:val="Odstavecseseznamem"/>
        <w:numPr>
          <w:ilvl w:val="1"/>
          <w:numId w:val="8"/>
        </w:numPr>
        <w:tabs>
          <w:tab w:val="left" w:pos="531"/>
          <w:tab w:val="left" w:pos="4350"/>
        </w:tabs>
        <w:spacing w:before="0"/>
        <w:ind w:hanging="429"/>
        <w:rPr>
          <w:b/>
          <w:sz w:val="24"/>
        </w:rPr>
      </w:pPr>
      <w:proofErr w:type="spellStart"/>
      <w:r>
        <w:rPr>
          <w:b/>
          <w:sz w:val="24"/>
        </w:rPr>
        <w:t>ail</w:t>
      </w:r>
      <w:proofErr w:type="spellEnd"/>
      <w:r>
        <w:rPr>
          <w:b/>
          <w:sz w:val="24"/>
        </w:rPr>
        <w:t>:</w:t>
      </w:r>
      <w:r>
        <w:rPr>
          <w:b/>
          <w:sz w:val="24"/>
        </w:rPr>
        <w:tab/>
      </w:r>
      <w:hyperlink r:id="rId6">
        <w:r w:rsidR="00BC7C82">
          <w:rPr>
            <w:b/>
            <w:sz w:val="24"/>
          </w:rPr>
          <w:t>XXX</w:t>
        </w:r>
      </w:hyperlink>
    </w:p>
    <w:p w14:paraId="7C82F52D" w14:textId="77777777" w:rsidR="002C0F6F" w:rsidRDefault="002C0F6F">
      <w:pPr>
        <w:pStyle w:val="Zkladntext"/>
        <w:rPr>
          <w:b/>
          <w:sz w:val="26"/>
        </w:rPr>
      </w:pPr>
    </w:p>
    <w:p w14:paraId="4704C758" w14:textId="77777777" w:rsidR="002C0F6F" w:rsidRDefault="00000000">
      <w:pPr>
        <w:pStyle w:val="Zkladntext"/>
        <w:spacing w:before="217"/>
        <w:ind w:left="102"/>
      </w:pPr>
      <w:r>
        <w:t>(dále jen „kupující“)</w:t>
      </w:r>
    </w:p>
    <w:p w14:paraId="1D604886" w14:textId="77777777" w:rsidR="002C0F6F" w:rsidRDefault="002C0F6F">
      <w:pPr>
        <w:sectPr w:rsidR="002C0F6F">
          <w:type w:val="continuous"/>
          <w:pgSz w:w="11910" w:h="16840"/>
          <w:pgMar w:top="1060" w:right="1020" w:bottom="280" w:left="1600" w:header="708" w:footer="708" w:gutter="0"/>
          <w:cols w:space="708"/>
        </w:sectPr>
      </w:pPr>
    </w:p>
    <w:p w14:paraId="11CAF015" w14:textId="77777777" w:rsidR="002C0F6F" w:rsidRDefault="00000000">
      <w:pPr>
        <w:pStyle w:val="Nadpis1"/>
        <w:spacing w:before="76"/>
        <w:ind w:right="9"/>
      </w:pPr>
      <w:r>
        <w:lastRenderedPageBreak/>
        <w:t>I.</w:t>
      </w:r>
    </w:p>
    <w:p w14:paraId="31692055" w14:textId="77777777" w:rsidR="002C0F6F" w:rsidRDefault="00000000">
      <w:pPr>
        <w:spacing w:before="121"/>
        <w:ind w:left="3563"/>
        <w:jc w:val="both"/>
        <w:rPr>
          <w:b/>
          <w:sz w:val="24"/>
        </w:rPr>
      </w:pPr>
      <w:r>
        <w:rPr>
          <w:b/>
          <w:sz w:val="24"/>
        </w:rPr>
        <w:t>Úvodní ustanovení</w:t>
      </w:r>
    </w:p>
    <w:p w14:paraId="290A3A64" w14:textId="77777777" w:rsidR="002C0F6F" w:rsidRDefault="00000000">
      <w:pPr>
        <w:pStyle w:val="Zkladntext"/>
        <w:spacing w:before="120"/>
        <w:ind w:left="1234" w:right="108"/>
        <w:jc w:val="both"/>
      </w:pPr>
      <w:r>
        <w:t>Tato smlouva byla smluvními stranami uzavřena na základě „Rámcové dohody na dodávky pneumatik pro roky 2023 a 2024“, č. j. MV-</w:t>
      </w:r>
      <w:proofErr w:type="gramStart"/>
      <w:r>
        <w:t>36569- 34</w:t>
      </w:r>
      <w:proofErr w:type="gramEnd"/>
      <w:r>
        <w:t>/VZ-2022, uzavřené dne 16.8. 2022 (dále jen „rámcová dohoda“).</w:t>
      </w:r>
    </w:p>
    <w:p w14:paraId="086EDC2F" w14:textId="77777777" w:rsidR="002C0F6F" w:rsidRDefault="002C0F6F">
      <w:pPr>
        <w:pStyle w:val="Zkladntext"/>
        <w:rPr>
          <w:sz w:val="26"/>
        </w:rPr>
      </w:pPr>
    </w:p>
    <w:p w14:paraId="20019FFD" w14:textId="77777777" w:rsidR="002C0F6F" w:rsidRDefault="002C0F6F">
      <w:pPr>
        <w:pStyle w:val="Zkladntext"/>
        <w:spacing w:before="3"/>
        <w:rPr>
          <w:sz w:val="29"/>
        </w:rPr>
      </w:pPr>
    </w:p>
    <w:p w14:paraId="79636720" w14:textId="77777777" w:rsidR="002C0F6F" w:rsidRDefault="00000000">
      <w:pPr>
        <w:pStyle w:val="Nadpis1"/>
        <w:ind w:right="4"/>
      </w:pPr>
      <w:r>
        <w:t>II.</w:t>
      </w:r>
    </w:p>
    <w:p w14:paraId="75783BFF" w14:textId="77777777" w:rsidR="002C0F6F" w:rsidRDefault="00000000">
      <w:pPr>
        <w:spacing w:before="60"/>
        <w:ind w:left="3769"/>
        <w:jc w:val="both"/>
        <w:rPr>
          <w:b/>
          <w:sz w:val="24"/>
        </w:rPr>
      </w:pPr>
      <w:r>
        <w:rPr>
          <w:b/>
          <w:sz w:val="24"/>
        </w:rPr>
        <w:t>Předmět plnění</w:t>
      </w:r>
    </w:p>
    <w:p w14:paraId="20A28BC4" w14:textId="77777777" w:rsidR="002C0F6F" w:rsidRDefault="00000000">
      <w:pPr>
        <w:pStyle w:val="Odstavecseseznamem"/>
        <w:numPr>
          <w:ilvl w:val="2"/>
          <w:numId w:val="8"/>
        </w:numPr>
        <w:tabs>
          <w:tab w:val="left" w:pos="1175"/>
        </w:tabs>
        <w:spacing w:before="123" w:line="237" w:lineRule="auto"/>
        <w:ind w:right="126"/>
        <w:jc w:val="both"/>
        <w:rPr>
          <w:sz w:val="24"/>
        </w:rPr>
      </w:pPr>
      <w:r>
        <w:rPr>
          <w:sz w:val="24"/>
        </w:rPr>
        <w:t>Předmětem této kupní smlouvy je dodávka nových a nepoužitých pneumatik v množství a typech dle Přílohy č. 1 - předmět plnění. Prodávající se zavazuje dodat kupujícímu předmět plnění a umožnit mu nabýt vlastnické právo k němu.</w:t>
      </w:r>
    </w:p>
    <w:p w14:paraId="16D8A7DC" w14:textId="77777777" w:rsidR="002C0F6F" w:rsidRDefault="00000000">
      <w:pPr>
        <w:pStyle w:val="Odstavecseseznamem"/>
        <w:numPr>
          <w:ilvl w:val="2"/>
          <w:numId w:val="8"/>
        </w:numPr>
        <w:tabs>
          <w:tab w:val="left" w:pos="1170"/>
        </w:tabs>
        <w:spacing w:before="0"/>
        <w:ind w:left="1170" w:right="115"/>
        <w:jc w:val="both"/>
        <w:rPr>
          <w:sz w:val="24"/>
        </w:rPr>
      </w:pPr>
      <w:r>
        <w:rPr>
          <w:sz w:val="24"/>
        </w:rPr>
        <w:t>Kupující se zavazuje předmět plnění převzít a zaplatit sjednanou cenu podle článku III této kupní</w:t>
      </w:r>
      <w:r>
        <w:rPr>
          <w:spacing w:val="-8"/>
          <w:sz w:val="24"/>
        </w:rPr>
        <w:t xml:space="preserve"> </w:t>
      </w:r>
      <w:r>
        <w:rPr>
          <w:sz w:val="24"/>
        </w:rPr>
        <w:t>smlouvy.</w:t>
      </w:r>
    </w:p>
    <w:p w14:paraId="10AC6B9B" w14:textId="77777777" w:rsidR="002C0F6F" w:rsidRDefault="002C0F6F">
      <w:pPr>
        <w:pStyle w:val="Zkladntext"/>
        <w:rPr>
          <w:sz w:val="26"/>
        </w:rPr>
      </w:pPr>
    </w:p>
    <w:p w14:paraId="41A8D421" w14:textId="77777777" w:rsidR="002C0F6F" w:rsidRDefault="002C0F6F">
      <w:pPr>
        <w:pStyle w:val="Zkladntext"/>
      </w:pPr>
    </w:p>
    <w:p w14:paraId="04DEC005" w14:textId="77777777" w:rsidR="002C0F6F" w:rsidRDefault="00000000">
      <w:pPr>
        <w:pStyle w:val="Nadpis1"/>
        <w:spacing w:before="1"/>
        <w:ind w:right="4"/>
      </w:pPr>
      <w:r>
        <w:t>III.</w:t>
      </w:r>
    </w:p>
    <w:p w14:paraId="707944F9" w14:textId="77777777" w:rsidR="002C0F6F" w:rsidRDefault="00000000">
      <w:pPr>
        <w:spacing w:before="60"/>
        <w:ind w:left="3990"/>
        <w:rPr>
          <w:b/>
          <w:sz w:val="24"/>
        </w:rPr>
      </w:pPr>
      <w:r>
        <w:rPr>
          <w:b/>
          <w:sz w:val="24"/>
        </w:rPr>
        <w:t>Kupní cena</w:t>
      </w:r>
    </w:p>
    <w:p w14:paraId="7757F765" w14:textId="77777777" w:rsidR="002C0F6F" w:rsidRDefault="00000000">
      <w:pPr>
        <w:pStyle w:val="Odstavecseseznamem"/>
        <w:numPr>
          <w:ilvl w:val="0"/>
          <w:numId w:val="7"/>
        </w:numPr>
        <w:tabs>
          <w:tab w:val="left" w:pos="1170"/>
          <w:tab w:val="left" w:pos="5766"/>
          <w:tab w:val="left" w:pos="5901"/>
        </w:tabs>
        <w:spacing w:before="120" w:line="292" w:lineRule="auto"/>
        <w:ind w:right="940" w:hanging="375"/>
        <w:rPr>
          <w:sz w:val="24"/>
        </w:rPr>
      </w:pPr>
      <w:r>
        <w:rPr>
          <w:sz w:val="24"/>
        </w:rPr>
        <w:t>Kupní cena je stanovena</w:t>
      </w:r>
      <w:r>
        <w:rPr>
          <w:spacing w:val="-11"/>
          <w:sz w:val="24"/>
        </w:rPr>
        <w:t xml:space="preserve"> </w:t>
      </w:r>
      <w:r>
        <w:rPr>
          <w:sz w:val="24"/>
        </w:rPr>
        <w:t>ve</w:t>
      </w:r>
      <w:r>
        <w:rPr>
          <w:spacing w:val="-2"/>
          <w:sz w:val="24"/>
        </w:rPr>
        <w:t xml:space="preserve"> </w:t>
      </w:r>
      <w:r>
        <w:rPr>
          <w:sz w:val="24"/>
        </w:rPr>
        <w:t>výši</w:t>
      </w:r>
      <w:r>
        <w:rPr>
          <w:sz w:val="24"/>
        </w:rPr>
        <w:tab/>
        <w:t xml:space="preserve">279 376,00 Kč bez DPH </w:t>
      </w:r>
      <w:proofErr w:type="spellStart"/>
      <w:r>
        <w:rPr>
          <w:sz w:val="24"/>
        </w:rPr>
        <w:t>DPH</w:t>
      </w:r>
      <w:proofErr w:type="spellEnd"/>
      <w:r>
        <w:rPr>
          <w:spacing w:val="-4"/>
          <w:sz w:val="24"/>
        </w:rPr>
        <w:t xml:space="preserve"> </w:t>
      </w:r>
      <w:r>
        <w:rPr>
          <w:sz w:val="24"/>
        </w:rPr>
        <w:t>21</w:t>
      </w:r>
      <w:r>
        <w:rPr>
          <w:spacing w:val="1"/>
          <w:sz w:val="24"/>
        </w:rPr>
        <w:t xml:space="preserve"> </w:t>
      </w:r>
      <w:r>
        <w:rPr>
          <w:sz w:val="24"/>
        </w:rPr>
        <w:t>%</w:t>
      </w:r>
      <w:r>
        <w:rPr>
          <w:sz w:val="24"/>
        </w:rPr>
        <w:tab/>
      </w:r>
      <w:r>
        <w:rPr>
          <w:sz w:val="24"/>
        </w:rPr>
        <w:tab/>
        <w:t>58 668,96 Kč</w:t>
      </w:r>
    </w:p>
    <w:p w14:paraId="04BAD01C" w14:textId="77777777" w:rsidR="002C0F6F" w:rsidRDefault="00000000">
      <w:pPr>
        <w:pStyle w:val="Zkladntext"/>
        <w:tabs>
          <w:tab w:val="left" w:pos="4582"/>
        </w:tabs>
        <w:spacing w:line="275" w:lineRule="exact"/>
        <w:ind w:right="18"/>
        <w:jc w:val="center"/>
      </w:pPr>
      <w:r>
        <w:t>CELKEM</w:t>
      </w:r>
      <w:r>
        <w:tab/>
        <w:t>338 044,96 Kč s</w:t>
      </w:r>
      <w:r>
        <w:rPr>
          <w:spacing w:val="-2"/>
        </w:rPr>
        <w:t xml:space="preserve"> </w:t>
      </w:r>
      <w:r>
        <w:t>DPH</w:t>
      </w:r>
    </w:p>
    <w:p w14:paraId="0DCE83BD" w14:textId="77777777" w:rsidR="002C0F6F" w:rsidRDefault="00000000">
      <w:pPr>
        <w:pStyle w:val="Zkladntext"/>
        <w:spacing w:before="60"/>
        <w:ind w:left="1181"/>
        <w:jc w:val="both"/>
      </w:pPr>
      <w:r>
        <w:t xml:space="preserve">Slovy: </w:t>
      </w:r>
      <w:proofErr w:type="spellStart"/>
      <w:r>
        <w:t>třistatřicetosmtisícčtyřicetčtyřikorunčeských</w:t>
      </w:r>
      <w:proofErr w:type="spellEnd"/>
      <w:r>
        <w:t xml:space="preserve"> 96/100</w:t>
      </w:r>
    </w:p>
    <w:p w14:paraId="46A09AAA" w14:textId="77777777" w:rsidR="002C0F6F" w:rsidRDefault="002C0F6F">
      <w:pPr>
        <w:pStyle w:val="Zkladntext"/>
        <w:spacing w:before="5"/>
        <w:rPr>
          <w:sz w:val="34"/>
        </w:rPr>
      </w:pPr>
    </w:p>
    <w:p w14:paraId="1A5A3DA8" w14:textId="77777777" w:rsidR="002C0F6F" w:rsidRDefault="00000000">
      <w:pPr>
        <w:pStyle w:val="Zkladntext"/>
        <w:ind w:left="1181"/>
        <w:jc w:val="both"/>
      </w:pPr>
      <w:r>
        <w:t>Kupní cena je za množství: 40 ks letních pneumatik</w:t>
      </w:r>
    </w:p>
    <w:p w14:paraId="12FC1DF7" w14:textId="77777777" w:rsidR="002C0F6F" w:rsidRDefault="00000000">
      <w:pPr>
        <w:pStyle w:val="Zkladntext"/>
        <w:spacing w:before="60"/>
        <w:ind w:left="4350"/>
      </w:pPr>
      <w:r>
        <w:t>68 ks zimních pneumatik</w:t>
      </w:r>
    </w:p>
    <w:p w14:paraId="6D164E97" w14:textId="77777777" w:rsidR="002C0F6F" w:rsidRDefault="002C0F6F">
      <w:pPr>
        <w:pStyle w:val="Zkladntext"/>
        <w:spacing w:before="6"/>
        <w:rPr>
          <w:sz w:val="32"/>
        </w:rPr>
      </w:pPr>
    </w:p>
    <w:p w14:paraId="0BD1EA19" w14:textId="77777777" w:rsidR="002C0F6F" w:rsidRDefault="00000000">
      <w:pPr>
        <w:pStyle w:val="Odstavecseseznamem"/>
        <w:numPr>
          <w:ilvl w:val="0"/>
          <w:numId w:val="7"/>
        </w:numPr>
        <w:tabs>
          <w:tab w:val="left" w:pos="1170"/>
        </w:tabs>
        <w:spacing w:before="1"/>
        <w:ind w:left="1170" w:right="110"/>
        <w:jc w:val="both"/>
        <w:rPr>
          <w:sz w:val="24"/>
        </w:rPr>
      </w:pPr>
      <w:r>
        <w:rPr>
          <w:sz w:val="24"/>
        </w:rPr>
        <w:t>Nabídnuté jednotkové ceny uvedené v Příloze č. 1 této kupní smlouvy jsou považovány za ceny nejvýše přípustné a nepřekročitelné, zahrnující celní poplatky, cenu za dopravu do místa plnění a jejich ekologickou likvidaci, včetně dalších nákladů souvisejících s dodávkou předmětu plnění v této kupní smlouvě výslovně</w:t>
      </w:r>
      <w:r>
        <w:rPr>
          <w:spacing w:val="-2"/>
          <w:sz w:val="24"/>
        </w:rPr>
        <w:t xml:space="preserve"> </w:t>
      </w:r>
      <w:r>
        <w:rPr>
          <w:sz w:val="24"/>
        </w:rPr>
        <w:t>neuvedených.</w:t>
      </w:r>
    </w:p>
    <w:p w14:paraId="0F0E82A6" w14:textId="77777777" w:rsidR="002C0F6F" w:rsidRDefault="00000000">
      <w:pPr>
        <w:pStyle w:val="Odstavecseseznamem"/>
        <w:numPr>
          <w:ilvl w:val="0"/>
          <w:numId w:val="7"/>
        </w:numPr>
        <w:tabs>
          <w:tab w:val="left" w:pos="1170"/>
        </w:tabs>
        <w:spacing w:before="117"/>
        <w:ind w:left="1170" w:right="109"/>
        <w:jc w:val="both"/>
        <w:rPr>
          <w:sz w:val="24"/>
        </w:rPr>
      </w:pPr>
      <w:r>
        <w:rPr>
          <w:sz w:val="24"/>
        </w:rPr>
        <w:t>Kupní cena je cenou nejvýše přípustnou, kterou je možné změnit jen v případě změny zákonné sazby</w:t>
      </w:r>
      <w:r>
        <w:rPr>
          <w:spacing w:val="-1"/>
          <w:sz w:val="24"/>
        </w:rPr>
        <w:t xml:space="preserve"> </w:t>
      </w:r>
      <w:r>
        <w:rPr>
          <w:sz w:val="24"/>
        </w:rPr>
        <w:t>DPH.</w:t>
      </w:r>
    </w:p>
    <w:p w14:paraId="3AB6CB4F" w14:textId="77777777" w:rsidR="002C0F6F" w:rsidRDefault="002C0F6F">
      <w:pPr>
        <w:pStyle w:val="Zkladntext"/>
        <w:spacing w:before="11"/>
        <w:rPr>
          <w:sz w:val="20"/>
        </w:rPr>
      </w:pPr>
    </w:p>
    <w:p w14:paraId="11A26799" w14:textId="77777777" w:rsidR="002C0F6F" w:rsidRDefault="00000000">
      <w:pPr>
        <w:pStyle w:val="Nadpis1"/>
        <w:ind w:right="7"/>
      </w:pPr>
      <w:r>
        <w:t>IV.</w:t>
      </w:r>
    </w:p>
    <w:p w14:paraId="1E6D2084" w14:textId="77777777" w:rsidR="002C0F6F" w:rsidRDefault="00000000">
      <w:pPr>
        <w:spacing w:before="60"/>
        <w:ind w:left="3496"/>
        <w:jc w:val="both"/>
        <w:rPr>
          <w:b/>
          <w:sz w:val="24"/>
        </w:rPr>
      </w:pPr>
      <w:r>
        <w:rPr>
          <w:b/>
          <w:sz w:val="24"/>
        </w:rPr>
        <w:t>Doba a místo plnění</w:t>
      </w:r>
    </w:p>
    <w:p w14:paraId="5B8529D0" w14:textId="77777777" w:rsidR="002C0F6F" w:rsidRDefault="00000000">
      <w:pPr>
        <w:pStyle w:val="Zkladntext"/>
        <w:spacing w:before="120"/>
        <w:ind w:left="1095" w:right="105"/>
        <w:jc w:val="both"/>
      </w:pPr>
      <w:r>
        <w:t>Prodávající je povinen dodat smluvené zboží do 14 dnů ode dne nabytí účinnosti této kupní smlouvy. Místem plnění je Hasičský záchranný sbor Kraje Vysočina Krajské ředitelství, Ke Skalce 32, 586 04 Jihlava 4.</w:t>
      </w:r>
    </w:p>
    <w:p w14:paraId="1EA203CE" w14:textId="77777777" w:rsidR="002C0F6F" w:rsidRDefault="002C0F6F">
      <w:pPr>
        <w:jc w:val="both"/>
        <w:sectPr w:rsidR="002C0F6F">
          <w:pgSz w:w="11910" w:h="16840"/>
          <w:pgMar w:top="1180" w:right="1020" w:bottom="280" w:left="1600" w:header="708" w:footer="708" w:gutter="0"/>
          <w:cols w:space="708"/>
        </w:sectPr>
      </w:pPr>
    </w:p>
    <w:p w14:paraId="4878B740" w14:textId="77777777" w:rsidR="002C0F6F" w:rsidRDefault="002C0F6F">
      <w:pPr>
        <w:pStyle w:val="Zkladntext"/>
        <w:spacing w:before="8"/>
        <w:rPr>
          <w:sz w:val="8"/>
        </w:rPr>
      </w:pPr>
    </w:p>
    <w:p w14:paraId="5A1ADBAE" w14:textId="77777777" w:rsidR="002C0F6F" w:rsidRDefault="00000000">
      <w:pPr>
        <w:pStyle w:val="Nadpis1"/>
        <w:spacing w:before="93"/>
        <w:ind w:right="6"/>
      </w:pPr>
      <w:r>
        <w:t>V.</w:t>
      </w:r>
    </w:p>
    <w:p w14:paraId="536A7C59" w14:textId="77777777" w:rsidR="002C0F6F" w:rsidRDefault="00000000">
      <w:pPr>
        <w:spacing w:before="60"/>
        <w:ind w:left="2982"/>
        <w:jc w:val="both"/>
        <w:rPr>
          <w:b/>
          <w:sz w:val="24"/>
        </w:rPr>
      </w:pPr>
      <w:r>
        <w:rPr>
          <w:b/>
          <w:sz w:val="24"/>
        </w:rPr>
        <w:t>Všeobecné dodací podmínky</w:t>
      </w:r>
    </w:p>
    <w:p w14:paraId="37314FE1" w14:textId="77777777" w:rsidR="002C0F6F" w:rsidRDefault="002C0F6F">
      <w:pPr>
        <w:pStyle w:val="Zkladntext"/>
        <w:spacing w:before="5"/>
        <w:rPr>
          <w:b/>
          <w:sz w:val="35"/>
        </w:rPr>
      </w:pPr>
    </w:p>
    <w:p w14:paraId="79D233A4" w14:textId="77777777" w:rsidR="002C0F6F" w:rsidRDefault="00000000">
      <w:pPr>
        <w:pStyle w:val="Odstavecseseznamem"/>
        <w:numPr>
          <w:ilvl w:val="0"/>
          <w:numId w:val="6"/>
        </w:numPr>
        <w:tabs>
          <w:tab w:val="left" w:pos="890"/>
        </w:tabs>
        <w:spacing w:before="0"/>
        <w:ind w:right="111"/>
        <w:jc w:val="both"/>
        <w:rPr>
          <w:sz w:val="24"/>
        </w:rPr>
      </w:pPr>
      <w:r>
        <w:rPr>
          <w:sz w:val="24"/>
        </w:rPr>
        <w:t>Kupující nabývá vlastnictví ke zboží jeho převzetím od dopravce v místě plnění.</w:t>
      </w:r>
    </w:p>
    <w:p w14:paraId="101410AB" w14:textId="77777777" w:rsidR="002C0F6F" w:rsidRDefault="00000000">
      <w:pPr>
        <w:pStyle w:val="Odstavecseseznamem"/>
        <w:numPr>
          <w:ilvl w:val="0"/>
          <w:numId w:val="6"/>
        </w:numPr>
        <w:tabs>
          <w:tab w:val="left" w:pos="890"/>
        </w:tabs>
        <w:ind w:right="109"/>
        <w:jc w:val="both"/>
        <w:rPr>
          <w:sz w:val="24"/>
        </w:rPr>
      </w:pPr>
      <w:r>
        <w:rPr>
          <w:sz w:val="24"/>
        </w:rPr>
        <w:t>Prodávající je povinen dodat pneumatiky v množství, druhu a jakosti (technická specifikace) za dodržení podmínek sjednaných v rámcové dohodě a této kupní smlouvě.</w:t>
      </w:r>
    </w:p>
    <w:p w14:paraId="6CD02DC9" w14:textId="77777777" w:rsidR="002C0F6F" w:rsidRDefault="002C0F6F">
      <w:pPr>
        <w:pStyle w:val="Zkladntext"/>
        <w:rPr>
          <w:sz w:val="26"/>
        </w:rPr>
      </w:pPr>
    </w:p>
    <w:p w14:paraId="097964AB" w14:textId="77777777" w:rsidR="002C0F6F" w:rsidRDefault="00000000">
      <w:pPr>
        <w:pStyle w:val="Nadpis1"/>
        <w:spacing w:before="157"/>
        <w:ind w:right="8"/>
      </w:pPr>
      <w:r>
        <w:t>VI.</w:t>
      </w:r>
    </w:p>
    <w:p w14:paraId="1117B649" w14:textId="77777777" w:rsidR="002C0F6F" w:rsidRDefault="00000000">
      <w:pPr>
        <w:spacing w:before="61"/>
        <w:ind w:left="2855"/>
        <w:jc w:val="both"/>
        <w:rPr>
          <w:b/>
          <w:sz w:val="24"/>
        </w:rPr>
      </w:pPr>
      <w:r>
        <w:rPr>
          <w:b/>
          <w:sz w:val="24"/>
        </w:rPr>
        <w:t>Technické a platební podmínky</w:t>
      </w:r>
    </w:p>
    <w:p w14:paraId="55B8D0E8" w14:textId="77777777" w:rsidR="002C0F6F" w:rsidRDefault="00000000">
      <w:pPr>
        <w:pStyle w:val="Odstavecseseznamem"/>
        <w:numPr>
          <w:ilvl w:val="0"/>
          <w:numId w:val="5"/>
        </w:numPr>
        <w:tabs>
          <w:tab w:val="left" w:pos="810"/>
        </w:tabs>
        <w:spacing w:before="120"/>
        <w:ind w:hanging="349"/>
        <w:jc w:val="both"/>
        <w:rPr>
          <w:sz w:val="24"/>
        </w:rPr>
      </w:pPr>
      <w:r>
        <w:rPr>
          <w:sz w:val="24"/>
        </w:rPr>
        <w:t>Všechny dodávané pneumatiky budou</w:t>
      </w:r>
      <w:r>
        <w:rPr>
          <w:spacing w:val="-6"/>
          <w:sz w:val="24"/>
        </w:rPr>
        <w:t xml:space="preserve"> </w:t>
      </w:r>
      <w:r>
        <w:rPr>
          <w:sz w:val="24"/>
        </w:rPr>
        <w:t>homologované.</w:t>
      </w:r>
    </w:p>
    <w:p w14:paraId="2E332B93" w14:textId="77777777" w:rsidR="002C0F6F" w:rsidRDefault="00000000">
      <w:pPr>
        <w:pStyle w:val="Odstavecseseznamem"/>
        <w:numPr>
          <w:ilvl w:val="0"/>
          <w:numId w:val="5"/>
        </w:numPr>
        <w:tabs>
          <w:tab w:val="left" w:pos="810"/>
        </w:tabs>
        <w:ind w:left="821" w:right="108" w:hanging="360"/>
        <w:jc w:val="both"/>
        <w:rPr>
          <w:sz w:val="24"/>
        </w:rPr>
      </w:pPr>
      <w:r>
        <w:rPr>
          <w:sz w:val="24"/>
        </w:rPr>
        <w:t>Pneumatiky dodávané dle této kupní smlouvy nebudou v době převzetí kupujícím starší 2 let.</w:t>
      </w:r>
    </w:p>
    <w:p w14:paraId="7C1B7154" w14:textId="77777777" w:rsidR="002C0F6F" w:rsidRDefault="00000000">
      <w:pPr>
        <w:pStyle w:val="Odstavecseseznamem"/>
        <w:numPr>
          <w:ilvl w:val="0"/>
          <w:numId w:val="5"/>
        </w:numPr>
        <w:tabs>
          <w:tab w:val="left" w:pos="810"/>
        </w:tabs>
        <w:ind w:left="821" w:right="107" w:hanging="360"/>
        <w:jc w:val="both"/>
        <w:rPr>
          <w:sz w:val="24"/>
        </w:rPr>
      </w:pPr>
      <w:r>
        <w:rPr>
          <w:sz w:val="24"/>
        </w:rPr>
        <w:t>Prodávající je oprávněn fakturovat kupní cenu až po dodání a potvrzení převzetí zboží kupujícím na základě dodacího listu a po odstranění všech případných vad a nedodělků ze strany prodávajícího. Prodávající fakturu vystaví do 14 dnů po řádném převzetí zboží</w:t>
      </w:r>
      <w:r>
        <w:rPr>
          <w:spacing w:val="-4"/>
          <w:sz w:val="24"/>
        </w:rPr>
        <w:t xml:space="preserve"> </w:t>
      </w:r>
      <w:r>
        <w:rPr>
          <w:sz w:val="24"/>
        </w:rPr>
        <w:t>kupujícím.</w:t>
      </w:r>
    </w:p>
    <w:p w14:paraId="43D795EE" w14:textId="77777777" w:rsidR="002C0F6F" w:rsidRDefault="00000000">
      <w:pPr>
        <w:pStyle w:val="Odstavecseseznamem"/>
        <w:numPr>
          <w:ilvl w:val="0"/>
          <w:numId w:val="5"/>
        </w:numPr>
        <w:tabs>
          <w:tab w:val="left" w:pos="810"/>
        </w:tabs>
        <w:ind w:left="821" w:right="109" w:hanging="360"/>
        <w:jc w:val="both"/>
        <w:rPr>
          <w:sz w:val="24"/>
        </w:rPr>
      </w:pPr>
      <w:r>
        <w:rPr>
          <w:sz w:val="24"/>
        </w:rPr>
        <w:t>Faktura (daňový doklad) musí obsahovat číslo jednací kupní smlouvy, číslo jednací rámcové, ke které se dodávka vztahuje a všechny údaje uvedené v § 29 zákona č. 235/2004 Sb., o dani z přidané hodnoty, ve znění pozdějších předpisů a údaje uvedené v § 435 občanského</w:t>
      </w:r>
      <w:r>
        <w:rPr>
          <w:spacing w:val="-7"/>
          <w:sz w:val="24"/>
        </w:rPr>
        <w:t xml:space="preserve"> </w:t>
      </w:r>
      <w:r>
        <w:rPr>
          <w:sz w:val="24"/>
        </w:rPr>
        <w:t>zákoníku.</w:t>
      </w:r>
    </w:p>
    <w:p w14:paraId="409FB363" w14:textId="77777777" w:rsidR="002C0F6F" w:rsidRDefault="00000000">
      <w:pPr>
        <w:pStyle w:val="Odstavecseseznamem"/>
        <w:numPr>
          <w:ilvl w:val="0"/>
          <w:numId w:val="5"/>
        </w:numPr>
        <w:tabs>
          <w:tab w:val="left" w:pos="810"/>
        </w:tabs>
        <w:spacing w:before="121"/>
        <w:ind w:hanging="349"/>
        <w:jc w:val="both"/>
        <w:rPr>
          <w:sz w:val="24"/>
        </w:rPr>
      </w:pPr>
      <w:r>
        <w:rPr>
          <w:sz w:val="24"/>
        </w:rPr>
        <w:t>V případě doručení elektronických faktur musejí být faktury ve</w:t>
      </w:r>
      <w:r>
        <w:rPr>
          <w:spacing w:val="-20"/>
          <w:sz w:val="24"/>
        </w:rPr>
        <w:t xml:space="preserve"> </w:t>
      </w:r>
      <w:r>
        <w:rPr>
          <w:sz w:val="24"/>
        </w:rPr>
        <w:t>formátech:</w:t>
      </w:r>
    </w:p>
    <w:p w14:paraId="49B1B455" w14:textId="77777777" w:rsidR="002C0F6F" w:rsidRDefault="00000000">
      <w:pPr>
        <w:pStyle w:val="Odstavecseseznamem"/>
        <w:numPr>
          <w:ilvl w:val="1"/>
          <w:numId w:val="5"/>
        </w:numPr>
        <w:tabs>
          <w:tab w:val="left" w:pos="1181"/>
          <w:tab w:val="left" w:pos="1182"/>
        </w:tabs>
        <w:spacing w:before="120"/>
        <w:ind w:hanging="361"/>
        <w:jc w:val="left"/>
        <w:rPr>
          <w:sz w:val="24"/>
        </w:rPr>
      </w:pPr>
      <w:r>
        <w:rPr>
          <w:sz w:val="24"/>
        </w:rPr>
        <w:t>UBL 2.1 ISO/IEC 19845:2015 či UN/CEFACT CII (</w:t>
      </w:r>
      <w:proofErr w:type="spellStart"/>
      <w:r>
        <w:rPr>
          <w:sz w:val="24"/>
        </w:rPr>
        <w:t>Cross</w:t>
      </w:r>
      <w:proofErr w:type="spellEnd"/>
      <w:r>
        <w:rPr>
          <w:sz w:val="24"/>
        </w:rPr>
        <w:t xml:space="preserve"> </w:t>
      </w:r>
      <w:proofErr w:type="spellStart"/>
      <w:r>
        <w:rPr>
          <w:sz w:val="24"/>
        </w:rPr>
        <w:t>Industry</w:t>
      </w:r>
      <w:proofErr w:type="spellEnd"/>
      <w:r>
        <w:rPr>
          <w:spacing w:val="-26"/>
          <w:sz w:val="24"/>
        </w:rPr>
        <w:t xml:space="preserve"> </w:t>
      </w:r>
      <w:proofErr w:type="spellStart"/>
      <w:r>
        <w:rPr>
          <w:sz w:val="24"/>
        </w:rPr>
        <w:t>Invoice</w:t>
      </w:r>
      <w:proofErr w:type="spellEnd"/>
      <w:r>
        <w:rPr>
          <w:sz w:val="24"/>
        </w:rPr>
        <w:t>),</w:t>
      </w:r>
    </w:p>
    <w:p w14:paraId="415FF2C7" w14:textId="77777777" w:rsidR="002C0F6F" w:rsidRDefault="00000000">
      <w:pPr>
        <w:pStyle w:val="Odstavecseseznamem"/>
        <w:numPr>
          <w:ilvl w:val="1"/>
          <w:numId w:val="5"/>
        </w:numPr>
        <w:tabs>
          <w:tab w:val="left" w:pos="1169"/>
          <w:tab w:val="left" w:pos="1170"/>
        </w:tabs>
        <w:ind w:left="1170" w:hanging="349"/>
        <w:jc w:val="left"/>
        <w:rPr>
          <w:sz w:val="24"/>
        </w:rPr>
      </w:pPr>
      <w:r>
        <w:rPr>
          <w:sz w:val="24"/>
        </w:rPr>
        <w:t>ISDOC/ISDOCX (</w:t>
      </w:r>
      <w:proofErr w:type="spellStart"/>
      <w:r>
        <w:rPr>
          <w:sz w:val="24"/>
        </w:rPr>
        <w:t>Information</w:t>
      </w:r>
      <w:proofErr w:type="spellEnd"/>
      <w:r>
        <w:rPr>
          <w:sz w:val="24"/>
        </w:rPr>
        <w:t xml:space="preserve"> </w:t>
      </w:r>
      <w:proofErr w:type="spellStart"/>
      <w:r>
        <w:rPr>
          <w:sz w:val="24"/>
        </w:rPr>
        <w:t>System</w:t>
      </w:r>
      <w:proofErr w:type="spellEnd"/>
      <w:r>
        <w:rPr>
          <w:sz w:val="24"/>
        </w:rPr>
        <w:t xml:space="preserve"> </w:t>
      </w:r>
      <w:proofErr w:type="spellStart"/>
      <w:r>
        <w:rPr>
          <w:sz w:val="24"/>
        </w:rPr>
        <w:t>Document</w:t>
      </w:r>
      <w:proofErr w:type="spellEnd"/>
      <w:r>
        <w:rPr>
          <w:sz w:val="24"/>
        </w:rPr>
        <w:t>) verze 5.2 a</w:t>
      </w:r>
      <w:r>
        <w:rPr>
          <w:spacing w:val="-7"/>
          <w:sz w:val="24"/>
        </w:rPr>
        <w:t xml:space="preserve"> </w:t>
      </w:r>
      <w:r>
        <w:rPr>
          <w:sz w:val="24"/>
        </w:rPr>
        <w:t>vyšší,</w:t>
      </w:r>
    </w:p>
    <w:p w14:paraId="18F1843A" w14:textId="77777777" w:rsidR="002C0F6F" w:rsidRDefault="00000000">
      <w:pPr>
        <w:pStyle w:val="Odstavecseseznamem"/>
        <w:numPr>
          <w:ilvl w:val="1"/>
          <w:numId w:val="5"/>
        </w:numPr>
        <w:tabs>
          <w:tab w:val="left" w:pos="1169"/>
          <w:tab w:val="left" w:pos="1170"/>
        </w:tabs>
        <w:ind w:left="1181" w:right="116"/>
        <w:jc w:val="left"/>
        <w:rPr>
          <w:sz w:val="24"/>
        </w:rPr>
      </w:pPr>
      <w:r>
        <w:rPr>
          <w:sz w:val="24"/>
        </w:rPr>
        <w:t>nebo bude akceptovatelný i elektronický formát PDF/A, a to za podmínky bude-li tento dokument doručen prostřednictvím datové</w:t>
      </w:r>
      <w:r>
        <w:rPr>
          <w:spacing w:val="-8"/>
          <w:sz w:val="24"/>
        </w:rPr>
        <w:t xml:space="preserve"> </w:t>
      </w:r>
      <w:r>
        <w:rPr>
          <w:sz w:val="24"/>
        </w:rPr>
        <w:t>schránky,</w:t>
      </w:r>
    </w:p>
    <w:p w14:paraId="046A66F0" w14:textId="77777777" w:rsidR="002C0F6F" w:rsidRDefault="00000000">
      <w:pPr>
        <w:pStyle w:val="Odstavecseseznamem"/>
        <w:numPr>
          <w:ilvl w:val="1"/>
          <w:numId w:val="5"/>
        </w:numPr>
        <w:tabs>
          <w:tab w:val="left" w:pos="1169"/>
          <w:tab w:val="left" w:pos="1170"/>
        </w:tabs>
        <w:ind w:left="1170" w:hanging="349"/>
        <w:jc w:val="left"/>
        <w:rPr>
          <w:sz w:val="24"/>
        </w:rPr>
      </w:pPr>
      <w:r>
        <w:rPr>
          <w:sz w:val="24"/>
        </w:rPr>
        <w:t>nebo pokud se dohodne prodávající s kupujícím</w:t>
      </w:r>
      <w:r>
        <w:rPr>
          <w:spacing w:val="3"/>
          <w:sz w:val="24"/>
        </w:rPr>
        <w:t xml:space="preserve"> </w:t>
      </w:r>
      <w:r>
        <w:rPr>
          <w:sz w:val="24"/>
        </w:rPr>
        <w:t>jinak.</w:t>
      </w:r>
    </w:p>
    <w:p w14:paraId="00FBABB4" w14:textId="77777777" w:rsidR="002C0F6F" w:rsidRDefault="002C0F6F">
      <w:pPr>
        <w:pStyle w:val="Zkladntext"/>
        <w:spacing w:before="5"/>
        <w:rPr>
          <w:sz w:val="34"/>
        </w:rPr>
      </w:pPr>
    </w:p>
    <w:p w14:paraId="51F6D9CD" w14:textId="77777777" w:rsidR="002C0F6F" w:rsidRDefault="00000000">
      <w:pPr>
        <w:pStyle w:val="Odstavecseseznamem"/>
        <w:numPr>
          <w:ilvl w:val="0"/>
          <w:numId w:val="5"/>
        </w:numPr>
        <w:tabs>
          <w:tab w:val="left" w:pos="810"/>
        </w:tabs>
        <w:spacing w:before="0" w:line="275" w:lineRule="exact"/>
        <w:ind w:hanging="349"/>
        <w:jc w:val="both"/>
        <w:rPr>
          <w:sz w:val="24"/>
        </w:rPr>
      </w:pPr>
      <w:r>
        <w:rPr>
          <w:sz w:val="24"/>
        </w:rPr>
        <w:t>Faktura je splatná do 30 kalendářních dnů ode dne jejího doručení</w:t>
      </w:r>
      <w:r>
        <w:rPr>
          <w:spacing w:val="49"/>
          <w:sz w:val="24"/>
        </w:rPr>
        <w:t xml:space="preserve"> </w:t>
      </w:r>
      <w:r>
        <w:rPr>
          <w:sz w:val="24"/>
        </w:rPr>
        <w:t>kupujícímu</w:t>
      </w:r>
    </w:p>
    <w:p w14:paraId="060E7D45" w14:textId="77777777" w:rsidR="002C0F6F" w:rsidRDefault="00000000">
      <w:pPr>
        <w:spacing w:line="275" w:lineRule="exact"/>
        <w:ind w:left="821"/>
        <w:jc w:val="both"/>
        <w:rPr>
          <w:i/>
          <w:sz w:val="24"/>
        </w:rPr>
      </w:pPr>
      <w:r>
        <w:rPr>
          <w:i/>
          <w:sz w:val="24"/>
        </w:rPr>
        <w:t>(nebo splatná 60 kalendářních dnů dle čl. 10.6 rámcové dohody).</w:t>
      </w:r>
    </w:p>
    <w:p w14:paraId="74E87F4E" w14:textId="77777777" w:rsidR="002C0F6F" w:rsidRDefault="00000000">
      <w:pPr>
        <w:pStyle w:val="Odstavecseseznamem"/>
        <w:numPr>
          <w:ilvl w:val="0"/>
          <w:numId w:val="5"/>
        </w:numPr>
        <w:tabs>
          <w:tab w:val="left" w:pos="810"/>
        </w:tabs>
        <w:spacing w:before="62"/>
        <w:ind w:left="821" w:right="114" w:hanging="360"/>
        <w:jc w:val="both"/>
        <w:rPr>
          <w:sz w:val="24"/>
        </w:rPr>
      </w:pPr>
      <w:r>
        <w:rPr>
          <w:sz w:val="24"/>
        </w:rPr>
        <w:t>Faktura se považuje za proplacenou okamžikem odepsání fakturované částky z účtu kupujícího ve prospěch účtu</w:t>
      </w:r>
      <w:r>
        <w:rPr>
          <w:spacing w:val="-5"/>
          <w:sz w:val="24"/>
        </w:rPr>
        <w:t xml:space="preserve"> </w:t>
      </w:r>
      <w:r>
        <w:rPr>
          <w:sz w:val="24"/>
        </w:rPr>
        <w:t>prodávajícího.</w:t>
      </w:r>
    </w:p>
    <w:p w14:paraId="1668B8DE" w14:textId="77777777" w:rsidR="002C0F6F" w:rsidRDefault="00000000">
      <w:pPr>
        <w:pStyle w:val="Odstavecseseznamem"/>
        <w:numPr>
          <w:ilvl w:val="0"/>
          <w:numId w:val="5"/>
        </w:numPr>
        <w:tabs>
          <w:tab w:val="left" w:pos="810"/>
        </w:tabs>
        <w:spacing w:before="61"/>
        <w:ind w:left="821" w:right="104" w:hanging="360"/>
        <w:jc w:val="both"/>
        <w:rPr>
          <w:sz w:val="24"/>
        </w:rPr>
      </w:pPr>
      <w:r>
        <w:rPr>
          <w:sz w:val="24"/>
        </w:rPr>
        <w:t>Kupující je oprávněn do data splatnosti vrátit fakturu, která neobsahuje požadované náležitosti, není doložena kopií potvrzeného dodacího listu, která obsahuje jiné cenové údaje nebo jiný druh plnění než dohodnuté v této kupní smlouvě. Důvodným vrácením faktury přestává běžet původní lhůta splatnosti. Nová lhůta splatnosti nové (opravené) faktury začíná znovu běžet ode dne jejího doručení</w:t>
      </w:r>
      <w:r>
        <w:rPr>
          <w:spacing w:val="-3"/>
          <w:sz w:val="24"/>
        </w:rPr>
        <w:t xml:space="preserve"> </w:t>
      </w:r>
      <w:r>
        <w:rPr>
          <w:sz w:val="24"/>
        </w:rPr>
        <w:t>kupujícímu.</w:t>
      </w:r>
    </w:p>
    <w:p w14:paraId="4A88D4EB" w14:textId="77777777" w:rsidR="002C0F6F" w:rsidRDefault="00000000">
      <w:pPr>
        <w:pStyle w:val="Odstavecseseznamem"/>
        <w:numPr>
          <w:ilvl w:val="0"/>
          <w:numId w:val="5"/>
        </w:numPr>
        <w:tabs>
          <w:tab w:val="left" w:pos="810"/>
        </w:tabs>
        <w:ind w:hanging="349"/>
        <w:jc w:val="both"/>
        <w:rPr>
          <w:sz w:val="24"/>
        </w:rPr>
      </w:pPr>
      <w:r>
        <w:rPr>
          <w:sz w:val="24"/>
        </w:rPr>
        <w:t>Zálohu kupující</w:t>
      </w:r>
      <w:r>
        <w:rPr>
          <w:spacing w:val="-3"/>
          <w:sz w:val="24"/>
        </w:rPr>
        <w:t xml:space="preserve"> </w:t>
      </w:r>
      <w:r>
        <w:rPr>
          <w:sz w:val="24"/>
        </w:rPr>
        <w:t>neposkytuje.</w:t>
      </w:r>
    </w:p>
    <w:p w14:paraId="7E5D2504" w14:textId="77777777" w:rsidR="002C0F6F" w:rsidRDefault="002C0F6F">
      <w:pPr>
        <w:jc w:val="both"/>
        <w:rPr>
          <w:sz w:val="24"/>
        </w:rPr>
        <w:sectPr w:rsidR="002C0F6F">
          <w:pgSz w:w="11910" w:h="16840"/>
          <w:pgMar w:top="1580" w:right="1020" w:bottom="280" w:left="1600" w:header="708" w:footer="708" w:gutter="0"/>
          <w:cols w:space="708"/>
        </w:sectPr>
      </w:pPr>
    </w:p>
    <w:p w14:paraId="56620F00" w14:textId="77777777" w:rsidR="002C0F6F" w:rsidRDefault="00000000">
      <w:pPr>
        <w:pStyle w:val="Nadpis1"/>
        <w:spacing w:before="76"/>
        <w:ind w:right="7"/>
      </w:pPr>
      <w:r>
        <w:lastRenderedPageBreak/>
        <w:t>VII.</w:t>
      </w:r>
    </w:p>
    <w:p w14:paraId="0AE65948" w14:textId="77777777" w:rsidR="002C0F6F" w:rsidRDefault="00000000">
      <w:pPr>
        <w:spacing w:before="61"/>
        <w:ind w:right="8"/>
        <w:jc w:val="center"/>
        <w:rPr>
          <w:b/>
          <w:sz w:val="24"/>
        </w:rPr>
      </w:pPr>
      <w:r>
        <w:rPr>
          <w:b/>
          <w:sz w:val="24"/>
        </w:rPr>
        <w:t>Záruka</w:t>
      </w:r>
    </w:p>
    <w:p w14:paraId="41FBD04F" w14:textId="77777777" w:rsidR="002C0F6F" w:rsidRDefault="00000000">
      <w:pPr>
        <w:pStyle w:val="Odstavecseseznamem"/>
        <w:numPr>
          <w:ilvl w:val="0"/>
          <w:numId w:val="4"/>
        </w:numPr>
        <w:tabs>
          <w:tab w:val="left" w:pos="782"/>
        </w:tabs>
        <w:spacing w:before="120"/>
        <w:ind w:right="110"/>
        <w:jc w:val="both"/>
        <w:rPr>
          <w:sz w:val="24"/>
        </w:rPr>
      </w:pPr>
      <w:r>
        <w:rPr>
          <w:sz w:val="24"/>
        </w:rPr>
        <w:t>Prodávající prohlašuje, že zaručuje dohodnuté vlastnosti dodávaného zboží po dobu 24 měsíců ode dne jeho převzetí</w:t>
      </w:r>
      <w:r>
        <w:rPr>
          <w:spacing w:val="-3"/>
          <w:sz w:val="24"/>
        </w:rPr>
        <w:t xml:space="preserve"> </w:t>
      </w:r>
      <w:r>
        <w:rPr>
          <w:sz w:val="24"/>
        </w:rPr>
        <w:t>kupujícím.</w:t>
      </w:r>
    </w:p>
    <w:p w14:paraId="74734688" w14:textId="77777777" w:rsidR="002C0F6F" w:rsidRDefault="00000000">
      <w:pPr>
        <w:pStyle w:val="Odstavecseseznamem"/>
        <w:numPr>
          <w:ilvl w:val="0"/>
          <w:numId w:val="4"/>
        </w:numPr>
        <w:tabs>
          <w:tab w:val="left" w:pos="782"/>
        </w:tabs>
        <w:ind w:right="105"/>
        <w:jc w:val="both"/>
        <w:rPr>
          <w:sz w:val="24"/>
        </w:rPr>
      </w:pPr>
      <w:r>
        <w:rPr>
          <w:sz w:val="24"/>
        </w:rPr>
        <w:t xml:space="preserve">Prodávající je v záruční době povinen odstranit vady do 14 dnů od data jejich oznámení, a to bezplatnou výměnou </w:t>
      </w:r>
      <w:r>
        <w:rPr>
          <w:spacing w:val="-4"/>
          <w:sz w:val="24"/>
        </w:rPr>
        <w:t xml:space="preserve">za </w:t>
      </w:r>
      <w:r>
        <w:rPr>
          <w:spacing w:val="-5"/>
          <w:sz w:val="24"/>
        </w:rPr>
        <w:t xml:space="preserve">nezávadné </w:t>
      </w:r>
      <w:r>
        <w:rPr>
          <w:spacing w:val="-4"/>
          <w:sz w:val="24"/>
        </w:rPr>
        <w:t xml:space="preserve">pneumatiky stejného druhu </w:t>
      </w:r>
      <w:r>
        <w:rPr>
          <w:sz w:val="24"/>
        </w:rPr>
        <w:t xml:space="preserve">a </w:t>
      </w:r>
      <w:r>
        <w:rPr>
          <w:spacing w:val="-4"/>
          <w:sz w:val="24"/>
        </w:rPr>
        <w:t xml:space="preserve">ve stejném množství. </w:t>
      </w:r>
      <w:r>
        <w:rPr>
          <w:sz w:val="24"/>
        </w:rPr>
        <w:t xml:space="preserve">Kupující uplatňuje reklamaci u prodávajícího formou </w:t>
      </w:r>
      <w:proofErr w:type="gramStart"/>
      <w:r>
        <w:rPr>
          <w:sz w:val="24"/>
        </w:rPr>
        <w:t>e- mailové</w:t>
      </w:r>
      <w:proofErr w:type="gramEnd"/>
      <w:r>
        <w:rPr>
          <w:sz w:val="24"/>
        </w:rPr>
        <w:t xml:space="preserve"> zprávy na elektronickou adresu:</w:t>
      </w:r>
      <w:r>
        <w:rPr>
          <w:color w:val="0000FF"/>
          <w:sz w:val="24"/>
        </w:rPr>
        <w:t xml:space="preserve"> </w:t>
      </w:r>
      <w:hyperlink r:id="rId7">
        <w:r>
          <w:rPr>
            <w:color w:val="0000FF"/>
            <w:sz w:val="24"/>
            <w:u w:val="single" w:color="0000FF"/>
          </w:rPr>
          <w:t>pneuhnideksro@gmail.com</w:t>
        </w:r>
      </w:hyperlink>
      <w:r>
        <w:rPr>
          <w:sz w:val="24"/>
        </w:rPr>
        <w:t>. Prodávající je povinen přijetí zprávy kupujícímu</w:t>
      </w:r>
      <w:r>
        <w:rPr>
          <w:spacing w:val="-10"/>
          <w:sz w:val="24"/>
        </w:rPr>
        <w:t xml:space="preserve"> </w:t>
      </w:r>
      <w:r>
        <w:rPr>
          <w:sz w:val="24"/>
        </w:rPr>
        <w:t>potvrdit.</w:t>
      </w:r>
    </w:p>
    <w:p w14:paraId="0565B576" w14:textId="77777777" w:rsidR="002C0F6F" w:rsidRDefault="002C0F6F">
      <w:pPr>
        <w:pStyle w:val="Zkladntext"/>
        <w:spacing w:before="10"/>
        <w:rPr>
          <w:sz w:val="20"/>
        </w:rPr>
      </w:pPr>
    </w:p>
    <w:p w14:paraId="29EF32A1" w14:textId="77777777" w:rsidR="002C0F6F" w:rsidRDefault="00000000">
      <w:pPr>
        <w:pStyle w:val="Nadpis1"/>
        <w:ind w:right="7"/>
      </w:pPr>
      <w:r>
        <w:t>VIII.</w:t>
      </w:r>
    </w:p>
    <w:p w14:paraId="58761E42" w14:textId="77777777" w:rsidR="002C0F6F" w:rsidRDefault="00000000">
      <w:pPr>
        <w:spacing w:before="60"/>
        <w:ind w:left="2682"/>
        <w:jc w:val="both"/>
        <w:rPr>
          <w:b/>
          <w:sz w:val="24"/>
        </w:rPr>
      </w:pPr>
      <w:r>
        <w:rPr>
          <w:b/>
          <w:sz w:val="24"/>
        </w:rPr>
        <w:t>Smluvní pokuta a úroky z prodlení</w:t>
      </w:r>
    </w:p>
    <w:p w14:paraId="4673A6AA" w14:textId="77777777" w:rsidR="002C0F6F" w:rsidRDefault="00000000">
      <w:pPr>
        <w:pStyle w:val="Odstavecseseznamem"/>
        <w:numPr>
          <w:ilvl w:val="0"/>
          <w:numId w:val="3"/>
        </w:numPr>
        <w:tabs>
          <w:tab w:val="left" w:pos="746"/>
        </w:tabs>
        <w:spacing w:before="120"/>
        <w:ind w:right="107"/>
        <w:jc w:val="both"/>
        <w:rPr>
          <w:sz w:val="24"/>
        </w:rPr>
      </w:pPr>
      <w:r>
        <w:rPr>
          <w:sz w:val="24"/>
        </w:rPr>
        <w:t>Nedodá-li prodávající zboží do uplynutí doby plnění dle čl. IV. této kupní smlouvy, zaplatí kupujícímu smluvní pokutu ve výši 0,05 % z ceny nedodaného předmětu plnění včetně DPH, a to za každý, i započatý den prodlení. Zaplacením smluvní pokuty nezaniká povinnost prodávajícího dodat předmět plnění kupujícímu. Případné odstoupení od této kupní smlouvy se nedotýká nároku na zaplacení smluvní</w:t>
      </w:r>
      <w:r>
        <w:rPr>
          <w:spacing w:val="-6"/>
          <w:sz w:val="24"/>
        </w:rPr>
        <w:t xml:space="preserve"> </w:t>
      </w:r>
      <w:r>
        <w:rPr>
          <w:sz w:val="24"/>
        </w:rPr>
        <w:t>pokuty.</w:t>
      </w:r>
    </w:p>
    <w:p w14:paraId="5DCD95AF" w14:textId="77777777" w:rsidR="002C0F6F" w:rsidRDefault="00000000">
      <w:pPr>
        <w:pStyle w:val="Odstavecseseznamem"/>
        <w:numPr>
          <w:ilvl w:val="0"/>
          <w:numId w:val="3"/>
        </w:numPr>
        <w:tabs>
          <w:tab w:val="left" w:pos="746"/>
        </w:tabs>
        <w:spacing w:before="63" w:line="237" w:lineRule="auto"/>
        <w:ind w:right="107"/>
        <w:jc w:val="both"/>
        <w:rPr>
          <w:sz w:val="24"/>
        </w:rPr>
      </w:pPr>
      <w:r>
        <w:rPr>
          <w:sz w:val="24"/>
        </w:rPr>
        <w:t xml:space="preserve">Nezaplatí-li kupující kupní cenu ve lhůtě splatnosti faktury dle čl. </w:t>
      </w:r>
      <w:r>
        <w:rPr>
          <w:spacing w:val="2"/>
          <w:sz w:val="24"/>
        </w:rPr>
        <w:t xml:space="preserve">VI. </w:t>
      </w:r>
      <w:r>
        <w:rPr>
          <w:sz w:val="24"/>
        </w:rPr>
        <w:t>odst. 6 této kupní</w:t>
      </w:r>
      <w:r>
        <w:rPr>
          <w:spacing w:val="19"/>
          <w:sz w:val="24"/>
        </w:rPr>
        <w:t xml:space="preserve"> </w:t>
      </w:r>
      <w:r>
        <w:rPr>
          <w:sz w:val="24"/>
        </w:rPr>
        <w:t>smlouvy,</w:t>
      </w:r>
      <w:r>
        <w:rPr>
          <w:spacing w:val="22"/>
          <w:sz w:val="24"/>
        </w:rPr>
        <w:t xml:space="preserve"> </w:t>
      </w:r>
      <w:r>
        <w:rPr>
          <w:sz w:val="24"/>
        </w:rPr>
        <w:t>je</w:t>
      </w:r>
      <w:r>
        <w:rPr>
          <w:spacing w:val="22"/>
          <w:sz w:val="24"/>
        </w:rPr>
        <w:t xml:space="preserve"> </w:t>
      </w:r>
      <w:r>
        <w:rPr>
          <w:sz w:val="24"/>
        </w:rPr>
        <w:t>povinen</w:t>
      </w:r>
      <w:r>
        <w:rPr>
          <w:spacing w:val="22"/>
          <w:sz w:val="24"/>
        </w:rPr>
        <w:t xml:space="preserve"> </w:t>
      </w:r>
      <w:r>
        <w:rPr>
          <w:sz w:val="24"/>
        </w:rPr>
        <w:t>zaplatit</w:t>
      </w:r>
      <w:r>
        <w:rPr>
          <w:spacing w:val="22"/>
          <w:sz w:val="24"/>
        </w:rPr>
        <w:t xml:space="preserve"> </w:t>
      </w:r>
      <w:r>
        <w:rPr>
          <w:sz w:val="24"/>
        </w:rPr>
        <w:t>prodávajícímu</w:t>
      </w:r>
      <w:r>
        <w:rPr>
          <w:spacing w:val="22"/>
          <w:sz w:val="24"/>
        </w:rPr>
        <w:t xml:space="preserve"> </w:t>
      </w:r>
      <w:r>
        <w:rPr>
          <w:sz w:val="24"/>
        </w:rPr>
        <w:t>úrok</w:t>
      </w:r>
      <w:r>
        <w:rPr>
          <w:spacing w:val="21"/>
          <w:sz w:val="24"/>
        </w:rPr>
        <w:t xml:space="preserve"> </w:t>
      </w:r>
      <w:r>
        <w:rPr>
          <w:sz w:val="24"/>
        </w:rPr>
        <w:t>z</w:t>
      </w:r>
      <w:r>
        <w:rPr>
          <w:spacing w:val="19"/>
          <w:sz w:val="24"/>
        </w:rPr>
        <w:t xml:space="preserve"> </w:t>
      </w:r>
      <w:r>
        <w:rPr>
          <w:sz w:val="24"/>
        </w:rPr>
        <w:t>prodlení</w:t>
      </w:r>
      <w:r>
        <w:rPr>
          <w:spacing w:val="22"/>
          <w:sz w:val="24"/>
        </w:rPr>
        <w:t xml:space="preserve"> </w:t>
      </w:r>
      <w:r>
        <w:rPr>
          <w:sz w:val="24"/>
        </w:rPr>
        <w:t>ve</w:t>
      </w:r>
      <w:r>
        <w:rPr>
          <w:spacing w:val="30"/>
          <w:sz w:val="24"/>
        </w:rPr>
        <w:t xml:space="preserve"> </w:t>
      </w:r>
      <w:r>
        <w:rPr>
          <w:sz w:val="24"/>
        </w:rPr>
        <w:t>výši</w:t>
      </w:r>
      <w:r>
        <w:rPr>
          <w:spacing w:val="21"/>
          <w:sz w:val="24"/>
        </w:rPr>
        <w:t xml:space="preserve"> </w:t>
      </w:r>
      <w:r>
        <w:rPr>
          <w:sz w:val="24"/>
        </w:rPr>
        <w:t>0,05</w:t>
      </w:r>
    </w:p>
    <w:p w14:paraId="32F430D1" w14:textId="77777777" w:rsidR="002C0F6F" w:rsidRDefault="00000000">
      <w:pPr>
        <w:pStyle w:val="Zkladntext"/>
        <w:spacing w:before="1"/>
        <w:ind w:left="745" w:right="108"/>
        <w:jc w:val="both"/>
      </w:pPr>
      <w:r>
        <w:t>% z neuhrazené oprávněně fakturované částky včetně DPH, a to za každý den prodlení.</w:t>
      </w:r>
    </w:p>
    <w:p w14:paraId="5D019E63" w14:textId="77777777" w:rsidR="002C0F6F" w:rsidRDefault="00000000">
      <w:pPr>
        <w:pStyle w:val="Odstavecseseznamem"/>
        <w:numPr>
          <w:ilvl w:val="0"/>
          <w:numId w:val="3"/>
        </w:numPr>
        <w:tabs>
          <w:tab w:val="left" w:pos="746"/>
        </w:tabs>
        <w:ind w:right="112"/>
        <w:jc w:val="both"/>
        <w:rPr>
          <w:sz w:val="24"/>
        </w:rPr>
      </w:pPr>
      <w:r>
        <w:rPr>
          <w:sz w:val="24"/>
        </w:rPr>
        <w:t>Kupující je oprávněn požadovat na prodávajícím smluvní pokutu za nedodržení doby pro odstranění zjištěných vad na základě reklamace, a to ve výši 0,05 % z ceny reklamovaných pneumatik včetně DPH, a to za každý i započatý den prodlení. Ustanovením o smluvní pokutě není dotčeno právo oprávněné strany na náhradu škody v plné</w:t>
      </w:r>
      <w:r>
        <w:rPr>
          <w:spacing w:val="-2"/>
          <w:sz w:val="24"/>
        </w:rPr>
        <w:t xml:space="preserve"> </w:t>
      </w:r>
      <w:r>
        <w:rPr>
          <w:sz w:val="24"/>
        </w:rPr>
        <w:t>výši.</w:t>
      </w:r>
    </w:p>
    <w:p w14:paraId="22261B5A" w14:textId="77777777" w:rsidR="002C0F6F" w:rsidRDefault="00000000">
      <w:pPr>
        <w:pStyle w:val="Odstavecseseznamem"/>
        <w:numPr>
          <w:ilvl w:val="0"/>
          <w:numId w:val="3"/>
        </w:numPr>
        <w:tabs>
          <w:tab w:val="left" w:pos="746"/>
        </w:tabs>
        <w:ind w:right="110"/>
        <w:jc w:val="both"/>
        <w:rPr>
          <w:sz w:val="24"/>
        </w:rPr>
      </w:pPr>
      <w:r>
        <w:rPr>
          <w:sz w:val="24"/>
        </w:rPr>
        <w:t>Smluvní pokuta a úrok z prodlení jsou splatné do 30 dní ode dne, kdy byla povinné straně doručena písemná výzva k jejich zaplacení oprávněnou stranou, a to na účet oprávněné strany uvedený ve vymezení smluvních stran této kupní</w:t>
      </w:r>
      <w:r>
        <w:rPr>
          <w:spacing w:val="-2"/>
          <w:sz w:val="24"/>
        </w:rPr>
        <w:t xml:space="preserve"> </w:t>
      </w:r>
      <w:r>
        <w:rPr>
          <w:sz w:val="24"/>
        </w:rPr>
        <w:t>smlouvy.</w:t>
      </w:r>
    </w:p>
    <w:p w14:paraId="2AF407F0" w14:textId="77777777" w:rsidR="002C0F6F" w:rsidRDefault="002C0F6F">
      <w:pPr>
        <w:pStyle w:val="Zkladntext"/>
        <w:spacing w:before="5"/>
        <w:rPr>
          <w:sz w:val="34"/>
        </w:rPr>
      </w:pPr>
    </w:p>
    <w:p w14:paraId="6EE15D86" w14:textId="77777777" w:rsidR="002C0F6F" w:rsidRDefault="00000000">
      <w:pPr>
        <w:pStyle w:val="Nadpis1"/>
        <w:ind w:right="7"/>
      </w:pPr>
      <w:r>
        <w:t>IX.</w:t>
      </w:r>
    </w:p>
    <w:p w14:paraId="56CDC7A1" w14:textId="77777777" w:rsidR="002C0F6F" w:rsidRDefault="00000000">
      <w:pPr>
        <w:spacing w:before="60"/>
        <w:ind w:left="2663"/>
        <w:jc w:val="both"/>
        <w:rPr>
          <w:b/>
          <w:sz w:val="24"/>
        </w:rPr>
      </w:pPr>
      <w:r>
        <w:rPr>
          <w:b/>
          <w:sz w:val="24"/>
        </w:rPr>
        <w:t>Odstoupení od této kupní smlouvy</w:t>
      </w:r>
    </w:p>
    <w:p w14:paraId="2F703F56" w14:textId="77777777" w:rsidR="002C0F6F" w:rsidRDefault="00000000">
      <w:pPr>
        <w:pStyle w:val="Odstavecseseznamem"/>
        <w:numPr>
          <w:ilvl w:val="0"/>
          <w:numId w:val="2"/>
        </w:numPr>
        <w:tabs>
          <w:tab w:val="left" w:pos="746"/>
        </w:tabs>
        <w:spacing w:before="121"/>
        <w:ind w:right="106"/>
        <w:jc w:val="both"/>
        <w:rPr>
          <w:sz w:val="24"/>
        </w:rPr>
      </w:pPr>
      <w:r>
        <w:rPr>
          <w:sz w:val="24"/>
        </w:rPr>
        <w:t>Odstoupení od této kupní smlouvy se řídí ustanoveními § 2001 a násl. občanského</w:t>
      </w:r>
      <w:r>
        <w:rPr>
          <w:spacing w:val="1"/>
          <w:sz w:val="24"/>
        </w:rPr>
        <w:t xml:space="preserve"> </w:t>
      </w:r>
      <w:r>
        <w:rPr>
          <w:sz w:val="24"/>
        </w:rPr>
        <w:t>zákoníku.</w:t>
      </w:r>
    </w:p>
    <w:p w14:paraId="003A838A" w14:textId="77777777" w:rsidR="002C0F6F" w:rsidRDefault="00000000">
      <w:pPr>
        <w:pStyle w:val="Odstavecseseznamem"/>
        <w:numPr>
          <w:ilvl w:val="0"/>
          <w:numId w:val="2"/>
        </w:numPr>
        <w:tabs>
          <w:tab w:val="left" w:pos="746"/>
        </w:tabs>
        <w:spacing w:before="0"/>
        <w:ind w:right="107"/>
        <w:jc w:val="both"/>
        <w:rPr>
          <w:sz w:val="24"/>
        </w:rPr>
      </w:pPr>
      <w:r>
        <w:rPr>
          <w:sz w:val="24"/>
        </w:rPr>
        <w:t>Smluvní strany pokládají za podstatné porušení této kupní smlouvy prodlení prodávajícího se splněním předmětu této kupní smlouvy ve sjednané době dle čl. IV. této kupní smlouvy nebo nedodání předmětu plnění v požadované kvalitě a množství dle této kupní smlouvy.</w:t>
      </w:r>
    </w:p>
    <w:p w14:paraId="5FD4E893" w14:textId="77777777" w:rsidR="002C0F6F" w:rsidRDefault="00000000">
      <w:pPr>
        <w:pStyle w:val="Odstavecseseznamem"/>
        <w:numPr>
          <w:ilvl w:val="0"/>
          <w:numId w:val="2"/>
        </w:numPr>
        <w:tabs>
          <w:tab w:val="left" w:pos="746"/>
        </w:tabs>
        <w:ind w:right="108"/>
        <w:jc w:val="both"/>
        <w:rPr>
          <w:sz w:val="24"/>
        </w:rPr>
      </w:pPr>
      <w:r>
        <w:rPr>
          <w:sz w:val="24"/>
        </w:rPr>
        <w:t>Kupující je oprávněn odstoupit od této kupní smlouvy, jestliže nabyde právní moci rozhodnutí insolvenčního soudu, jímž se osvědčuje úpadek či hrozící úpadek prodávajícího ve smyslu zákona č. 182/2006 Sb., o úpadku a způsobech jeho řešení (insolvenční zákon), ve znění pozdějších</w:t>
      </w:r>
      <w:r>
        <w:rPr>
          <w:spacing w:val="-18"/>
          <w:sz w:val="24"/>
        </w:rPr>
        <w:t xml:space="preserve"> </w:t>
      </w:r>
      <w:r>
        <w:rPr>
          <w:sz w:val="24"/>
        </w:rPr>
        <w:t>předpisů.</w:t>
      </w:r>
    </w:p>
    <w:p w14:paraId="05EB2606" w14:textId="77777777" w:rsidR="002C0F6F" w:rsidRDefault="002C0F6F">
      <w:pPr>
        <w:jc w:val="both"/>
        <w:rPr>
          <w:sz w:val="24"/>
        </w:rPr>
        <w:sectPr w:rsidR="002C0F6F">
          <w:pgSz w:w="11910" w:h="16840"/>
          <w:pgMar w:top="1180" w:right="1020" w:bottom="280" w:left="1600" w:header="708" w:footer="708" w:gutter="0"/>
          <w:cols w:space="708"/>
        </w:sectPr>
      </w:pPr>
    </w:p>
    <w:p w14:paraId="291E7525" w14:textId="77777777" w:rsidR="002C0F6F" w:rsidRDefault="00000000">
      <w:pPr>
        <w:pStyle w:val="Nadpis1"/>
        <w:spacing w:before="76"/>
        <w:ind w:right="7"/>
      </w:pPr>
      <w:r>
        <w:lastRenderedPageBreak/>
        <w:t>X.</w:t>
      </w:r>
    </w:p>
    <w:p w14:paraId="1080D26D" w14:textId="77777777" w:rsidR="002C0F6F" w:rsidRDefault="002C0F6F">
      <w:pPr>
        <w:pStyle w:val="Zkladntext"/>
        <w:spacing w:before="10"/>
        <w:rPr>
          <w:b/>
          <w:sz w:val="20"/>
        </w:rPr>
      </w:pPr>
    </w:p>
    <w:p w14:paraId="39156C1A" w14:textId="77777777" w:rsidR="002C0F6F" w:rsidRDefault="00000000">
      <w:pPr>
        <w:spacing w:before="1"/>
        <w:ind w:left="3875"/>
        <w:rPr>
          <w:b/>
          <w:sz w:val="24"/>
        </w:rPr>
      </w:pPr>
      <w:r>
        <w:rPr>
          <w:b/>
          <w:sz w:val="24"/>
        </w:rPr>
        <w:t>Řešení sporů</w:t>
      </w:r>
    </w:p>
    <w:p w14:paraId="05E0E662" w14:textId="77777777" w:rsidR="002C0F6F" w:rsidRDefault="00000000">
      <w:pPr>
        <w:pStyle w:val="Odstavecseseznamem"/>
        <w:numPr>
          <w:ilvl w:val="0"/>
          <w:numId w:val="1"/>
        </w:numPr>
        <w:tabs>
          <w:tab w:val="left" w:pos="746"/>
        </w:tabs>
        <w:ind w:hanging="361"/>
        <w:rPr>
          <w:sz w:val="24"/>
        </w:rPr>
      </w:pPr>
      <w:r>
        <w:rPr>
          <w:sz w:val="24"/>
        </w:rPr>
        <w:t>Veškeré spory mezi smluvními stranami budou řešeny nejprve</w:t>
      </w:r>
      <w:r>
        <w:rPr>
          <w:spacing w:val="-17"/>
          <w:sz w:val="24"/>
        </w:rPr>
        <w:t xml:space="preserve"> </w:t>
      </w:r>
      <w:r>
        <w:rPr>
          <w:sz w:val="24"/>
        </w:rPr>
        <w:t>smírně.</w:t>
      </w:r>
    </w:p>
    <w:p w14:paraId="1FF2F547" w14:textId="77777777" w:rsidR="002C0F6F" w:rsidRDefault="00000000">
      <w:pPr>
        <w:pStyle w:val="Odstavecseseznamem"/>
        <w:numPr>
          <w:ilvl w:val="0"/>
          <w:numId w:val="1"/>
        </w:numPr>
        <w:tabs>
          <w:tab w:val="left" w:pos="746"/>
        </w:tabs>
        <w:spacing w:before="0"/>
        <w:ind w:hanging="361"/>
        <w:rPr>
          <w:sz w:val="24"/>
        </w:rPr>
      </w:pPr>
      <w:r>
        <w:rPr>
          <w:sz w:val="24"/>
        </w:rPr>
        <w:t>Nebude-li smírného řešení dosaženo, budou spory řešeny v soudním</w:t>
      </w:r>
      <w:r>
        <w:rPr>
          <w:spacing w:val="-23"/>
          <w:sz w:val="24"/>
        </w:rPr>
        <w:t xml:space="preserve"> </w:t>
      </w:r>
      <w:r>
        <w:rPr>
          <w:sz w:val="24"/>
        </w:rPr>
        <w:t>řízení.</w:t>
      </w:r>
    </w:p>
    <w:p w14:paraId="46B856B2" w14:textId="77777777" w:rsidR="002C0F6F" w:rsidRDefault="002C0F6F">
      <w:pPr>
        <w:pStyle w:val="Zkladntext"/>
      </w:pPr>
    </w:p>
    <w:p w14:paraId="28E2C375" w14:textId="77777777" w:rsidR="002C0F6F" w:rsidRDefault="00000000">
      <w:pPr>
        <w:pStyle w:val="Nadpis1"/>
        <w:ind w:right="7"/>
      </w:pPr>
      <w:r>
        <w:t>XI.</w:t>
      </w:r>
    </w:p>
    <w:p w14:paraId="1E711C59" w14:textId="77777777" w:rsidR="002C0F6F" w:rsidRDefault="00000000">
      <w:pPr>
        <w:ind w:left="3316"/>
        <w:jc w:val="both"/>
        <w:rPr>
          <w:b/>
          <w:sz w:val="24"/>
        </w:rPr>
      </w:pPr>
      <w:r>
        <w:rPr>
          <w:b/>
          <w:sz w:val="24"/>
        </w:rPr>
        <w:t>Odpovědnost za škodu</w:t>
      </w:r>
    </w:p>
    <w:p w14:paraId="745948B0" w14:textId="77777777" w:rsidR="002C0F6F" w:rsidRDefault="00000000">
      <w:pPr>
        <w:pStyle w:val="Zkladntext"/>
        <w:ind w:left="1234" w:right="105"/>
        <w:jc w:val="both"/>
      </w:pPr>
      <w:r>
        <w:t>Prodávající odpovídá za škodu způsobenou vadným plněním této kupní smlouvy v rozsahu stanoveném českým právním řádem, zejména pak občanským zákoníkem.</w:t>
      </w:r>
    </w:p>
    <w:p w14:paraId="20467749" w14:textId="77777777" w:rsidR="002C0F6F" w:rsidRDefault="002C0F6F">
      <w:pPr>
        <w:pStyle w:val="Zkladntext"/>
        <w:spacing w:before="10"/>
        <w:rPr>
          <w:sz w:val="12"/>
        </w:rPr>
      </w:pPr>
    </w:p>
    <w:p w14:paraId="4A5ADBFF" w14:textId="77777777" w:rsidR="002C0F6F" w:rsidRDefault="00000000">
      <w:pPr>
        <w:pStyle w:val="Nadpis1"/>
        <w:spacing w:before="92"/>
        <w:ind w:right="7"/>
      </w:pPr>
      <w:r>
        <w:t>XII.</w:t>
      </w:r>
    </w:p>
    <w:p w14:paraId="1AB6B37C" w14:textId="77777777" w:rsidR="002C0F6F" w:rsidRDefault="00000000">
      <w:pPr>
        <w:spacing w:before="60"/>
        <w:ind w:left="3376"/>
        <w:jc w:val="both"/>
        <w:rPr>
          <w:b/>
          <w:sz w:val="24"/>
        </w:rPr>
      </w:pPr>
      <w:r>
        <w:rPr>
          <w:b/>
          <w:sz w:val="24"/>
        </w:rPr>
        <w:t>Závěrečná ustanovení</w:t>
      </w:r>
    </w:p>
    <w:p w14:paraId="6E105A76" w14:textId="77777777" w:rsidR="002C0F6F" w:rsidRDefault="00000000">
      <w:pPr>
        <w:pStyle w:val="Odstavecseseznamem"/>
        <w:numPr>
          <w:ilvl w:val="1"/>
          <w:numId w:val="1"/>
        </w:numPr>
        <w:tabs>
          <w:tab w:val="left" w:pos="1170"/>
        </w:tabs>
        <w:spacing w:before="120"/>
        <w:ind w:right="108"/>
        <w:jc w:val="both"/>
        <w:rPr>
          <w:sz w:val="24"/>
        </w:rPr>
      </w:pPr>
      <w:r>
        <w:rPr>
          <w:sz w:val="24"/>
        </w:rPr>
        <w:t>Tato kupní smlouva se primárně řídí jejími ustanoveními a není-li ujednáno speciálně v této smlouvě, pak ustanoveními rámcové dohody. Není-li v této smlouvě nebo rámcové dohodě ujednáno speciálně, pak se sekundárně smluvní vztah řídí právním řádem České republiky, zejména příslušnými ustanoveními občanského</w:t>
      </w:r>
      <w:r>
        <w:rPr>
          <w:spacing w:val="-2"/>
          <w:sz w:val="24"/>
        </w:rPr>
        <w:t xml:space="preserve"> </w:t>
      </w:r>
      <w:r>
        <w:rPr>
          <w:sz w:val="24"/>
        </w:rPr>
        <w:t>zákoníku.</w:t>
      </w:r>
    </w:p>
    <w:p w14:paraId="046B4679" w14:textId="77777777" w:rsidR="002C0F6F" w:rsidRDefault="00000000">
      <w:pPr>
        <w:pStyle w:val="Odstavecseseznamem"/>
        <w:numPr>
          <w:ilvl w:val="1"/>
          <w:numId w:val="1"/>
        </w:numPr>
        <w:tabs>
          <w:tab w:val="left" w:pos="1170"/>
        </w:tabs>
        <w:spacing w:before="1"/>
        <w:ind w:right="112"/>
        <w:jc w:val="both"/>
        <w:rPr>
          <w:sz w:val="24"/>
        </w:rPr>
      </w:pPr>
      <w:r>
        <w:rPr>
          <w:sz w:val="24"/>
        </w:rPr>
        <w:t>Smluvní strany uzavírají tuto kupní smlouvu v souladu se zákonem č. 110/2019 Sb., o zpracování osobních údajů, a podle Nařízení Evropského parlamentu a Rady (EU) 2016/679 ze dne 27. dubna 2016 o ochraně fyzických osob v souvislosti se zpracováním osobních údajů a o volném pohybu těchto údajů a o zrušení směrnice 95/46/ES (obecné</w:t>
      </w:r>
      <w:r>
        <w:rPr>
          <w:spacing w:val="59"/>
          <w:sz w:val="24"/>
        </w:rPr>
        <w:t xml:space="preserve"> </w:t>
      </w:r>
      <w:r>
        <w:rPr>
          <w:sz w:val="24"/>
        </w:rPr>
        <w:t>nařízení</w:t>
      </w:r>
    </w:p>
    <w:p w14:paraId="227B4F20" w14:textId="77777777" w:rsidR="002C0F6F" w:rsidRDefault="00000000">
      <w:pPr>
        <w:pStyle w:val="Zkladntext"/>
        <w:spacing w:line="274" w:lineRule="exact"/>
        <w:ind w:left="1170"/>
        <w:jc w:val="both"/>
      </w:pPr>
      <w:r>
        <w:t>o ochraně osobních údajů).</w:t>
      </w:r>
    </w:p>
    <w:p w14:paraId="6F9736D2" w14:textId="77777777" w:rsidR="002C0F6F" w:rsidRDefault="00000000">
      <w:pPr>
        <w:pStyle w:val="Odstavecseseznamem"/>
        <w:numPr>
          <w:ilvl w:val="1"/>
          <w:numId w:val="1"/>
        </w:numPr>
        <w:tabs>
          <w:tab w:val="left" w:pos="1170"/>
        </w:tabs>
        <w:spacing w:before="0"/>
        <w:ind w:right="110"/>
        <w:jc w:val="both"/>
        <w:rPr>
          <w:sz w:val="24"/>
        </w:rPr>
      </w:pPr>
      <w:r>
        <w:rPr>
          <w:sz w:val="24"/>
        </w:rPr>
        <w:t>Tato kupní smlouva nabývá platnosti dnem uzavření a účinnosti dnem uveřejnění v registru</w:t>
      </w:r>
      <w:r>
        <w:rPr>
          <w:spacing w:val="-3"/>
          <w:sz w:val="24"/>
        </w:rPr>
        <w:t xml:space="preserve"> </w:t>
      </w:r>
      <w:r>
        <w:rPr>
          <w:sz w:val="24"/>
        </w:rPr>
        <w:t>smluv.</w:t>
      </w:r>
    </w:p>
    <w:p w14:paraId="171EF8F9" w14:textId="77777777" w:rsidR="002C0F6F" w:rsidRDefault="00000000">
      <w:pPr>
        <w:pStyle w:val="Odstavecseseznamem"/>
        <w:numPr>
          <w:ilvl w:val="1"/>
          <w:numId w:val="1"/>
        </w:numPr>
        <w:tabs>
          <w:tab w:val="left" w:pos="1170"/>
        </w:tabs>
        <w:spacing w:before="0"/>
        <w:ind w:right="107"/>
        <w:jc w:val="both"/>
        <w:rPr>
          <w:sz w:val="24"/>
        </w:rPr>
      </w:pPr>
      <w:r>
        <w:rPr>
          <w:sz w:val="24"/>
        </w:rPr>
        <w:t>Tato kupní smlouva může být měněna nebo doplňována jen písemnými, očíslovanými dodatky odsouhlasenými oběma smluvními stranami, které se stanou nedílnou součástí této kupní</w:t>
      </w:r>
      <w:r>
        <w:rPr>
          <w:spacing w:val="-3"/>
          <w:sz w:val="24"/>
        </w:rPr>
        <w:t xml:space="preserve"> </w:t>
      </w:r>
      <w:r>
        <w:rPr>
          <w:sz w:val="24"/>
        </w:rPr>
        <w:t>smlouvy.</w:t>
      </w:r>
    </w:p>
    <w:p w14:paraId="1A42247A" w14:textId="77777777" w:rsidR="002C0F6F" w:rsidRDefault="00000000">
      <w:pPr>
        <w:pStyle w:val="Odstavecseseznamem"/>
        <w:numPr>
          <w:ilvl w:val="1"/>
          <w:numId w:val="1"/>
        </w:numPr>
        <w:tabs>
          <w:tab w:val="left" w:pos="1170"/>
        </w:tabs>
        <w:spacing w:before="0"/>
        <w:ind w:right="108"/>
        <w:jc w:val="both"/>
        <w:rPr>
          <w:sz w:val="24"/>
        </w:rPr>
      </w:pPr>
      <w:r>
        <w:rPr>
          <w:sz w:val="24"/>
        </w:rPr>
        <w:t>Tato kupní smlouva je vyhotovena v elektronické podobě. Obě smluvní strany prohlašují, že tato kupní smlouva nebyla uzavřena v tísni, ani za jednostranně nevýhodných podmínek a na důkaz toho připojují své elektronické</w:t>
      </w:r>
      <w:r>
        <w:rPr>
          <w:spacing w:val="-1"/>
          <w:sz w:val="24"/>
        </w:rPr>
        <w:t xml:space="preserve"> </w:t>
      </w:r>
      <w:r>
        <w:rPr>
          <w:sz w:val="24"/>
        </w:rPr>
        <w:t>podpisy.</w:t>
      </w:r>
    </w:p>
    <w:p w14:paraId="767E22C0" w14:textId="77777777" w:rsidR="002C0F6F" w:rsidRDefault="00000000">
      <w:pPr>
        <w:pStyle w:val="Odstavecseseznamem"/>
        <w:numPr>
          <w:ilvl w:val="1"/>
          <w:numId w:val="1"/>
        </w:numPr>
        <w:tabs>
          <w:tab w:val="left" w:pos="1170"/>
        </w:tabs>
        <w:spacing w:before="0"/>
        <w:jc w:val="both"/>
        <w:rPr>
          <w:sz w:val="24"/>
        </w:rPr>
      </w:pPr>
      <w:r>
        <w:rPr>
          <w:sz w:val="24"/>
        </w:rPr>
        <w:t>Nedílnou součástí této kupní smlouvy je Příloha č. 1 - předmět</w:t>
      </w:r>
      <w:r>
        <w:rPr>
          <w:spacing w:val="-20"/>
          <w:sz w:val="24"/>
        </w:rPr>
        <w:t xml:space="preserve"> </w:t>
      </w:r>
      <w:r>
        <w:rPr>
          <w:sz w:val="24"/>
        </w:rPr>
        <w:t>plnění.</w:t>
      </w:r>
    </w:p>
    <w:p w14:paraId="6008160F" w14:textId="77777777" w:rsidR="002C0F6F" w:rsidRDefault="002C0F6F">
      <w:pPr>
        <w:pStyle w:val="Zkladntext"/>
        <w:rPr>
          <w:sz w:val="26"/>
        </w:rPr>
      </w:pPr>
    </w:p>
    <w:p w14:paraId="31433676" w14:textId="77777777" w:rsidR="002C0F6F" w:rsidRDefault="002C0F6F">
      <w:pPr>
        <w:pStyle w:val="Zkladntext"/>
        <w:rPr>
          <w:sz w:val="22"/>
        </w:rPr>
      </w:pPr>
    </w:p>
    <w:p w14:paraId="7A8D0DC0" w14:textId="77777777" w:rsidR="002C0F6F" w:rsidRDefault="00000000">
      <w:pPr>
        <w:pStyle w:val="Zkladntext"/>
        <w:tabs>
          <w:tab w:val="left" w:pos="5145"/>
        </w:tabs>
        <w:ind w:left="102"/>
      </w:pPr>
      <w:r>
        <w:t>prodávající</w:t>
      </w:r>
      <w:r>
        <w:tab/>
        <w:t>kupující</w:t>
      </w:r>
    </w:p>
    <w:p w14:paraId="10558A7F" w14:textId="77777777" w:rsidR="002C0F6F" w:rsidRDefault="002C0F6F">
      <w:pPr>
        <w:pStyle w:val="Zkladntext"/>
        <w:spacing w:before="1"/>
        <w:rPr>
          <w:sz w:val="16"/>
        </w:rPr>
      </w:pPr>
    </w:p>
    <w:p w14:paraId="3CAED479" w14:textId="77777777" w:rsidR="002C0F6F" w:rsidRDefault="00000000">
      <w:pPr>
        <w:pStyle w:val="Zkladntext"/>
        <w:tabs>
          <w:tab w:val="left" w:pos="5159"/>
        </w:tabs>
        <w:spacing w:before="92"/>
        <w:ind w:left="102"/>
      </w:pPr>
      <w:r>
        <w:t>V Jablonci</w:t>
      </w:r>
      <w:r>
        <w:rPr>
          <w:spacing w:val="-1"/>
        </w:rPr>
        <w:t xml:space="preserve"> </w:t>
      </w:r>
      <w:r>
        <w:t>nad</w:t>
      </w:r>
      <w:r>
        <w:rPr>
          <w:spacing w:val="-1"/>
        </w:rPr>
        <w:t xml:space="preserve"> </w:t>
      </w:r>
      <w:r>
        <w:t>Nisou</w:t>
      </w:r>
      <w:r>
        <w:tab/>
        <w:t>V</w:t>
      </w:r>
      <w:r>
        <w:rPr>
          <w:spacing w:val="-2"/>
        </w:rPr>
        <w:t xml:space="preserve"> </w:t>
      </w:r>
      <w:r>
        <w:t>Jihlavě</w:t>
      </w:r>
    </w:p>
    <w:p w14:paraId="1A19F17D" w14:textId="594E4AD4" w:rsidR="002C0F6F" w:rsidRDefault="002C0F6F" w:rsidP="00BC7C82">
      <w:pPr>
        <w:spacing w:before="179" w:line="157" w:lineRule="exact"/>
        <w:ind w:right="2089"/>
        <w:jc w:val="center"/>
        <w:rPr>
          <w:rFonts w:ascii="Calibri" w:hAnsi="Calibri"/>
        </w:rPr>
      </w:pPr>
    </w:p>
    <w:p w14:paraId="614CC5D4" w14:textId="77777777" w:rsidR="002C0F6F" w:rsidRDefault="002C0F6F">
      <w:pPr>
        <w:spacing w:line="572" w:lineRule="exact"/>
        <w:rPr>
          <w:rFonts w:ascii="Calibri" w:hAnsi="Calibri"/>
        </w:rPr>
      </w:pPr>
    </w:p>
    <w:p w14:paraId="14C2FEEF" w14:textId="77777777" w:rsidR="00BC7C82" w:rsidRDefault="00BC7C82">
      <w:pPr>
        <w:spacing w:line="572" w:lineRule="exact"/>
        <w:rPr>
          <w:rFonts w:ascii="Calibri" w:hAnsi="Calibri"/>
        </w:rPr>
        <w:sectPr w:rsidR="00BC7C82">
          <w:pgSz w:w="11910" w:h="16840"/>
          <w:pgMar w:top="1180" w:right="1020" w:bottom="280" w:left="1600" w:header="708" w:footer="708" w:gutter="0"/>
          <w:cols w:space="708"/>
        </w:sectPr>
      </w:pPr>
    </w:p>
    <w:p w14:paraId="51ACA28D" w14:textId="1155F3EE" w:rsidR="002C0F6F" w:rsidRDefault="00000000">
      <w:pPr>
        <w:spacing w:before="3" w:line="103" w:lineRule="exact"/>
        <w:ind w:left="305"/>
        <w:rPr>
          <w:rFonts w:ascii="Calibri"/>
        </w:rPr>
      </w:pPr>
      <w:r>
        <w:br w:type="column"/>
      </w:r>
    </w:p>
    <w:p w14:paraId="66E4D2BD" w14:textId="77777777" w:rsidR="002C0F6F" w:rsidRDefault="002C0F6F">
      <w:pPr>
        <w:spacing w:line="103" w:lineRule="exact"/>
        <w:rPr>
          <w:rFonts w:ascii="Calibri"/>
        </w:rPr>
        <w:sectPr w:rsidR="002C0F6F">
          <w:type w:val="continuous"/>
          <w:pgSz w:w="11910" w:h="16840"/>
          <w:pgMar w:top="1060" w:right="1020" w:bottom="280" w:left="1600" w:header="708" w:footer="708" w:gutter="0"/>
          <w:cols w:num="2" w:space="708" w:equalWidth="0">
            <w:col w:w="2081" w:space="3950"/>
            <w:col w:w="3259"/>
          </w:cols>
        </w:sectPr>
      </w:pPr>
    </w:p>
    <w:p w14:paraId="73757C7E" w14:textId="77777777" w:rsidR="002C0F6F" w:rsidRDefault="00000000">
      <w:pPr>
        <w:pStyle w:val="Nadpis1"/>
        <w:tabs>
          <w:tab w:val="left" w:pos="5058"/>
        </w:tabs>
        <w:spacing w:line="268" w:lineRule="exact"/>
        <w:ind w:left="236" w:hanging="135"/>
        <w:jc w:val="left"/>
      </w:pPr>
      <w:r>
        <w:t>………………………….</w:t>
      </w:r>
      <w:r>
        <w:tab/>
        <w:t>.…………………………..</w:t>
      </w:r>
    </w:p>
    <w:p w14:paraId="7D35D3D3" w14:textId="77777777" w:rsidR="002C0F6F" w:rsidRDefault="00000000">
      <w:pPr>
        <w:pStyle w:val="Zkladntext"/>
        <w:tabs>
          <w:tab w:val="left" w:pos="4886"/>
          <w:tab w:val="left" w:pos="5289"/>
        </w:tabs>
        <w:ind w:left="637" w:right="1530" w:hanging="401"/>
      </w:pPr>
      <w:r>
        <w:t>Ing.</w:t>
      </w:r>
      <w:r>
        <w:rPr>
          <w:spacing w:val="-3"/>
        </w:rPr>
        <w:t xml:space="preserve"> </w:t>
      </w:r>
      <w:r>
        <w:t>Lenka</w:t>
      </w:r>
      <w:r>
        <w:rPr>
          <w:spacing w:val="-4"/>
        </w:rPr>
        <w:t xml:space="preserve"> </w:t>
      </w:r>
      <w:proofErr w:type="spellStart"/>
      <w:r>
        <w:t>Hnídková</w:t>
      </w:r>
      <w:proofErr w:type="spellEnd"/>
      <w:r>
        <w:tab/>
      </w:r>
      <w:r>
        <w:tab/>
        <w:t>plk. Mgr. Jiří Němec jednatelka</w:t>
      </w:r>
      <w:r>
        <w:tab/>
        <w:t>ředitel HZS Kraje</w:t>
      </w:r>
      <w:r>
        <w:rPr>
          <w:spacing w:val="-13"/>
        </w:rPr>
        <w:t xml:space="preserve"> </w:t>
      </w:r>
      <w:r>
        <w:t>Vysočina</w:t>
      </w:r>
    </w:p>
    <w:p w14:paraId="150C2EC8" w14:textId="77777777" w:rsidR="002C0F6F" w:rsidRDefault="002C0F6F">
      <w:pPr>
        <w:sectPr w:rsidR="002C0F6F">
          <w:type w:val="continuous"/>
          <w:pgSz w:w="11910" w:h="16840"/>
          <w:pgMar w:top="1060" w:right="1020" w:bottom="280" w:left="1600" w:header="708" w:footer="708" w:gutter="0"/>
          <w:cols w:space="708"/>
        </w:sectPr>
      </w:pPr>
    </w:p>
    <w:p w14:paraId="0F6B5C24" w14:textId="77777777" w:rsidR="002C0F6F" w:rsidRDefault="002C0F6F">
      <w:pPr>
        <w:pStyle w:val="Zkladntext"/>
        <w:rPr>
          <w:sz w:val="20"/>
        </w:rPr>
      </w:pPr>
    </w:p>
    <w:p w14:paraId="24BA8E5F" w14:textId="77777777" w:rsidR="002C0F6F" w:rsidRDefault="002C0F6F">
      <w:pPr>
        <w:pStyle w:val="Zkladntext"/>
        <w:spacing w:before="7"/>
        <w:rPr>
          <w:sz w:val="23"/>
        </w:rPr>
      </w:pPr>
    </w:p>
    <w:p w14:paraId="23F49C51" w14:textId="77777777" w:rsidR="002C0F6F" w:rsidRDefault="00000000">
      <w:pPr>
        <w:pStyle w:val="Zkladntext"/>
        <w:spacing w:before="92"/>
        <w:ind w:left="8789"/>
      </w:pPr>
      <w:r>
        <w:t>Příloha č. 1 kupní smlouvy HSJI-42-44/E-2024</w:t>
      </w:r>
    </w:p>
    <w:p w14:paraId="7A1DA60A" w14:textId="77777777" w:rsidR="002C0F6F" w:rsidRDefault="002C0F6F">
      <w:pPr>
        <w:pStyle w:val="Zkladntext"/>
        <w:rPr>
          <w:sz w:val="16"/>
        </w:rPr>
      </w:pPr>
    </w:p>
    <w:p w14:paraId="5E77CCEF" w14:textId="77777777" w:rsidR="002C0F6F" w:rsidRDefault="00000000">
      <w:pPr>
        <w:pStyle w:val="Nadpis1"/>
        <w:spacing w:before="92"/>
        <w:ind w:left="6201" w:right="6305"/>
      </w:pPr>
      <w:r>
        <w:t>Předmět plnění</w:t>
      </w:r>
    </w:p>
    <w:p w14:paraId="34FDDE0B" w14:textId="77777777" w:rsidR="002C0F6F" w:rsidRDefault="002C0F6F">
      <w:pPr>
        <w:pStyle w:val="Zkladntext"/>
        <w:rPr>
          <w:b/>
          <w:sz w:val="20"/>
        </w:rPr>
      </w:pPr>
    </w:p>
    <w:p w14:paraId="0A3C1115" w14:textId="77777777" w:rsidR="002C0F6F" w:rsidRDefault="002C0F6F">
      <w:pPr>
        <w:pStyle w:val="Zkladntext"/>
        <w:rPr>
          <w:b/>
          <w:sz w:val="20"/>
        </w:rPr>
      </w:pPr>
    </w:p>
    <w:p w14:paraId="3D68183D" w14:textId="77777777" w:rsidR="002C0F6F" w:rsidRDefault="002C0F6F">
      <w:pPr>
        <w:pStyle w:val="Zkladntext"/>
        <w:spacing w:before="1"/>
        <w:rPr>
          <w:b/>
          <w:sz w:val="26"/>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25"/>
        <w:gridCol w:w="1277"/>
        <w:gridCol w:w="1132"/>
        <w:gridCol w:w="1276"/>
        <w:gridCol w:w="1982"/>
        <w:gridCol w:w="5467"/>
      </w:tblGrid>
      <w:tr w:rsidR="002C0F6F" w14:paraId="2CB8609D" w14:textId="77777777">
        <w:trPr>
          <w:trHeight w:val="275"/>
        </w:trPr>
        <w:tc>
          <w:tcPr>
            <w:tcW w:w="13959" w:type="dxa"/>
            <w:gridSpan w:val="6"/>
          </w:tcPr>
          <w:p w14:paraId="5D76AC2F" w14:textId="77777777" w:rsidR="002C0F6F" w:rsidRDefault="00000000">
            <w:pPr>
              <w:pStyle w:val="TableParagraph"/>
              <w:spacing w:line="255" w:lineRule="exact"/>
              <w:ind w:left="6352" w:right="6332"/>
              <w:jc w:val="center"/>
              <w:rPr>
                <w:b/>
                <w:sz w:val="24"/>
              </w:rPr>
            </w:pPr>
            <w:r>
              <w:rPr>
                <w:b/>
                <w:sz w:val="24"/>
              </w:rPr>
              <w:t>Letní pneu</w:t>
            </w:r>
          </w:p>
        </w:tc>
      </w:tr>
      <w:tr w:rsidR="002C0F6F" w14:paraId="45AB9066" w14:textId="77777777">
        <w:trPr>
          <w:trHeight w:val="796"/>
        </w:trPr>
        <w:tc>
          <w:tcPr>
            <w:tcW w:w="2825" w:type="dxa"/>
          </w:tcPr>
          <w:p w14:paraId="385F4333" w14:textId="77777777" w:rsidR="002C0F6F" w:rsidRDefault="00000000">
            <w:pPr>
              <w:pStyle w:val="TableParagraph"/>
              <w:spacing w:before="163"/>
              <w:ind w:left="856" w:hanging="267"/>
              <w:rPr>
                <w:b/>
                <w:sz w:val="20"/>
              </w:rPr>
            </w:pPr>
            <w:r>
              <w:rPr>
                <w:b/>
                <w:sz w:val="20"/>
              </w:rPr>
              <w:t>Typ a konstrukce pneumatiky</w:t>
            </w:r>
          </w:p>
        </w:tc>
        <w:tc>
          <w:tcPr>
            <w:tcW w:w="1277" w:type="dxa"/>
          </w:tcPr>
          <w:p w14:paraId="39A1BF0A" w14:textId="77777777" w:rsidR="002C0F6F" w:rsidRDefault="002C0F6F">
            <w:pPr>
              <w:pStyle w:val="TableParagraph"/>
              <w:spacing w:before="2"/>
              <w:rPr>
                <w:b/>
                <w:sz w:val="24"/>
              </w:rPr>
            </w:pPr>
          </w:p>
          <w:p w14:paraId="0D2AAF5D" w14:textId="77777777" w:rsidR="002C0F6F" w:rsidRDefault="00000000">
            <w:pPr>
              <w:pStyle w:val="TableParagraph"/>
              <w:ind w:left="85" w:right="75"/>
              <w:jc w:val="center"/>
              <w:rPr>
                <w:b/>
                <w:sz w:val="20"/>
              </w:rPr>
            </w:pPr>
            <w:r>
              <w:rPr>
                <w:b/>
                <w:sz w:val="20"/>
              </w:rPr>
              <w:t>počet kusů</w:t>
            </w:r>
          </w:p>
        </w:tc>
        <w:tc>
          <w:tcPr>
            <w:tcW w:w="1132" w:type="dxa"/>
          </w:tcPr>
          <w:p w14:paraId="39963643" w14:textId="77777777" w:rsidR="002C0F6F" w:rsidRDefault="00000000">
            <w:pPr>
              <w:pStyle w:val="TableParagraph"/>
              <w:spacing w:before="163"/>
              <w:ind w:left="158" w:right="77" w:hanging="44"/>
              <w:rPr>
                <w:b/>
                <w:sz w:val="20"/>
              </w:rPr>
            </w:pPr>
            <w:r>
              <w:rPr>
                <w:b/>
                <w:sz w:val="20"/>
              </w:rPr>
              <w:t>cena 1 ks bez DPH</w:t>
            </w:r>
          </w:p>
        </w:tc>
        <w:tc>
          <w:tcPr>
            <w:tcW w:w="1276" w:type="dxa"/>
          </w:tcPr>
          <w:p w14:paraId="52AC7A03" w14:textId="77777777" w:rsidR="002C0F6F" w:rsidRDefault="00000000">
            <w:pPr>
              <w:pStyle w:val="TableParagraph"/>
              <w:spacing w:before="163"/>
              <w:ind w:left="204" w:right="154" w:hanging="12"/>
              <w:rPr>
                <w:b/>
                <w:sz w:val="20"/>
              </w:rPr>
            </w:pPr>
            <w:r>
              <w:rPr>
                <w:b/>
                <w:sz w:val="20"/>
              </w:rPr>
              <w:t>cena za 1 ks s DPH</w:t>
            </w:r>
          </w:p>
        </w:tc>
        <w:tc>
          <w:tcPr>
            <w:tcW w:w="1982" w:type="dxa"/>
          </w:tcPr>
          <w:p w14:paraId="3DD19E7B" w14:textId="77777777" w:rsidR="002C0F6F" w:rsidRDefault="00000000">
            <w:pPr>
              <w:pStyle w:val="TableParagraph"/>
              <w:spacing w:before="163"/>
              <w:ind w:left="440" w:right="161" w:hanging="238"/>
              <w:rPr>
                <w:b/>
                <w:sz w:val="20"/>
              </w:rPr>
            </w:pPr>
            <w:r>
              <w:rPr>
                <w:b/>
                <w:sz w:val="20"/>
              </w:rPr>
              <w:t>cena za všechny kusy s DPH</w:t>
            </w:r>
          </w:p>
        </w:tc>
        <w:tc>
          <w:tcPr>
            <w:tcW w:w="5467" w:type="dxa"/>
          </w:tcPr>
          <w:p w14:paraId="2DB9A2E9" w14:textId="77777777" w:rsidR="002C0F6F" w:rsidRDefault="002C0F6F">
            <w:pPr>
              <w:pStyle w:val="TableParagraph"/>
              <w:rPr>
                <w:rFonts w:ascii="Times New Roman"/>
                <w:sz w:val="20"/>
              </w:rPr>
            </w:pPr>
          </w:p>
        </w:tc>
      </w:tr>
      <w:tr w:rsidR="002C0F6F" w14:paraId="03FE1B4A" w14:textId="77777777">
        <w:trPr>
          <w:trHeight w:val="688"/>
        </w:trPr>
        <w:tc>
          <w:tcPr>
            <w:tcW w:w="2825" w:type="dxa"/>
          </w:tcPr>
          <w:p w14:paraId="61CF6508" w14:textId="77777777" w:rsidR="002C0F6F" w:rsidRDefault="00000000">
            <w:pPr>
              <w:pStyle w:val="TableParagraph"/>
              <w:spacing w:line="227" w:lineRule="exact"/>
              <w:ind w:left="69"/>
              <w:rPr>
                <w:sz w:val="20"/>
              </w:rPr>
            </w:pPr>
            <w:r>
              <w:rPr>
                <w:sz w:val="20"/>
              </w:rPr>
              <w:t>235/55 R17 letní,</w:t>
            </w:r>
          </w:p>
          <w:p w14:paraId="6C63C4C9" w14:textId="77777777" w:rsidR="002C0F6F" w:rsidRDefault="00000000">
            <w:pPr>
              <w:pStyle w:val="TableParagraph"/>
              <w:spacing w:line="230" w:lineRule="atLeast"/>
              <w:ind w:left="69"/>
              <w:rPr>
                <w:sz w:val="20"/>
              </w:rPr>
            </w:pPr>
            <w:r>
              <w:rPr>
                <w:sz w:val="20"/>
              </w:rPr>
              <w:t>rychlostní index V (240 km/h), index nosnosti 99</w:t>
            </w:r>
          </w:p>
        </w:tc>
        <w:tc>
          <w:tcPr>
            <w:tcW w:w="1277" w:type="dxa"/>
          </w:tcPr>
          <w:p w14:paraId="4A814DE7" w14:textId="77777777" w:rsidR="002C0F6F" w:rsidRDefault="002C0F6F">
            <w:pPr>
              <w:pStyle w:val="TableParagraph"/>
              <w:spacing w:before="8"/>
              <w:rPr>
                <w:b/>
                <w:sz w:val="19"/>
              </w:rPr>
            </w:pPr>
          </w:p>
          <w:p w14:paraId="5D966C8F" w14:textId="77777777" w:rsidR="002C0F6F" w:rsidRDefault="00000000">
            <w:pPr>
              <w:pStyle w:val="TableParagraph"/>
              <w:ind w:left="14"/>
              <w:jc w:val="center"/>
              <w:rPr>
                <w:sz w:val="20"/>
              </w:rPr>
            </w:pPr>
            <w:r>
              <w:rPr>
                <w:w w:val="99"/>
                <w:sz w:val="20"/>
              </w:rPr>
              <w:t>8</w:t>
            </w:r>
          </w:p>
        </w:tc>
        <w:tc>
          <w:tcPr>
            <w:tcW w:w="1132" w:type="dxa"/>
          </w:tcPr>
          <w:p w14:paraId="6ECF9B63" w14:textId="77777777" w:rsidR="002C0F6F" w:rsidRDefault="00000000">
            <w:pPr>
              <w:pStyle w:val="TableParagraph"/>
              <w:spacing w:before="215"/>
              <w:ind w:right="46"/>
              <w:jc w:val="right"/>
            </w:pPr>
            <w:r>
              <w:t>2 790,00</w:t>
            </w:r>
          </w:p>
        </w:tc>
        <w:tc>
          <w:tcPr>
            <w:tcW w:w="1276" w:type="dxa"/>
          </w:tcPr>
          <w:p w14:paraId="2D892552" w14:textId="77777777" w:rsidR="002C0F6F" w:rsidRDefault="002C0F6F">
            <w:pPr>
              <w:pStyle w:val="TableParagraph"/>
              <w:spacing w:before="8"/>
              <w:rPr>
                <w:b/>
                <w:sz w:val="19"/>
              </w:rPr>
            </w:pPr>
          </w:p>
          <w:p w14:paraId="0169741D" w14:textId="77777777" w:rsidR="002C0F6F" w:rsidRDefault="00000000">
            <w:pPr>
              <w:pStyle w:val="TableParagraph"/>
              <w:ind w:right="50"/>
              <w:jc w:val="right"/>
              <w:rPr>
                <w:sz w:val="20"/>
              </w:rPr>
            </w:pPr>
            <w:r>
              <w:rPr>
                <w:sz w:val="20"/>
              </w:rPr>
              <w:t>3 375,90</w:t>
            </w:r>
          </w:p>
        </w:tc>
        <w:tc>
          <w:tcPr>
            <w:tcW w:w="1982" w:type="dxa"/>
          </w:tcPr>
          <w:p w14:paraId="45982E4A" w14:textId="77777777" w:rsidR="002C0F6F" w:rsidRDefault="002C0F6F">
            <w:pPr>
              <w:pStyle w:val="TableParagraph"/>
              <w:spacing w:before="8"/>
              <w:rPr>
                <w:b/>
                <w:sz w:val="19"/>
              </w:rPr>
            </w:pPr>
          </w:p>
          <w:p w14:paraId="7A3497BC" w14:textId="77777777" w:rsidR="002C0F6F" w:rsidRDefault="00000000">
            <w:pPr>
              <w:pStyle w:val="TableParagraph"/>
              <w:ind w:right="47"/>
              <w:jc w:val="right"/>
              <w:rPr>
                <w:sz w:val="20"/>
              </w:rPr>
            </w:pPr>
            <w:r>
              <w:rPr>
                <w:sz w:val="20"/>
              </w:rPr>
              <w:t>27 007,20</w:t>
            </w:r>
          </w:p>
        </w:tc>
        <w:tc>
          <w:tcPr>
            <w:tcW w:w="5467" w:type="dxa"/>
          </w:tcPr>
          <w:p w14:paraId="4EADFE35" w14:textId="77777777" w:rsidR="002C0F6F" w:rsidRDefault="00000000">
            <w:pPr>
              <w:pStyle w:val="TableParagraph"/>
              <w:spacing w:before="112"/>
              <w:ind w:left="72" w:right="2587"/>
              <w:rPr>
                <w:sz w:val="20"/>
              </w:rPr>
            </w:pPr>
            <w:r>
              <w:rPr>
                <w:sz w:val="20"/>
              </w:rPr>
              <w:t xml:space="preserve">235/55/17 </w:t>
            </w:r>
            <w:proofErr w:type="gramStart"/>
            <w:r>
              <w:rPr>
                <w:sz w:val="20"/>
              </w:rPr>
              <w:t>99V</w:t>
            </w:r>
            <w:proofErr w:type="gramEnd"/>
            <w:r>
              <w:rPr>
                <w:sz w:val="20"/>
              </w:rPr>
              <w:t xml:space="preserve"> CONTINENTAL CONTIPREMIUMCONTACT 5</w:t>
            </w:r>
          </w:p>
        </w:tc>
      </w:tr>
      <w:tr w:rsidR="002C0F6F" w14:paraId="059FC9B7" w14:textId="77777777">
        <w:trPr>
          <w:trHeight w:val="690"/>
        </w:trPr>
        <w:tc>
          <w:tcPr>
            <w:tcW w:w="2825" w:type="dxa"/>
          </w:tcPr>
          <w:p w14:paraId="466985CD" w14:textId="77777777" w:rsidR="002C0F6F" w:rsidRDefault="00000000">
            <w:pPr>
              <w:pStyle w:val="TableParagraph"/>
              <w:spacing w:line="229" w:lineRule="exact"/>
              <w:ind w:left="69"/>
              <w:rPr>
                <w:sz w:val="20"/>
              </w:rPr>
            </w:pPr>
            <w:r>
              <w:rPr>
                <w:sz w:val="20"/>
              </w:rPr>
              <w:t>205/55 R16 letní,</w:t>
            </w:r>
          </w:p>
          <w:p w14:paraId="593EF1D9" w14:textId="77777777" w:rsidR="002C0F6F" w:rsidRDefault="00000000">
            <w:pPr>
              <w:pStyle w:val="TableParagraph"/>
              <w:spacing w:before="5" w:line="228" w:lineRule="exact"/>
              <w:ind w:left="69"/>
              <w:rPr>
                <w:sz w:val="20"/>
              </w:rPr>
            </w:pPr>
            <w:r>
              <w:rPr>
                <w:sz w:val="20"/>
              </w:rPr>
              <w:t>rychlostní index V (240 km/h), index nosnosti 94</w:t>
            </w:r>
          </w:p>
        </w:tc>
        <w:tc>
          <w:tcPr>
            <w:tcW w:w="1277" w:type="dxa"/>
          </w:tcPr>
          <w:p w14:paraId="5ED0ECA5" w14:textId="77777777" w:rsidR="002C0F6F" w:rsidRDefault="002C0F6F">
            <w:pPr>
              <w:pStyle w:val="TableParagraph"/>
              <w:spacing w:before="11"/>
              <w:rPr>
                <w:b/>
                <w:sz w:val="19"/>
              </w:rPr>
            </w:pPr>
          </w:p>
          <w:p w14:paraId="1013557A" w14:textId="77777777" w:rsidR="002C0F6F" w:rsidRDefault="00000000">
            <w:pPr>
              <w:pStyle w:val="TableParagraph"/>
              <w:ind w:left="85" w:right="71"/>
              <w:jc w:val="center"/>
              <w:rPr>
                <w:sz w:val="20"/>
              </w:rPr>
            </w:pPr>
            <w:r>
              <w:rPr>
                <w:sz w:val="20"/>
              </w:rPr>
              <w:t>12</w:t>
            </w:r>
          </w:p>
        </w:tc>
        <w:tc>
          <w:tcPr>
            <w:tcW w:w="1132" w:type="dxa"/>
          </w:tcPr>
          <w:p w14:paraId="50C2F380" w14:textId="77777777" w:rsidR="002C0F6F" w:rsidRDefault="002C0F6F">
            <w:pPr>
              <w:pStyle w:val="TableParagraph"/>
              <w:spacing w:before="11"/>
              <w:rPr>
                <w:b/>
                <w:sz w:val="18"/>
              </w:rPr>
            </w:pPr>
          </w:p>
          <w:p w14:paraId="62044898" w14:textId="77777777" w:rsidR="002C0F6F" w:rsidRDefault="00000000">
            <w:pPr>
              <w:pStyle w:val="TableParagraph"/>
              <w:ind w:right="46"/>
              <w:jc w:val="right"/>
            </w:pPr>
            <w:r>
              <w:t>2 046,00</w:t>
            </w:r>
          </w:p>
        </w:tc>
        <w:tc>
          <w:tcPr>
            <w:tcW w:w="1276" w:type="dxa"/>
          </w:tcPr>
          <w:p w14:paraId="5961D9EA" w14:textId="77777777" w:rsidR="002C0F6F" w:rsidRDefault="002C0F6F">
            <w:pPr>
              <w:pStyle w:val="TableParagraph"/>
              <w:spacing w:before="11"/>
              <w:rPr>
                <w:b/>
                <w:sz w:val="19"/>
              </w:rPr>
            </w:pPr>
          </w:p>
          <w:p w14:paraId="19F1D906" w14:textId="77777777" w:rsidR="002C0F6F" w:rsidRDefault="00000000">
            <w:pPr>
              <w:pStyle w:val="TableParagraph"/>
              <w:ind w:right="50"/>
              <w:jc w:val="right"/>
              <w:rPr>
                <w:sz w:val="20"/>
              </w:rPr>
            </w:pPr>
            <w:r>
              <w:rPr>
                <w:sz w:val="20"/>
              </w:rPr>
              <w:t>2 475,66</w:t>
            </w:r>
          </w:p>
        </w:tc>
        <w:tc>
          <w:tcPr>
            <w:tcW w:w="1982" w:type="dxa"/>
          </w:tcPr>
          <w:p w14:paraId="6E1F8E0C" w14:textId="77777777" w:rsidR="002C0F6F" w:rsidRDefault="002C0F6F">
            <w:pPr>
              <w:pStyle w:val="TableParagraph"/>
              <w:spacing w:before="11"/>
              <w:rPr>
                <w:b/>
                <w:sz w:val="19"/>
              </w:rPr>
            </w:pPr>
          </w:p>
          <w:p w14:paraId="4B995E84" w14:textId="77777777" w:rsidR="002C0F6F" w:rsidRDefault="00000000">
            <w:pPr>
              <w:pStyle w:val="TableParagraph"/>
              <w:ind w:right="47"/>
              <w:jc w:val="right"/>
              <w:rPr>
                <w:sz w:val="20"/>
              </w:rPr>
            </w:pPr>
            <w:r>
              <w:rPr>
                <w:sz w:val="20"/>
              </w:rPr>
              <w:t>29 707,92</w:t>
            </w:r>
          </w:p>
        </w:tc>
        <w:tc>
          <w:tcPr>
            <w:tcW w:w="5467" w:type="dxa"/>
          </w:tcPr>
          <w:p w14:paraId="55CBC70B" w14:textId="77777777" w:rsidR="002C0F6F" w:rsidRDefault="00000000">
            <w:pPr>
              <w:pStyle w:val="TableParagraph"/>
              <w:spacing w:before="114"/>
              <w:ind w:left="72"/>
              <w:rPr>
                <w:sz w:val="20"/>
              </w:rPr>
            </w:pPr>
            <w:r>
              <w:rPr>
                <w:sz w:val="20"/>
              </w:rPr>
              <w:t xml:space="preserve">205/55/16 </w:t>
            </w:r>
            <w:proofErr w:type="gramStart"/>
            <w:r>
              <w:rPr>
                <w:sz w:val="20"/>
              </w:rPr>
              <w:t>94V</w:t>
            </w:r>
            <w:proofErr w:type="gramEnd"/>
            <w:r>
              <w:rPr>
                <w:sz w:val="20"/>
              </w:rPr>
              <w:t xml:space="preserve"> GOODYEAR EFFICIENTGRIP PERFORMANCE 2 XL</w:t>
            </w:r>
          </w:p>
        </w:tc>
      </w:tr>
      <w:tr w:rsidR="002C0F6F" w14:paraId="4082D838" w14:textId="77777777">
        <w:trPr>
          <w:trHeight w:val="690"/>
        </w:trPr>
        <w:tc>
          <w:tcPr>
            <w:tcW w:w="2825" w:type="dxa"/>
          </w:tcPr>
          <w:p w14:paraId="5E0A275A" w14:textId="77777777" w:rsidR="002C0F6F" w:rsidRDefault="00000000">
            <w:pPr>
              <w:pStyle w:val="TableParagraph"/>
              <w:spacing w:line="228" w:lineRule="exact"/>
              <w:ind w:left="69"/>
              <w:rPr>
                <w:sz w:val="20"/>
              </w:rPr>
            </w:pPr>
            <w:r>
              <w:rPr>
                <w:sz w:val="20"/>
              </w:rPr>
              <w:t>215/65 R16C</w:t>
            </w:r>
            <w:r>
              <w:rPr>
                <w:spacing w:val="-16"/>
                <w:sz w:val="20"/>
              </w:rPr>
              <w:t xml:space="preserve"> </w:t>
            </w:r>
            <w:r>
              <w:rPr>
                <w:sz w:val="20"/>
              </w:rPr>
              <w:t>letní,</w:t>
            </w:r>
          </w:p>
          <w:p w14:paraId="4694988A" w14:textId="77777777" w:rsidR="002C0F6F" w:rsidRDefault="00000000">
            <w:pPr>
              <w:pStyle w:val="TableParagraph"/>
              <w:spacing w:before="2" w:line="230" w:lineRule="exact"/>
              <w:ind w:left="69" w:right="101"/>
              <w:rPr>
                <w:sz w:val="20"/>
              </w:rPr>
            </w:pPr>
            <w:r>
              <w:rPr>
                <w:sz w:val="20"/>
              </w:rPr>
              <w:t>rychlostní index T (190</w:t>
            </w:r>
            <w:r>
              <w:rPr>
                <w:spacing w:val="-20"/>
                <w:sz w:val="20"/>
              </w:rPr>
              <w:t xml:space="preserve"> </w:t>
            </w:r>
            <w:r>
              <w:rPr>
                <w:sz w:val="20"/>
              </w:rPr>
              <w:t>km/h), index nosnosti</w:t>
            </w:r>
            <w:r>
              <w:rPr>
                <w:spacing w:val="-3"/>
                <w:sz w:val="20"/>
              </w:rPr>
              <w:t xml:space="preserve"> </w:t>
            </w:r>
            <w:r>
              <w:rPr>
                <w:sz w:val="20"/>
              </w:rPr>
              <w:t>109</w:t>
            </w:r>
          </w:p>
        </w:tc>
        <w:tc>
          <w:tcPr>
            <w:tcW w:w="1277" w:type="dxa"/>
          </w:tcPr>
          <w:p w14:paraId="4DACAEBD" w14:textId="77777777" w:rsidR="002C0F6F" w:rsidRDefault="002C0F6F">
            <w:pPr>
              <w:pStyle w:val="TableParagraph"/>
              <w:spacing w:before="8"/>
              <w:rPr>
                <w:b/>
                <w:sz w:val="19"/>
              </w:rPr>
            </w:pPr>
          </w:p>
          <w:p w14:paraId="74B862DF" w14:textId="77777777" w:rsidR="002C0F6F" w:rsidRDefault="00000000">
            <w:pPr>
              <w:pStyle w:val="TableParagraph"/>
              <w:ind w:left="14"/>
              <w:jc w:val="center"/>
              <w:rPr>
                <w:sz w:val="20"/>
              </w:rPr>
            </w:pPr>
            <w:r>
              <w:rPr>
                <w:w w:val="99"/>
                <w:sz w:val="20"/>
              </w:rPr>
              <w:t>4</w:t>
            </w:r>
          </w:p>
        </w:tc>
        <w:tc>
          <w:tcPr>
            <w:tcW w:w="1132" w:type="dxa"/>
          </w:tcPr>
          <w:p w14:paraId="60B5F986" w14:textId="77777777" w:rsidR="002C0F6F" w:rsidRDefault="002C0F6F">
            <w:pPr>
              <w:pStyle w:val="TableParagraph"/>
              <w:spacing w:before="11"/>
              <w:rPr>
                <w:b/>
                <w:sz w:val="18"/>
              </w:rPr>
            </w:pPr>
          </w:p>
          <w:p w14:paraId="403274E7" w14:textId="77777777" w:rsidR="002C0F6F" w:rsidRDefault="00000000">
            <w:pPr>
              <w:pStyle w:val="TableParagraph"/>
              <w:ind w:right="46"/>
              <w:jc w:val="right"/>
            </w:pPr>
            <w:r>
              <w:t>3 233,00</w:t>
            </w:r>
          </w:p>
        </w:tc>
        <w:tc>
          <w:tcPr>
            <w:tcW w:w="1276" w:type="dxa"/>
          </w:tcPr>
          <w:p w14:paraId="6ABB98FB" w14:textId="77777777" w:rsidR="002C0F6F" w:rsidRDefault="002C0F6F">
            <w:pPr>
              <w:pStyle w:val="TableParagraph"/>
              <w:spacing w:before="8"/>
              <w:rPr>
                <w:b/>
                <w:sz w:val="19"/>
              </w:rPr>
            </w:pPr>
          </w:p>
          <w:p w14:paraId="39E8D7EF" w14:textId="77777777" w:rsidR="002C0F6F" w:rsidRDefault="00000000">
            <w:pPr>
              <w:pStyle w:val="TableParagraph"/>
              <w:ind w:right="50"/>
              <w:jc w:val="right"/>
              <w:rPr>
                <w:sz w:val="20"/>
              </w:rPr>
            </w:pPr>
            <w:r>
              <w:rPr>
                <w:sz w:val="20"/>
              </w:rPr>
              <w:t>3 911,93</w:t>
            </w:r>
          </w:p>
        </w:tc>
        <w:tc>
          <w:tcPr>
            <w:tcW w:w="1982" w:type="dxa"/>
          </w:tcPr>
          <w:p w14:paraId="34B0C43E" w14:textId="77777777" w:rsidR="002C0F6F" w:rsidRDefault="002C0F6F">
            <w:pPr>
              <w:pStyle w:val="TableParagraph"/>
              <w:spacing w:before="8"/>
              <w:rPr>
                <w:b/>
                <w:sz w:val="19"/>
              </w:rPr>
            </w:pPr>
          </w:p>
          <w:p w14:paraId="7C653EE2" w14:textId="77777777" w:rsidR="002C0F6F" w:rsidRDefault="00000000">
            <w:pPr>
              <w:pStyle w:val="TableParagraph"/>
              <w:ind w:right="47"/>
              <w:jc w:val="right"/>
              <w:rPr>
                <w:sz w:val="20"/>
              </w:rPr>
            </w:pPr>
            <w:r>
              <w:rPr>
                <w:sz w:val="20"/>
              </w:rPr>
              <w:t>15 647,72</w:t>
            </w:r>
          </w:p>
        </w:tc>
        <w:tc>
          <w:tcPr>
            <w:tcW w:w="5467" w:type="dxa"/>
          </w:tcPr>
          <w:p w14:paraId="532A656D" w14:textId="77777777" w:rsidR="002C0F6F" w:rsidRDefault="002C0F6F">
            <w:pPr>
              <w:pStyle w:val="TableParagraph"/>
              <w:spacing w:before="8"/>
              <w:rPr>
                <w:b/>
                <w:sz w:val="19"/>
              </w:rPr>
            </w:pPr>
          </w:p>
          <w:p w14:paraId="1C81F438" w14:textId="77777777" w:rsidR="002C0F6F" w:rsidRDefault="00000000">
            <w:pPr>
              <w:pStyle w:val="TableParagraph"/>
              <w:ind w:left="72"/>
              <w:rPr>
                <w:sz w:val="20"/>
              </w:rPr>
            </w:pPr>
            <w:r>
              <w:rPr>
                <w:sz w:val="20"/>
              </w:rPr>
              <w:t>215/65/</w:t>
            </w:r>
            <w:proofErr w:type="gramStart"/>
            <w:r>
              <w:rPr>
                <w:sz w:val="20"/>
              </w:rPr>
              <w:t>16C</w:t>
            </w:r>
            <w:proofErr w:type="gramEnd"/>
            <w:r>
              <w:rPr>
                <w:sz w:val="20"/>
              </w:rPr>
              <w:t xml:space="preserve"> 109T GOODYEAR EFFICIENTGRIP CARGO 2</w:t>
            </w:r>
          </w:p>
        </w:tc>
      </w:tr>
      <w:tr w:rsidR="002C0F6F" w14:paraId="4251C0A9" w14:textId="77777777">
        <w:trPr>
          <w:trHeight w:val="690"/>
        </w:trPr>
        <w:tc>
          <w:tcPr>
            <w:tcW w:w="2825" w:type="dxa"/>
          </w:tcPr>
          <w:p w14:paraId="76ADA7F2" w14:textId="77777777" w:rsidR="002C0F6F" w:rsidRDefault="00000000">
            <w:pPr>
              <w:pStyle w:val="TableParagraph"/>
              <w:spacing w:line="227" w:lineRule="exact"/>
              <w:ind w:left="69"/>
              <w:rPr>
                <w:sz w:val="20"/>
              </w:rPr>
            </w:pPr>
            <w:r>
              <w:rPr>
                <w:sz w:val="20"/>
              </w:rPr>
              <w:t>195/60 R16C letní,</w:t>
            </w:r>
          </w:p>
          <w:p w14:paraId="7F10D350" w14:textId="77777777" w:rsidR="002C0F6F" w:rsidRDefault="00000000">
            <w:pPr>
              <w:pStyle w:val="TableParagraph"/>
              <w:spacing w:line="230" w:lineRule="atLeast"/>
              <w:ind w:left="124" w:right="60" w:hanging="56"/>
              <w:rPr>
                <w:sz w:val="20"/>
              </w:rPr>
            </w:pPr>
            <w:r>
              <w:rPr>
                <w:sz w:val="20"/>
              </w:rPr>
              <w:t>rychlostní index H (210 km/h), index nosnosti 99</w:t>
            </w:r>
          </w:p>
        </w:tc>
        <w:tc>
          <w:tcPr>
            <w:tcW w:w="1277" w:type="dxa"/>
          </w:tcPr>
          <w:p w14:paraId="4387B38D" w14:textId="77777777" w:rsidR="002C0F6F" w:rsidRDefault="002C0F6F">
            <w:pPr>
              <w:pStyle w:val="TableParagraph"/>
              <w:spacing w:before="8"/>
              <w:rPr>
                <w:b/>
                <w:sz w:val="19"/>
              </w:rPr>
            </w:pPr>
          </w:p>
          <w:p w14:paraId="47FFFC11" w14:textId="77777777" w:rsidR="002C0F6F" w:rsidRDefault="00000000">
            <w:pPr>
              <w:pStyle w:val="TableParagraph"/>
              <w:ind w:left="14"/>
              <w:jc w:val="center"/>
              <w:rPr>
                <w:sz w:val="20"/>
              </w:rPr>
            </w:pPr>
            <w:r>
              <w:rPr>
                <w:w w:val="99"/>
                <w:sz w:val="20"/>
              </w:rPr>
              <w:t>4</w:t>
            </w:r>
          </w:p>
        </w:tc>
        <w:tc>
          <w:tcPr>
            <w:tcW w:w="1132" w:type="dxa"/>
          </w:tcPr>
          <w:p w14:paraId="4275FBD5" w14:textId="77777777" w:rsidR="002C0F6F" w:rsidRDefault="00000000">
            <w:pPr>
              <w:pStyle w:val="TableParagraph"/>
              <w:spacing w:before="215"/>
              <w:ind w:right="46"/>
              <w:jc w:val="right"/>
            </w:pPr>
            <w:r>
              <w:t>2 250,00</w:t>
            </w:r>
          </w:p>
        </w:tc>
        <w:tc>
          <w:tcPr>
            <w:tcW w:w="1276" w:type="dxa"/>
          </w:tcPr>
          <w:p w14:paraId="434AE42F" w14:textId="77777777" w:rsidR="002C0F6F" w:rsidRDefault="002C0F6F">
            <w:pPr>
              <w:pStyle w:val="TableParagraph"/>
              <w:spacing w:before="8"/>
              <w:rPr>
                <w:b/>
                <w:sz w:val="19"/>
              </w:rPr>
            </w:pPr>
          </w:p>
          <w:p w14:paraId="2B20B5B1" w14:textId="77777777" w:rsidR="002C0F6F" w:rsidRDefault="00000000">
            <w:pPr>
              <w:pStyle w:val="TableParagraph"/>
              <w:ind w:right="50"/>
              <w:jc w:val="right"/>
              <w:rPr>
                <w:sz w:val="20"/>
              </w:rPr>
            </w:pPr>
            <w:r>
              <w:rPr>
                <w:sz w:val="20"/>
              </w:rPr>
              <w:t>2 722,50</w:t>
            </w:r>
          </w:p>
        </w:tc>
        <w:tc>
          <w:tcPr>
            <w:tcW w:w="1982" w:type="dxa"/>
          </w:tcPr>
          <w:p w14:paraId="20E7203E" w14:textId="77777777" w:rsidR="002C0F6F" w:rsidRDefault="002C0F6F">
            <w:pPr>
              <w:pStyle w:val="TableParagraph"/>
              <w:spacing w:before="8"/>
              <w:rPr>
                <w:b/>
                <w:sz w:val="19"/>
              </w:rPr>
            </w:pPr>
          </w:p>
          <w:p w14:paraId="5DCCB54D" w14:textId="77777777" w:rsidR="002C0F6F" w:rsidRDefault="00000000">
            <w:pPr>
              <w:pStyle w:val="TableParagraph"/>
              <w:ind w:right="47"/>
              <w:jc w:val="right"/>
              <w:rPr>
                <w:sz w:val="20"/>
              </w:rPr>
            </w:pPr>
            <w:r>
              <w:rPr>
                <w:sz w:val="20"/>
              </w:rPr>
              <w:t>10 890,00</w:t>
            </w:r>
          </w:p>
        </w:tc>
        <w:tc>
          <w:tcPr>
            <w:tcW w:w="5467" w:type="dxa"/>
          </w:tcPr>
          <w:p w14:paraId="11542F74" w14:textId="77777777" w:rsidR="002C0F6F" w:rsidRDefault="002C0F6F">
            <w:pPr>
              <w:pStyle w:val="TableParagraph"/>
              <w:spacing w:before="8"/>
              <w:rPr>
                <w:b/>
                <w:sz w:val="19"/>
              </w:rPr>
            </w:pPr>
          </w:p>
          <w:p w14:paraId="65AD3EDE" w14:textId="77777777" w:rsidR="002C0F6F" w:rsidRDefault="00000000">
            <w:pPr>
              <w:pStyle w:val="TableParagraph"/>
              <w:ind w:left="72"/>
              <w:rPr>
                <w:sz w:val="20"/>
              </w:rPr>
            </w:pPr>
            <w:r>
              <w:rPr>
                <w:sz w:val="20"/>
              </w:rPr>
              <w:t>195/60/</w:t>
            </w:r>
            <w:proofErr w:type="gramStart"/>
            <w:r>
              <w:rPr>
                <w:sz w:val="20"/>
              </w:rPr>
              <w:t>16C</w:t>
            </w:r>
            <w:proofErr w:type="gramEnd"/>
            <w:r>
              <w:rPr>
                <w:sz w:val="20"/>
              </w:rPr>
              <w:t xml:space="preserve"> 99/97H HANKOOK RA18 </w:t>
            </w:r>
            <w:proofErr w:type="spellStart"/>
            <w:r>
              <w:rPr>
                <w:sz w:val="20"/>
              </w:rPr>
              <w:t>Vantra</w:t>
            </w:r>
            <w:proofErr w:type="spellEnd"/>
            <w:r>
              <w:rPr>
                <w:sz w:val="20"/>
              </w:rPr>
              <w:t xml:space="preserve"> LT</w:t>
            </w:r>
          </w:p>
        </w:tc>
      </w:tr>
      <w:tr w:rsidR="002C0F6F" w14:paraId="0AD2E9C1" w14:textId="77777777">
        <w:trPr>
          <w:trHeight w:val="690"/>
        </w:trPr>
        <w:tc>
          <w:tcPr>
            <w:tcW w:w="2825" w:type="dxa"/>
          </w:tcPr>
          <w:p w14:paraId="5558F074" w14:textId="77777777" w:rsidR="002C0F6F" w:rsidRDefault="00000000">
            <w:pPr>
              <w:pStyle w:val="TableParagraph"/>
              <w:spacing w:line="230" w:lineRule="exact"/>
              <w:ind w:left="69" w:right="1026"/>
              <w:rPr>
                <w:sz w:val="20"/>
              </w:rPr>
            </w:pPr>
            <w:r>
              <w:rPr>
                <w:sz w:val="20"/>
              </w:rPr>
              <w:t>235/40 R19 letní rychlostní index W, index nosnosti 96</w:t>
            </w:r>
          </w:p>
        </w:tc>
        <w:tc>
          <w:tcPr>
            <w:tcW w:w="1277" w:type="dxa"/>
          </w:tcPr>
          <w:p w14:paraId="500D82E8" w14:textId="77777777" w:rsidR="002C0F6F" w:rsidRDefault="002C0F6F">
            <w:pPr>
              <w:pStyle w:val="TableParagraph"/>
              <w:spacing w:before="8"/>
              <w:rPr>
                <w:b/>
                <w:sz w:val="19"/>
              </w:rPr>
            </w:pPr>
          </w:p>
          <w:p w14:paraId="3163E648" w14:textId="77777777" w:rsidR="002C0F6F" w:rsidRDefault="00000000">
            <w:pPr>
              <w:pStyle w:val="TableParagraph"/>
              <w:ind w:left="14"/>
              <w:jc w:val="center"/>
              <w:rPr>
                <w:sz w:val="20"/>
              </w:rPr>
            </w:pPr>
            <w:r>
              <w:rPr>
                <w:w w:val="99"/>
                <w:sz w:val="20"/>
              </w:rPr>
              <w:t>4</w:t>
            </w:r>
          </w:p>
        </w:tc>
        <w:tc>
          <w:tcPr>
            <w:tcW w:w="1132" w:type="dxa"/>
          </w:tcPr>
          <w:p w14:paraId="6086367D" w14:textId="77777777" w:rsidR="002C0F6F" w:rsidRDefault="00000000">
            <w:pPr>
              <w:pStyle w:val="TableParagraph"/>
              <w:spacing w:before="215"/>
              <w:ind w:right="46"/>
              <w:jc w:val="right"/>
            </w:pPr>
            <w:r>
              <w:t>3 940,00</w:t>
            </w:r>
          </w:p>
        </w:tc>
        <w:tc>
          <w:tcPr>
            <w:tcW w:w="1276" w:type="dxa"/>
          </w:tcPr>
          <w:p w14:paraId="17E54D8D" w14:textId="77777777" w:rsidR="002C0F6F" w:rsidRDefault="002C0F6F">
            <w:pPr>
              <w:pStyle w:val="TableParagraph"/>
              <w:spacing w:before="8"/>
              <w:rPr>
                <w:b/>
                <w:sz w:val="19"/>
              </w:rPr>
            </w:pPr>
          </w:p>
          <w:p w14:paraId="52DCE287" w14:textId="77777777" w:rsidR="002C0F6F" w:rsidRDefault="00000000">
            <w:pPr>
              <w:pStyle w:val="TableParagraph"/>
              <w:ind w:right="50"/>
              <w:jc w:val="right"/>
              <w:rPr>
                <w:sz w:val="20"/>
              </w:rPr>
            </w:pPr>
            <w:r>
              <w:rPr>
                <w:sz w:val="20"/>
              </w:rPr>
              <w:t>4 767,40</w:t>
            </w:r>
          </w:p>
        </w:tc>
        <w:tc>
          <w:tcPr>
            <w:tcW w:w="1982" w:type="dxa"/>
          </w:tcPr>
          <w:p w14:paraId="7EEB39BE" w14:textId="77777777" w:rsidR="002C0F6F" w:rsidRDefault="002C0F6F">
            <w:pPr>
              <w:pStyle w:val="TableParagraph"/>
              <w:spacing w:before="8"/>
              <w:rPr>
                <w:b/>
                <w:sz w:val="19"/>
              </w:rPr>
            </w:pPr>
          </w:p>
          <w:p w14:paraId="21133306" w14:textId="77777777" w:rsidR="002C0F6F" w:rsidRDefault="00000000">
            <w:pPr>
              <w:pStyle w:val="TableParagraph"/>
              <w:ind w:right="47"/>
              <w:jc w:val="right"/>
              <w:rPr>
                <w:sz w:val="20"/>
              </w:rPr>
            </w:pPr>
            <w:r>
              <w:rPr>
                <w:sz w:val="20"/>
              </w:rPr>
              <w:t>19 069,60</w:t>
            </w:r>
          </w:p>
        </w:tc>
        <w:tc>
          <w:tcPr>
            <w:tcW w:w="5467" w:type="dxa"/>
          </w:tcPr>
          <w:p w14:paraId="78993089" w14:textId="77777777" w:rsidR="002C0F6F" w:rsidRDefault="002C0F6F">
            <w:pPr>
              <w:pStyle w:val="TableParagraph"/>
              <w:spacing w:before="8"/>
              <w:rPr>
                <w:b/>
                <w:sz w:val="19"/>
              </w:rPr>
            </w:pPr>
          </w:p>
          <w:p w14:paraId="27E8034A" w14:textId="77777777" w:rsidR="002C0F6F" w:rsidRDefault="00000000">
            <w:pPr>
              <w:pStyle w:val="TableParagraph"/>
              <w:ind w:left="72"/>
              <w:rPr>
                <w:sz w:val="20"/>
              </w:rPr>
            </w:pPr>
            <w:r>
              <w:rPr>
                <w:sz w:val="20"/>
              </w:rPr>
              <w:t>235/40/19 96Y PIRELLI POWERGY XL</w:t>
            </w:r>
          </w:p>
        </w:tc>
      </w:tr>
      <w:tr w:rsidR="002C0F6F" w14:paraId="0A21E4B4" w14:textId="77777777">
        <w:trPr>
          <w:trHeight w:val="690"/>
        </w:trPr>
        <w:tc>
          <w:tcPr>
            <w:tcW w:w="2825" w:type="dxa"/>
          </w:tcPr>
          <w:p w14:paraId="585E499C" w14:textId="77777777" w:rsidR="002C0F6F" w:rsidRDefault="00000000">
            <w:pPr>
              <w:pStyle w:val="TableParagraph"/>
              <w:spacing w:line="230" w:lineRule="exact"/>
              <w:ind w:left="69" w:right="1124"/>
              <w:jc w:val="both"/>
              <w:rPr>
                <w:sz w:val="20"/>
              </w:rPr>
            </w:pPr>
            <w:r>
              <w:rPr>
                <w:sz w:val="20"/>
              </w:rPr>
              <w:t>215/65 R 17 letní, rychlostní index V index nosnosti 99</w:t>
            </w:r>
          </w:p>
        </w:tc>
        <w:tc>
          <w:tcPr>
            <w:tcW w:w="1277" w:type="dxa"/>
          </w:tcPr>
          <w:p w14:paraId="343ABDDD" w14:textId="77777777" w:rsidR="002C0F6F" w:rsidRDefault="002C0F6F">
            <w:pPr>
              <w:pStyle w:val="TableParagraph"/>
              <w:spacing w:before="8"/>
              <w:rPr>
                <w:b/>
                <w:sz w:val="19"/>
              </w:rPr>
            </w:pPr>
          </w:p>
          <w:p w14:paraId="4C92991B" w14:textId="77777777" w:rsidR="002C0F6F" w:rsidRDefault="00000000">
            <w:pPr>
              <w:pStyle w:val="TableParagraph"/>
              <w:ind w:left="14"/>
              <w:jc w:val="center"/>
              <w:rPr>
                <w:sz w:val="20"/>
              </w:rPr>
            </w:pPr>
            <w:r>
              <w:rPr>
                <w:w w:val="99"/>
                <w:sz w:val="20"/>
              </w:rPr>
              <w:t>8</w:t>
            </w:r>
          </w:p>
        </w:tc>
        <w:tc>
          <w:tcPr>
            <w:tcW w:w="1132" w:type="dxa"/>
          </w:tcPr>
          <w:p w14:paraId="2F088823" w14:textId="77777777" w:rsidR="002C0F6F" w:rsidRDefault="00000000">
            <w:pPr>
              <w:pStyle w:val="TableParagraph"/>
              <w:spacing w:before="215"/>
              <w:ind w:right="46"/>
              <w:jc w:val="right"/>
            </w:pPr>
            <w:r>
              <w:t>2 319,00</w:t>
            </w:r>
          </w:p>
        </w:tc>
        <w:tc>
          <w:tcPr>
            <w:tcW w:w="1276" w:type="dxa"/>
          </w:tcPr>
          <w:p w14:paraId="755B6CB2" w14:textId="77777777" w:rsidR="002C0F6F" w:rsidRDefault="002C0F6F">
            <w:pPr>
              <w:pStyle w:val="TableParagraph"/>
              <w:spacing w:before="8"/>
              <w:rPr>
                <w:b/>
                <w:sz w:val="19"/>
              </w:rPr>
            </w:pPr>
          </w:p>
          <w:p w14:paraId="4F65DB87" w14:textId="77777777" w:rsidR="002C0F6F" w:rsidRDefault="00000000">
            <w:pPr>
              <w:pStyle w:val="TableParagraph"/>
              <w:ind w:right="50"/>
              <w:jc w:val="right"/>
              <w:rPr>
                <w:sz w:val="20"/>
              </w:rPr>
            </w:pPr>
            <w:r>
              <w:rPr>
                <w:sz w:val="20"/>
              </w:rPr>
              <w:t>2 805,99</w:t>
            </w:r>
          </w:p>
        </w:tc>
        <w:tc>
          <w:tcPr>
            <w:tcW w:w="1982" w:type="dxa"/>
          </w:tcPr>
          <w:p w14:paraId="11A3B56B" w14:textId="77777777" w:rsidR="002C0F6F" w:rsidRDefault="002C0F6F">
            <w:pPr>
              <w:pStyle w:val="TableParagraph"/>
              <w:spacing w:before="8"/>
              <w:rPr>
                <w:b/>
                <w:sz w:val="19"/>
              </w:rPr>
            </w:pPr>
          </w:p>
          <w:p w14:paraId="50738883" w14:textId="77777777" w:rsidR="002C0F6F" w:rsidRDefault="00000000">
            <w:pPr>
              <w:pStyle w:val="TableParagraph"/>
              <w:ind w:right="47"/>
              <w:jc w:val="right"/>
              <w:rPr>
                <w:sz w:val="20"/>
              </w:rPr>
            </w:pPr>
            <w:r>
              <w:rPr>
                <w:sz w:val="20"/>
              </w:rPr>
              <w:t>22 447,92</w:t>
            </w:r>
          </w:p>
        </w:tc>
        <w:tc>
          <w:tcPr>
            <w:tcW w:w="5467" w:type="dxa"/>
          </w:tcPr>
          <w:p w14:paraId="7B48DDBB" w14:textId="77777777" w:rsidR="002C0F6F" w:rsidRDefault="002C0F6F">
            <w:pPr>
              <w:pStyle w:val="TableParagraph"/>
              <w:spacing w:before="8"/>
              <w:rPr>
                <w:b/>
                <w:sz w:val="19"/>
              </w:rPr>
            </w:pPr>
          </w:p>
          <w:p w14:paraId="356F4E76" w14:textId="77777777" w:rsidR="002C0F6F" w:rsidRDefault="00000000">
            <w:pPr>
              <w:pStyle w:val="TableParagraph"/>
              <w:ind w:left="72"/>
              <w:rPr>
                <w:sz w:val="20"/>
              </w:rPr>
            </w:pPr>
            <w:r>
              <w:rPr>
                <w:sz w:val="20"/>
              </w:rPr>
              <w:t xml:space="preserve">215/65/17 </w:t>
            </w:r>
            <w:proofErr w:type="gramStart"/>
            <w:r>
              <w:rPr>
                <w:sz w:val="20"/>
              </w:rPr>
              <w:t>99V</w:t>
            </w:r>
            <w:proofErr w:type="gramEnd"/>
            <w:r>
              <w:rPr>
                <w:sz w:val="20"/>
              </w:rPr>
              <w:t xml:space="preserve"> HANKOOK K125 </w:t>
            </w:r>
            <w:proofErr w:type="spellStart"/>
            <w:r>
              <w:rPr>
                <w:sz w:val="20"/>
              </w:rPr>
              <w:t>ventus</w:t>
            </w:r>
            <w:proofErr w:type="spellEnd"/>
            <w:r>
              <w:rPr>
                <w:sz w:val="20"/>
              </w:rPr>
              <w:t xml:space="preserve"> Prime3</w:t>
            </w:r>
          </w:p>
        </w:tc>
      </w:tr>
      <w:tr w:rsidR="002C0F6F" w14:paraId="6ED75719" w14:textId="77777777">
        <w:trPr>
          <w:trHeight w:val="270"/>
        </w:trPr>
        <w:tc>
          <w:tcPr>
            <w:tcW w:w="2825" w:type="dxa"/>
          </w:tcPr>
          <w:p w14:paraId="514F8D14" w14:textId="77777777" w:rsidR="002C0F6F" w:rsidRDefault="00000000">
            <w:pPr>
              <w:pStyle w:val="TableParagraph"/>
              <w:spacing w:before="36" w:line="215" w:lineRule="exact"/>
              <w:ind w:left="69"/>
              <w:rPr>
                <w:b/>
                <w:sz w:val="20"/>
              </w:rPr>
            </w:pPr>
            <w:r>
              <w:rPr>
                <w:b/>
                <w:sz w:val="20"/>
              </w:rPr>
              <w:t xml:space="preserve">Celkem s </w:t>
            </w:r>
            <w:proofErr w:type="gramStart"/>
            <w:r>
              <w:rPr>
                <w:b/>
                <w:sz w:val="20"/>
              </w:rPr>
              <w:t>DPH - letní</w:t>
            </w:r>
            <w:proofErr w:type="gramEnd"/>
            <w:r>
              <w:rPr>
                <w:b/>
                <w:sz w:val="20"/>
              </w:rPr>
              <w:t xml:space="preserve"> pneu</w:t>
            </w:r>
          </w:p>
        </w:tc>
        <w:tc>
          <w:tcPr>
            <w:tcW w:w="1277" w:type="dxa"/>
          </w:tcPr>
          <w:p w14:paraId="73E4213D" w14:textId="77777777" w:rsidR="002C0F6F" w:rsidRDefault="00000000">
            <w:pPr>
              <w:pStyle w:val="TableParagraph"/>
              <w:spacing w:before="14"/>
              <w:ind w:left="85" w:right="71"/>
              <w:jc w:val="center"/>
              <w:rPr>
                <w:b/>
                <w:sz w:val="20"/>
              </w:rPr>
            </w:pPr>
            <w:r>
              <w:rPr>
                <w:b/>
                <w:sz w:val="20"/>
              </w:rPr>
              <w:t>40</w:t>
            </w:r>
          </w:p>
        </w:tc>
        <w:tc>
          <w:tcPr>
            <w:tcW w:w="1132" w:type="dxa"/>
          </w:tcPr>
          <w:p w14:paraId="11DC0D5C" w14:textId="77777777" w:rsidR="002C0F6F" w:rsidRDefault="002C0F6F">
            <w:pPr>
              <w:pStyle w:val="TableParagraph"/>
              <w:rPr>
                <w:rFonts w:ascii="Times New Roman"/>
                <w:sz w:val="20"/>
              </w:rPr>
            </w:pPr>
          </w:p>
        </w:tc>
        <w:tc>
          <w:tcPr>
            <w:tcW w:w="1276" w:type="dxa"/>
          </w:tcPr>
          <w:p w14:paraId="41F940FD" w14:textId="77777777" w:rsidR="002C0F6F" w:rsidRDefault="002C0F6F">
            <w:pPr>
              <w:pStyle w:val="TableParagraph"/>
              <w:rPr>
                <w:rFonts w:ascii="Times New Roman"/>
                <w:sz w:val="20"/>
              </w:rPr>
            </w:pPr>
          </w:p>
        </w:tc>
        <w:tc>
          <w:tcPr>
            <w:tcW w:w="1982" w:type="dxa"/>
          </w:tcPr>
          <w:p w14:paraId="123EF717" w14:textId="77777777" w:rsidR="002C0F6F" w:rsidRDefault="00000000">
            <w:pPr>
              <w:pStyle w:val="TableParagraph"/>
              <w:spacing w:before="14"/>
              <w:ind w:right="47"/>
              <w:jc w:val="right"/>
              <w:rPr>
                <w:b/>
                <w:sz w:val="20"/>
              </w:rPr>
            </w:pPr>
            <w:r>
              <w:rPr>
                <w:b/>
                <w:sz w:val="20"/>
              </w:rPr>
              <w:t>124 770,36</w:t>
            </w:r>
          </w:p>
        </w:tc>
        <w:tc>
          <w:tcPr>
            <w:tcW w:w="5467" w:type="dxa"/>
          </w:tcPr>
          <w:p w14:paraId="1499E448" w14:textId="77777777" w:rsidR="002C0F6F" w:rsidRDefault="002C0F6F">
            <w:pPr>
              <w:pStyle w:val="TableParagraph"/>
              <w:rPr>
                <w:rFonts w:ascii="Times New Roman"/>
                <w:sz w:val="20"/>
              </w:rPr>
            </w:pPr>
          </w:p>
        </w:tc>
      </w:tr>
    </w:tbl>
    <w:p w14:paraId="56355C15" w14:textId="77777777" w:rsidR="002C0F6F" w:rsidRDefault="002C0F6F">
      <w:pPr>
        <w:rPr>
          <w:rFonts w:ascii="Times New Roman"/>
          <w:sz w:val="20"/>
        </w:rPr>
        <w:sectPr w:rsidR="002C0F6F">
          <w:pgSz w:w="16840" w:h="11910" w:orient="landscape"/>
          <w:pgMar w:top="1100" w:right="1160" w:bottom="280" w:left="1400" w:header="708" w:footer="708" w:gutter="0"/>
          <w:cols w:space="708"/>
        </w:sectPr>
      </w:pPr>
    </w:p>
    <w:p w14:paraId="581A7129" w14:textId="77777777" w:rsidR="002C0F6F" w:rsidRDefault="002C0F6F">
      <w:pPr>
        <w:pStyle w:val="Zkladntext"/>
        <w:rPr>
          <w:b/>
          <w:sz w:val="20"/>
        </w:rPr>
      </w:pPr>
    </w:p>
    <w:p w14:paraId="09742271" w14:textId="77777777" w:rsidR="002C0F6F" w:rsidRDefault="002C0F6F">
      <w:pPr>
        <w:pStyle w:val="Zkladntext"/>
        <w:spacing w:before="10"/>
        <w:rPr>
          <w:b/>
          <w:sz w:val="10"/>
        </w:rPr>
      </w:pPr>
    </w:p>
    <w:tbl>
      <w:tblPr>
        <w:tblStyle w:val="TableNormal"/>
        <w:tblW w:w="0" w:type="auto"/>
        <w:tblInd w:w="2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25"/>
        <w:gridCol w:w="1277"/>
        <w:gridCol w:w="1132"/>
        <w:gridCol w:w="1276"/>
        <w:gridCol w:w="1982"/>
        <w:gridCol w:w="5184"/>
      </w:tblGrid>
      <w:tr w:rsidR="002C0F6F" w14:paraId="6136E45A" w14:textId="77777777">
        <w:trPr>
          <w:trHeight w:val="277"/>
        </w:trPr>
        <w:tc>
          <w:tcPr>
            <w:tcW w:w="13676" w:type="dxa"/>
            <w:gridSpan w:val="6"/>
          </w:tcPr>
          <w:p w14:paraId="4759F5C8" w14:textId="77777777" w:rsidR="002C0F6F" w:rsidRDefault="00000000">
            <w:pPr>
              <w:pStyle w:val="TableParagraph"/>
              <w:spacing w:line="258" w:lineRule="exact"/>
              <w:ind w:left="6180" w:right="6155"/>
              <w:jc w:val="center"/>
              <w:rPr>
                <w:b/>
                <w:sz w:val="24"/>
              </w:rPr>
            </w:pPr>
            <w:r>
              <w:rPr>
                <w:b/>
                <w:sz w:val="24"/>
              </w:rPr>
              <w:t>Zimní pneu</w:t>
            </w:r>
          </w:p>
        </w:tc>
      </w:tr>
      <w:tr w:rsidR="002C0F6F" w14:paraId="140C51DA" w14:textId="77777777">
        <w:trPr>
          <w:trHeight w:val="779"/>
        </w:trPr>
        <w:tc>
          <w:tcPr>
            <w:tcW w:w="2825" w:type="dxa"/>
          </w:tcPr>
          <w:p w14:paraId="11E343B7" w14:textId="77777777" w:rsidR="002C0F6F" w:rsidRDefault="00000000">
            <w:pPr>
              <w:pStyle w:val="TableParagraph"/>
              <w:spacing w:before="155"/>
              <w:ind w:left="856" w:hanging="267"/>
              <w:rPr>
                <w:b/>
                <w:sz w:val="20"/>
              </w:rPr>
            </w:pPr>
            <w:r>
              <w:rPr>
                <w:b/>
                <w:sz w:val="20"/>
              </w:rPr>
              <w:t>Typ a konstrukce pneumatiky</w:t>
            </w:r>
          </w:p>
        </w:tc>
        <w:tc>
          <w:tcPr>
            <w:tcW w:w="1277" w:type="dxa"/>
          </w:tcPr>
          <w:p w14:paraId="56A96FFD" w14:textId="77777777" w:rsidR="002C0F6F" w:rsidRDefault="002C0F6F">
            <w:pPr>
              <w:pStyle w:val="TableParagraph"/>
              <w:spacing w:before="5"/>
              <w:rPr>
                <w:b/>
                <w:sz w:val="23"/>
              </w:rPr>
            </w:pPr>
          </w:p>
          <w:p w14:paraId="3D3A12B4" w14:textId="77777777" w:rsidR="002C0F6F" w:rsidRDefault="00000000">
            <w:pPr>
              <w:pStyle w:val="TableParagraph"/>
              <w:spacing w:before="1"/>
              <w:ind w:left="85" w:right="75"/>
              <w:jc w:val="center"/>
              <w:rPr>
                <w:b/>
                <w:sz w:val="20"/>
              </w:rPr>
            </w:pPr>
            <w:r>
              <w:rPr>
                <w:b/>
                <w:sz w:val="20"/>
              </w:rPr>
              <w:t>počet kusů</w:t>
            </w:r>
          </w:p>
        </w:tc>
        <w:tc>
          <w:tcPr>
            <w:tcW w:w="1132" w:type="dxa"/>
          </w:tcPr>
          <w:p w14:paraId="77EC5C67" w14:textId="77777777" w:rsidR="002C0F6F" w:rsidRDefault="00000000">
            <w:pPr>
              <w:pStyle w:val="TableParagraph"/>
              <w:spacing w:before="155"/>
              <w:ind w:left="161" w:right="74" w:hanging="44"/>
              <w:rPr>
                <w:b/>
                <w:sz w:val="20"/>
              </w:rPr>
            </w:pPr>
            <w:r>
              <w:rPr>
                <w:b/>
                <w:sz w:val="20"/>
              </w:rPr>
              <w:t>cena 1 ks bez DPH</w:t>
            </w:r>
          </w:p>
        </w:tc>
        <w:tc>
          <w:tcPr>
            <w:tcW w:w="1276" w:type="dxa"/>
          </w:tcPr>
          <w:p w14:paraId="41A1D387" w14:textId="77777777" w:rsidR="002C0F6F" w:rsidRDefault="00000000">
            <w:pPr>
              <w:pStyle w:val="TableParagraph"/>
              <w:spacing w:before="155"/>
              <w:ind w:left="204" w:right="154" w:hanging="12"/>
              <w:rPr>
                <w:b/>
                <w:sz w:val="20"/>
              </w:rPr>
            </w:pPr>
            <w:r>
              <w:rPr>
                <w:b/>
                <w:sz w:val="20"/>
              </w:rPr>
              <w:t>cena za 1 ks s DPH</w:t>
            </w:r>
          </w:p>
        </w:tc>
        <w:tc>
          <w:tcPr>
            <w:tcW w:w="1982" w:type="dxa"/>
          </w:tcPr>
          <w:p w14:paraId="783CC279" w14:textId="77777777" w:rsidR="002C0F6F" w:rsidRDefault="00000000">
            <w:pPr>
              <w:pStyle w:val="TableParagraph"/>
              <w:spacing w:before="155"/>
              <w:ind w:left="440" w:right="161" w:hanging="238"/>
              <w:rPr>
                <w:b/>
                <w:sz w:val="20"/>
              </w:rPr>
            </w:pPr>
            <w:r>
              <w:rPr>
                <w:b/>
                <w:sz w:val="20"/>
              </w:rPr>
              <w:t>cena za všechny kusy s DPH</w:t>
            </w:r>
          </w:p>
        </w:tc>
        <w:tc>
          <w:tcPr>
            <w:tcW w:w="5184" w:type="dxa"/>
          </w:tcPr>
          <w:p w14:paraId="4DFD9364" w14:textId="77777777" w:rsidR="002C0F6F" w:rsidRDefault="002C0F6F">
            <w:pPr>
              <w:pStyle w:val="TableParagraph"/>
              <w:rPr>
                <w:rFonts w:ascii="Times New Roman"/>
                <w:sz w:val="20"/>
              </w:rPr>
            </w:pPr>
          </w:p>
        </w:tc>
      </w:tr>
      <w:tr w:rsidR="002C0F6F" w14:paraId="2059441C" w14:textId="77777777">
        <w:trPr>
          <w:trHeight w:val="690"/>
        </w:trPr>
        <w:tc>
          <w:tcPr>
            <w:tcW w:w="2825" w:type="dxa"/>
          </w:tcPr>
          <w:p w14:paraId="37ACC89A" w14:textId="77777777" w:rsidR="002C0F6F" w:rsidRDefault="00000000">
            <w:pPr>
              <w:pStyle w:val="TableParagraph"/>
              <w:spacing w:line="227" w:lineRule="exact"/>
              <w:ind w:left="69"/>
              <w:rPr>
                <w:sz w:val="20"/>
              </w:rPr>
            </w:pPr>
            <w:r>
              <w:rPr>
                <w:sz w:val="20"/>
              </w:rPr>
              <w:t>205/55 R16 zimní,</w:t>
            </w:r>
          </w:p>
          <w:p w14:paraId="7A987C75" w14:textId="77777777" w:rsidR="002C0F6F" w:rsidRDefault="00000000">
            <w:pPr>
              <w:pStyle w:val="TableParagraph"/>
              <w:spacing w:line="230" w:lineRule="atLeast"/>
              <w:ind w:left="69"/>
              <w:rPr>
                <w:sz w:val="20"/>
              </w:rPr>
            </w:pPr>
            <w:r>
              <w:rPr>
                <w:sz w:val="20"/>
              </w:rPr>
              <w:t>rychlostní index V (240 km/h), index nosnosti 94</w:t>
            </w:r>
          </w:p>
        </w:tc>
        <w:tc>
          <w:tcPr>
            <w:tcW w:w="1277" w:type="dxa"/>
          </w:tcPr>
          <w:p w14:paraId="46EB7D67" w14:textId="77777777" w:rsidR="002C0F6F" w:rsidRDefault="002C0F6F">
            <w:pPr>
              <w:pStyle w:val="TableParagraph"/>
              <w:spacing w:before="8"/>
              <w:rPr>
                <w:b/>
                <w:sz w:val="19"/>
              </w:rPr>
            </w:pPr>
          </w:p>
          <w:p w14:paraId="5336BDA5" w14:textId="77777777" w:rsidR="002C0F6F" w:rsidRDefault="00000000">
            <w:pPr>
              <w:pStyle w:val="TableParagraph"/>
              <w:ind w:left="85" w:right="71"/>
              <w:jc w:val="center"/>
              <w:rPr>
                <w:sz w:val="20"/>
              </w:rPr>
            </w:pPr>
            <w:r>
              <w:rPr>
                <w:sz w:val="20"/>
              </w:rPr>
              <w:t>12</w:t>
            </w:r>
          </w:p>
        </w:tc>
        <w:tc>
          <w:tcPr>
            <w:tcW w:w="1132" w:type="dxa"/>
          </w:tcPr>
          <w:p w14:paraId="76164BFD" w14:textId="77777777" w:rsidR="002C0F6F" w:rsidRDefault="00000000">
            <w:pPr>
              <w:pStyle w:val="TableParagraph"/>
              <w:spacing w:before="215"/>
              <w:ind w:right="44"/>
              <w:jc w:val="right"/>
            </w:pPr>
            <w:r>
              <w:t>3 021,00</w:t>
            </w:r>
          </w:p>
        </w:tc>
        <w:tc>
          <w:tcPr>
            <w:tcW w:w="1276" w:type="dxa"/>
          </w:tcPr>
          <w:p w14:paraId="506E1C13" w14:textId="77777777" w:rsidR="002C0F6F" w:rsidRDefault="002C0F6F">
            <w:pPr>
              <w:pStyle w:val="TableParagraph"/>
              <w:spacing w:before="8"/>
              <w:rPr>
                <w:b/>
                <w:sz w:val="19"/>
              </w:rPr>
            </w:pPr>
          </w:p>
          <w:p w14:paraId="2B37E5C9" w14:textId="77777777" w:rsidR="002C0F6F" w:rsidRDefault="00000000">
            <w:pPr>
              <w:pStyle w:val="TableParagraph"/>
              <w:ind w:right="50"/>
              <w:jc w:val="right"/>
              <w:rPr>
                <w:sz w:val="20"/>
              </w:rPr>
            </w:pPr>
            <w:r>
              <w:rPr>
                <w:sz w:val="20"/>
              </w:rPr>
              <w:t>3 655,41</w:t>
            </w:r>
          </w:p>
        </w:tc>
        <w:tc>
          <w:tcPr>
            <w:tcW w:w="1982" w:type="dxa"/>
          </w:tcPr>
          <w:p w14:paraId="1A77248B" w14:textId="77777777" w:rsidR="002C0F6F" w:rsidRDefault="002C0F6F">
            <w:pPr>
              <w:pStyle w:val="TableParagraph"/>
              <w:spacing w:before="8"/>
              <w:rPr>
                <w:b/>
                <w:sz w:val="19"/>
              </w:rPr>
            </w:pPr>
          </w:p>
          <w:p w14:paraId="67C197C6" w14:textId="77777777" w:rsidR="002C0F6F" w:rsidRDefault="00000000">
            <w:pPr>
              <w:pStyle w:val="TableParagraph"/>
              <w:ind w:right="47"/>
              <w:jc w:val="right"/>
              <w:rPr>
                <w:sz w:val="20"/>
              </w:rPr>
            </w:pPr>
            <w:r>
              <w:rPr>
                <w:sz w:val="20"/>
              </w:rPr>
              <w:t>43 864,92</w:t>
            </w:r>
          </w:p>
        </w:tc>
        <w:tc>
          <w:tcPr>
            <w:tcW w:w="5184" w:type="dxa"/>
          </w:tcPr>
          <w:p w14:paraId="08E87860" w14:textId="77777777" w:rsidR="002C0F6F" w:rsidRDefault="002C0F6F">
            <w:pPr>
              <w:pStyle w:val="TableParagraph"/>
              <w:spacing w:before="8"/>
              <w:rPr>
                <w:b/>
                <w:sz w:val="19"/>
              </w:rPr>
            </w:pPr>
          </w:p>
          <w:p w14:paraId="595EAE80" w14:textId="77777777" w:rsidR="002C0F6F" w:rsidRDefault="00000000">
            <w:pPr>
              <w:pStyle w:val="TableParagraph"/>
              <w:ind w:left="72"/>
              <w:rPr>
                <w:sz w:val="20"/>
              </w:rPr>
            </w:pPr>
            <w:r>
              <w:rPr>
                <w:sz w:val="20"/>
              </w:rPr>
              <w:t xml:space="preserve">205/55/16 </w:t>
            </w:r>
            <w:proofErr w:type="gramStart"/>
            <w:r>
              <w:rPr>
                <w:sz w:val="20"/>
              </w:rPr>
              <w:t>94V</w:t>
            </w:r>
            <w:proofErr w:type="gramEnd"/>
            <w:r>
              <w:rPr>
                <w:sz w:val="20"/>
              </w:rPr>
              <w:t xml:space="preserve"> HANKOOK W462 Winter i*</w:t>
            </w:r>
            <w:proofErr w:type="spellStart"/>
            <w:r>
              <w:rPr>
                <w:sz w:val="20"/>
              </w:rPr>
              <w:t>cept</w:t>
            </w:r>
            <w:proofErr w:type="spellEnd"/>
            <w:r>
              <w:rPr>
                <w:sz w:val="20"/>
              </w:rPr>
              <w:t xml:space="preserve"> RS3 XL</w:t>
            </w:r>
          </w:p>
        </w:tc>
      </w:tr>
      <w:tr w:rsidR="002C0F6F" w14:paraId="01DDAF5A" w14:textId="77777777">
        <w:trPr>
          <w:trHeight w:val="690"/>
        </w:trPr>
        <w:tc>
          <w:tcPr>
            <w:tcW w:w="2825" w:type="dxa"/>
          </w:tcPr>
          <w:p w14:paraId="1B96B752" w14:textId="77777777" w:rsidR="002C0F6F" w:rsidRDefault="00000000">
            <w:pPr>
              <w:pStyle w:val="TableParagraph"/>
              <w:spacing w:line="227" w:lineRule="exact"/>
              <w:ind w:left="69"/>
              <w:rPr>
                <w:sz w:val="20"/>
              </w:rPr>
            </w:pPr>
            <w:r>
              <w:rPr>
                <w:sz w:val="20"/>
              </w:rPr>
              <w:t>195/65 R 15 zimní,</w:t>
            </w:r>
          </w:p>
          <w:p w14:paraId="000393C5" w14:textId="77777777" w:rsidR="002C0F6F" w:rsidRDefault="00000000">
            <w:pPr>
              <w:pStyle w:val="TableParagraph"/>
              <w:spacing w:before="2" w:line="232" w:lineRule="exact"/>
              <w:ind w:left="69" w:right="81"/>
              <w:rPr>
                <w:sz w:val="20"/>
              </w:rPr>
            </w:pPr>
            <w:r>
              <w:rPr>
                <w:sz w:val="20"/>
              </w:rPr>
              <w:t>rychlostní index T (190 km/h), index nosnosti 91</w:t>
            </w:r>
          </w:p>
        </w:tc>
        <w:tc>
          <w:tcPr>
            <w:tcW w:w="1277" w:type="dxa"/>
          </w:tcPr>
          <w:p w14:paraId="24488AEA" w14:textId="77777777" w:rsidR="002C0F6F" w:rsidRDefault="002C0F6F">
            <w:pPr>
              <w:pStyle w:val="TableParagraph"/>
              <w:spacing w:before="8"/>
              <w:rPr>
                <w:b/>
                <w:sz w:val="19"/>
              </w:rPr>
            </w:pPr>
          </w:p>
          <w:p w14:paraId="0E05FC25" w14:textId="77777777" w:rsidR="002C0F6F" w:rsidRDefault="00000000">
            <w:pPr>
              <w:pStyle w:val="TableParagraph"/>
              <w:ind w:left="85" w:right="71"/>
              <w:jc w:val="center"/>
              <w:rPr>
                <w:sz w:val="20"/>
              </w:rPr>
            </w:pPr>
            <w:r>
              <w:rPr>
                <w:sz w:val="20"/>
              </w:rPr>
              <w:t>12</w:t>
            </w:r>
          </w:p>
        </w:tc>
        <w:tc>
          <w:tcPr>
            <w:tcW w:w="1132" w:type="dxa"/>
          </w:tcPr>
          <w:p w14:paraId="16A6BD2C" w14:textId="77777777" w:rsidR="002C0F6F" w:rsidRDefault="00000000">
            <w:pPr>
              <w:pStyle w:val="TableParagraph"/>
              <w:spacing w:before="215"/>
              <w:ind w:right="44"/>
              <w:jc w:val="right"/>
            </w:pPr>
            <w:r>
              <w:t>1 534,00</w:t>
            </w:r>
          </w:p>
        </w:tc>
        <w:tc>
          <w:tcPr>
            <w:tcW w:w="1276" w:type="dxa"/>
          </w:tcPr>
          <w:p w14:paraId="15B3F2C7" w14:textId="77777777" w:rsidR="002C0F6F" w:rsidRDefault="002C0F6F">
            <w:pPr>
              <w:pStyle w:val="TableParagraph"/>
              <w:spacing w:before="8"/>
              <w:rPr>
                <w:b/>
                <w:sz w:val="19"/>
              </w:rPr>
            </w:pPr>
          </w:p>
          <w:p w14:paraId="33757773" w14:textId="77777777" w:rsidR="002C0F6F" w:rsidRDefault="00000000">
            <w:pPr>
              <w:pStyle w:val="TableParagraph"/>
              <w:ind w:right="50"/>
              <w:jc w:val="right"/>
              <w:rPr>
                <w:sz w:val="20"/>
              </w:rPr>
            </w:pPr>
            <w:r>
              <w:rPr>
                <w:sz w:val="20"/>
              </w:rPr>
              <w:t>1 856,14</w:t>
            </w:r>
          </w:p>
        </w:tc>
        <w:tc>
          <w:tcPr>
            <w:tcW w:w="1982" w:type="dxa"/>
          </w:tcPr>
          <w:p w14:paraId="3C744CFC" w14:textId="77777777" w:rsidR="002C0F6F" w:rsidRDefault="002C0F6F">
            <w:pPr>
              <w:pStyle w:val="TableParagraph"/>
              <w:spacing w:before="8"/>
              <w:rPr>
                <w:b/>
                <w:sz w:val="19"/>
              </w:rPr>
            </w:pPr>
          </w:p>
          <w:p w14:paraId="54BA2557" w14:textId="77777777" w:rsidR="002C0F6F" w:rsidRDefault="00000000">
            <w:pPr>
              <w:pStyle w:val="TableParagraph"/>
              <w:ind w:right="47"/>
              <w:jc w:val="right"/>
              <w:rPr>
                <w:sz w:val="20"/>
              </w:rPr>
            </w:pPr>
            <w:r>
              <w:rPr>
                <w:sz w:val="20"/>
              </w:rPr>
              <w:t>22 273,68</w:t>
            </w:r>
          </w:p>
        </w:tc>
        <w:tc>
          <w:tcPr>
            <w:tcW w:w="5184" w:type="dxa"/>
          </w:tcPr>
          <w:p w14:paraId="04376F33" w14:textId="77777777" w:rsidR="002C0F6F" w:rsidRDefault="002C0F6F">
            <w:pPr>
              <w:pStyle w:val="TableParagraph"/>
              <w:spacing w:before="8"/>
              <w:rPr>
                <w:b/>
                <w:sz w:val="19"/>
              </w:rPr>
            </w:pPr>
          </w:p>
          <w:p w14:paraId="5DB19CEA" w14:textId="77777777" w:rsidR="002C0F6F" w:rsidRDefault="00000000">
            <w:pPr>
              <w:pStyle w:val="TableParagraph"/>
              <w:ind w:left="72"/>
              <w:rPr>
                <w:sz w:val="20"/>
              </w:rPr>
            </w:pPr>
            <w:r>
              <w:rPr>
                <w:sz w:val="20"/>
              </w:rPr>
              <w:t xml:space="preserve">195/65/15 </w:t>
            </w:r>
            <w:proofErr w:type="gramStart"/>
            <w:r>
              <w:rPr>
                <w:sz w:val="20"/>
              </w:rPr>
              <w:t>91T</w:t>
            </w:r>
            <w:proofErr w:type="gramEnd"/>
            <w:r>
              <w:rPr>
                <w:sz w:val="20"/>
              </w:rPr>
              <w:t xml:space="preserve"> NOKIAN TYRES SNOWPROOF 1</w:t>
            </w:r>
          </w:p>
        </w:tc>
      </w:tr>
      <w:tr w:rsidR="002C0F6F" w14:paraId="32F8FE5B" w14:textId="77777777">
        <w:trPr>
          <w:trHeight w:val="686"/>
        </w:trPr>
        <w:tc>
          <w:tcPr>
            <w:tcW w:w="2825" w:type="dxa"/>
          </w:tcPr>
          <w:p w14:paraId="309CCA37" w14:textId="77777777" w:rsidR="002C0F6F" w:rsidRDefault="00000000">
            <w:pPr>
              <w:pStyle w:val="TableParagraph"/>
              <w:spacing w:line="225" w:lineRule="exact"/>
              <w:ind w:left="69"/>
              <w:rPr>
                <w:sz w:val="20"/>
              </w:rPr>
            </w:pPr>
            <w:r>
              <w:rPr>
                <w:sz w:val="20"/>
              </w:rPr>
              <w:t>255/70 R16 zimní,</w:t>
            </w:r>
          </w:p>
          <w:p w14:paraId="0A067481" w14:textId="77777777" w:rsidR="002C0F6F" w:rsidRDefault="00000000">
            <w:pPr>
              <w:pStyle w:val="TableParagraph"/>
              <w:spacing w:line="230" w:lineRule="atLeast"/>
              <w:ind w:left="69"/>
              <w:rPr>
                <w:sz w:val="20"/>
              </w:rPr>
            </w:pPr>
            <w:r>
              <w:rPr>
                <w:sz w:val="20"/>
              </w:rPr>
              <w:t>rychlostní index T (190 km/h), index nosnosti 111</w:t>
            </w:r>
          </w:p>
        </w:tc>
        <w:tc>
          <w:tcPr>
            <w:tcW w:w="1277" w:type="dxa"/>
          </w:tcPr>
          <w:p w14:paraId="34B03F26" w14:textId="77777777" w:rsidR="002C0F6F" w:rsidRDefault="002C0F6F">
            <w:pPr>
              <w:pStyle w:val="TableParagraph"/>
              <w:spacing w:before="6"/>
              <w:rPr>
                <w:b/>
                <w:sz w:val="19"/>
              </w:rPr>
            </w:pPr>
          </w:p>
          <w:p w14:paraId="687356D0" w14:textId="77777777" w:rsidR="002C0F6F" w:rsidRDefault="00000000">
            <w:pPr>
              <w:pStyle w:val="TableParagraph"/>
              <w:spacing w:before="1"/>
              <w:ind w:left="14"/>
              <w:jc w:val="center"/>
              <w:rPr>
                <w:sz w:val="20"/>
              </w:rPr>
            </w:pPr>
            <w:r>
              <w:rPr>
                <w:w w:val="99"/>
                <w:sz w:val="20"/>
              </w:rPr>
              <w:t>4</w:t>
            </w:r>
          </w:p>
        </w:tc>
        <w:tc>
          <w:tcPr>
            <w:tcW w:w="1132" w:type="dxa"/>
          </w:tcPr>
          <w:p w14:paraId="2BD66ABE" w14:textId="77777777" w:rsidR="002C0F6F" w:rsidRDefault="00000000">
            <w:pPr>
              <w:pStyle w:val="TableParagraph"/>
              <w:spacing w:before="214"/>
              <w:ind w:right="44"/>
              <w:jc w:val="right"/>
            </w:pPr>
            <w:r>
              <w:t>3 504,00</w:t>
            </w:r>
          </w:p>
        </w:tc>
        <w:tc>
          <w:tcPr>
            <w:tcW w:w="1276" w:type="dxa"/>
          </w:tcPr>
          <w:p w14:paraId="5BC9B431" w14:textId="77777777" w:rsidR="002C0F6F" w:rsidRDefault="002C0F6F">
            <w:pPr>
              <w:pStyle w:val="TableParagraph"/>
              <w:spacing w:before="6"/>
              <w:rPr>
                <w:b/>
                <w:sz w:val="19"/>
              </w:rPr>
            </w:pPr>
          </w:p>
          <w:p w14:paraId="6412AC57" w14:textId="77777777" w:rsidR="002C0F6F" w:rsidRDefault="00000000">
            <w:pPr>
              <w:pStyle w:val="TableParagraph"/>
              <w:spacing w:before="1"/>
              <w:ind w:right="50"/>
              <w:jc w:val="right"/>
              <w:rPr>
                <w:sz w:val="20"/>
              </w:rPr>
            </w:pPr>
            <w:r>
              <w:rPr>
                <w:sz w:val="20"/>
              </w:rPr>
              <w:t>4 239,84</w:t>
            </w:r>
          </w:p>
        </w:tc>
        <w:tc>
          <w:tcPr>
            <w:tcW w:w="1982" w:type="dxa"/>
          </w:tcPr>
          <w:p w14:paraId="3B6A7F11" w14:textId="77777777" w:rsidR="002C0F6F" w:rsidRDefault="002C0F6F">
            <w:pPr>
              <w:pStyle w:val="TableParagraph"/>
              <w:spacing w:before="6"/>
              <w:rPr>
                <w:b/>
                <w:sz w:val="19"/>
              </w:rPr>
            </w:pPr>
          </w:p>
          <w:p w14:paraId="7F997382" w14:textId="77777777" w:rsidR="002C0F6F" w:rsidRDefault="00000000">
            <w:pPr>
              <w:pStyle w:val="TableParagraph"/>
              <w:spacing w:before="1"/>
              <w:ind w:right="47"/>
              <w:jc w:val="right"/>
              <w:rPr>
                <w:sz w:val="20"/>
              </w:rPr>
            </w:pPr>
            <w:r>
              <w:rPr>
                <w:sz w:val="20"/>
              </w:rPr>
              <w:t>16 959,36</w:t>
            </w:r>
          </w:p>
        </w:tc>
        <w:tc>
          <w:tcPr>
            <w:tcW w:w="5184" w:type="dxa"/>
          </w:tcPr>
          <w:p w14:paraId="3CF1353E" w14:textId="77777777" w:rsidR="002C0F6F" w:rsidRDefault="002C0F6F">
            <w:pPr>
              <w:pStyle w:val="TableParagraph"/>
              <w:spacing w:before="6"/>
              <w:rPr>
                <w:b/>
                <w:sz w:val="19"/>
              </w:rPr>
            </w:pPr>
          </w:p>
          <w:p w14:paraId="0C945E79" w14:textId="77777777" w:rsidR="002C0F6F" w:rsidRDefault="00000000">
            <w:pPr>
              <w:pStyle w:val="TableParagraph"/>
              <w:spacing w:before="1"/>
              <w:ind w:left="72"/>
              <w:rPr>
                <w:sz w:val="20"/>
              </w:rPr>
            </w:pPr>
            <w:r>
              <w:rPr>
                <w:sz w:val="20"/>
              </w:rPr>
              <w:t>255/70/16 111T COOPER WEATHERMASTER WSC</w:t>
            </w:r>
          </w:p>
        </w:tc>
      </w:tr>
      <w:tr w:rsidR="002C0F6F" w14:paraId="06036686" w14:textId="77777777">
        <w:trPr>
          <w:trHeight w:val="690"/>
        </w:trPr>
        <w:tc>
          <w:tcPr>
            <w:tcW w:w="2825" w:type="dxa"/>
          </w:tcPr>
          <w:p w14:paraId="1542BDF5" w14:textId="77777777" w:rsidR="002C0F6F" w:rsidRDefault="00000000">
            <w:pPr>
              <w:pStyle w:val="TableParagraph"/>
              <w:spacing w:line="229" w:lineRule="exact"/>
              <w:ind w:left="69"/>
              <w:rPr>
                <w:sz w:val="20"/>
              </w:rPr>
            </w:pPr>
            <w:r>
              <w:rPr>
                <w:sz w:val="20"/>
              </w:rPr>
              <w:t>175/65 R14 zimní,</w:t>
            </w:r>
          </w:p>
          <w:p w14:paraId="3C7E0BC3" w14:textId="77777777" w:rsidR="002C0F6F" w:rsidRDefault="00000000">
            <w:pPr>
              <w:pStyle w:val="TableParagraph"/>
              <w:spacing w:before="5" w:line="228" w:lineRule="exact"/>
              <w:ind w:left="69"/>
              <w:rPr>
                <w:sz w:val="20"/>
              </w:rPr>
            </w:pPr>
            <w:r>
              <w:rPr>
                <w:sz w:val="20"/>
              </w:rPr>
              <w:t>rychlostní index T (190 km/h), index nosnosti 82</w:t>
            </w:r>
          </w:p>
        </w:tc>
        <w:tc>
          <w:tcPr>
            <w:tcW w:w="1277" w:type="dxa"/>
          </w:tcPr>
          <w:p w14:paraId="4A9614AD" w14:textId="77777777" w:rsidR="002C0F6F" w:rsidRDefault="002C0F6F">
            <w:pPr>
              <w:pStyle w:val="TableParagraph"/>
              <w:spacing w:before="11"/>
              <w:rPr>
                <w:b/>
                <w:sz w:val="19"/>
              </w:rPr>
            </w:pPr>
          </w:p>
          <w:p w14:paraId="7AA40CB5" w14:textId="77777777" w:rsidR="002C0F6F" w:rsidRDefault="00000000">
            <w:pPr>
              <w:pStyle w:val="TableParagraph"/>
              <w:ind w:left="14"/>
              <w:jc w:val="center"/>
              <w:rPr>
                <w:sz w:val="20"/>
              </w:rPr>
            </w:pPr>
            <w:r>
              <w:rPr>
                <w:w w:val="99"/>
                <w:sz w:val="20"/>
              </w:rPr>
              <w:t>8</w:t>
            </w:r>
          </w:p>
        </w:tc>
        <w:tc>
          <w:tcPr>
            <w:tcW w:w="1132" w:type="dxa"/>
          </w:tcPr>
          <w:p w14:paraId="0288701F" w14:textId="77777777" w:rsidR="002C0F6F" w:rsidRDefault="002C0F6F">
            <w:pPr>
              <w:pStyle w:val="TableParagraph"/>
              <w:spacing w:before="11"/>
              <w:rPr>
                <w:b/>
                <w:sz w:val="18"/>
              </w:rPr>
            </w:pPr>
          </w:p>
          <w:p w14:paraId="47420C2F" w14:textId="77777777" w:rsidR="002C0F6F" w:rsidRDefault="00000000">
            <w:pPr>
              <w:pStyle w:val="TableParagraph"/>
              <w:ind w:right="44"/>
              <w:jc w:val="right"/>
            </w:pPr>
            <w:r>
              <w:t>990,00</w:t>
            </w:r>
          </w:p>
        </w:tc>
        <w:tc>
          <w:tcPr>
            <w:tcW w:w="1276" w:type="dxa"/>
          </w:tcPr>
          <w:p w14:paraId="4BDA4663" w14:textId="77777777" w:rsidR="002C0F6F" w:rsidRDefault="002C0F6F">
            <w:pPr>
              <w:pStyle w:val="TableParagraph"/>
              <w:spacing w:before="11"/>
              <w:rPr>
                <w:b/>
                <w:sz w:val="19"/>
              </w:rPr>
            </w:pPr>
          </w:p>
          <w:p w14:paraId="0FCB103F" w14:textId="77777777" w:rsidR="002C0F6F" w:rsidRDefault="00000000">
            <w:pPr>
              <w:pStyle w:val="TableParagraph"/>
              <w:ind w:right="50"/>
              <w:jc w:val="right"/>
              <w:rPr>
                <w:sz w:val="20"/>
              </w:rPr>
            </w:pPr>
            <w:r>
              <w:rPr>
                <w:sz w:val="20"/>
              </w:rPr>
              <w:t>1 197,90</w:t>
            </w:r>
          </w:p>
        </w:tc>
        <w:tc>
          <w:tcPr>
            <w:tcW w:w="1982" w:type="dxa"/>
          </w:tcPr>
          <w:p w14:paraId="7C3AF0EA" w14:textId="77777777" w:rsidR="002C0F6F" w:rsidRDefault="002C0F6F">
            <w:pPr>
              <w:pStyle w:val="TableParagraph"/>
              <w:spacing w:before="11"/>
              <w:rPr>
                <w:b/>
                <w:sz w:val="19"/>
              </w:rPr>
            </w:pPr>
          </w:p>
          <w:p w14:paraId="7C392B67" w14:textId="77777777" w:rsidR="002C0F6F" w:rsidRDefault="00000000">
            <w:pPr>
              <w:pStyle w:val="TableParagraph"/>
              <w:ind w:right="47"/>
              <w:jc w:val="right"/>
              <w:rPr>
                <w:sz w:val="20"/>
              </w:rPr>
            </w:pPr>
            <w:r>
              <w:rPr>
                <w:sz w:val="20"/>
              </w:rPr>
              <w:t>9 583,20</w:t>
            </w:r>
          </w:p>
        </w:tc>
        <w:tc>
          <w:tcPr>
            <w:tcW w:w="5184" w:type="dxa"/>
          </w:tcPr>
          <w:p w14:paraId="38430BEC" w14:textId="77777777" w:rsidR="002C0F6F" w:rsidRDefault="002C0F6F">
            <w:pPr>
              <w:pStyle w:val="TableParagraph"/>
              <w:spacing w:before="11"/>
              <w:rPr>
                <w:b/>
                <w:sz w:val="19"/>
              </w:rPr>
            </w:pPr>
          </w:p>
          <w:p w14:paraId="7F2D4029" w14:textId="77777777" w:rsidR="002C0F6F" w:rsidRDefault="00000000">
            <w:pPr>
              <w:pStyle w:val="TableParagraph"/>
              <w:ind w:left="72"/>
              <w:rPr>
                <w:sz w:val="20"/>
              </w:rPr>
            </w:pPr>
            <w:r>
              <w:rPr>
                <w:sz w:val="20"/>
              </w:rPr>
              <w:t>175/65/14 82T BARUM POLARIS 5</w:t>
            </w:r>
          </w:p>
        </w:tc>
      </w:tr>
      <w:tr w:rsidR="002C0F6F" w14:paraId="041C5F7D" w14:textId="77777777">
        <w:trPr>
          <w:trHeight w:val="690"/>
        </w:trPr>
        <w:tc>
          <w:tcPr>
            <w:tcW w:w="2825" w:type="dxa"/>
          </w:tcPr>
          <w:p w14:paraId="4B80DF72" w14:textId="77777777" w:rsidR="002C0F6F" w:rsidRDefault="00000000">
            <w:pPr>
              <w:pStyle w:val="TableParagraph"/>
              <w:spacing w:line="228" w:lineRule="exact"/>
              <w:ind w:left="69"/>
              <w:rPr>
                <w:sz w:val="20"/>
              </w:rPr>
            </w:pPr>
            <w:r>
              <w:rPr>
                <w:sz w:val="20"/>
              </w:rPr>
              <w:t>185/60 R14 zimní,</w:t>
            </w:r>
          </w:p>
          <w:p w14:paraId="2A08FE2B" w14:textId="77777777" w:rsidR="002C0F6F" w:rsidRDefault="00000000">
            <w:pPr>
              <w:pStyle w:val="TableParagraph"/>
              <w:spacing w:before="2" w:line="230" w:lineRule="exact"/>
              <w:ind w:left="69"/>
              <w:rPr>
                <w:sz w:val="20"/>
              </w:rPr>
            </w:pPr>
            <w:r>
              <w:rPr>
                <w:sz w:val="20"/>
              </w:rPr>
              <w:t>rychlostní index T (190 km/h), index nosnosti 82</w:t>
            </w:r>
          </w:p>
        </w:tc>
        <w:tc>
          <w:tcPr>
            <w:tcW w:w="1277" w:type="dxa"/>
          </w:tcPr>
          <w:p w14:paraId="360B84B9" w14:textId="77777777" w:rsidR="002C0F6F" w:rsidRDefault="002C0F6F">
            <w:pPr>
              <w:pStyle w:val="TableParagraph"/>
              <w:spacing w:before="8"/>
              <w:rPr>
                <w:b/>
                <w:sz w:val="19"/>
              </w:rPr>
            </w:pPr>
          </w:p>
          <w:p w14:paraId="72EF8386" w14:textId="77777777" w:rsidR="002C0F6F" w:rsidRDefault="00000000">
            <w:pPr>
              <w:pStyle w:val="TableParagraph"/>
              <w:ind w:left="14"/>
              <w:jc w:val="center"/>
              <w:rPr>
                <w:sz w:val="20"/>
              </w:rPr>
            </w:pPr>
            <w:r>
              <w:rPr>
                <w:w w:val="99"/>
                <w:sz w:val="20"/>
              </w:rPr>
              <w:t>4</w:t>
            </w:r>
          </w:p>
        </w:tc>
        <w:tc>
          <w:tcPr>
            <w:tcW w:w="1132" w:type="dxa"/>
          </w:tcPr>
          <w:p w14:paraId="69958F1B" w14:textId="77777777" w:rsidR="002C0F6F" w:rsidRDefault="002C0F6F">
            <w:pPr>
              <w:pStyle w:val="TableParagraph"/>
              <w:spacing w:before="11"/>
              <w:rPr>
                <w:b/>
                <w:sz w:val="18"/>
              </w:rPr>
            </w:pPr>
          </w:p>
          <w:p w14:paraId="29A00083" w14:textId="77777777" w:rsidR="002C0F6F" w:rsidRDefault="00000000">
            <w:pPr>
              <w:pStyle w:val="TableParagraph"/>
              <w:ind w:right="44"/>
              <w:jc w:val="right"/>
            </w:pPr>
            <w:r>
              <w:t>1 478,00</w:t>
            </w:r>
          </w:p>
        </w:tc>
        <w:tc>
          <w:tcPr>
            <w:tcW w:w="1276" w:type="dxa"/>
          </w:tcPr>
          <w:p w14:paraId="7A40652C" w14:textId="77777777" w:rsidR="002C0F6F" w:rsidRDefault="002C0F6F">
            <w:pPr>
              <w:pStyle w:val="TableParagraph"/>
              <w:spacing w:before="8"/>
              <w:rPr>
                <w:b/>
                <w:sz w:val="19"/>
              </w:rPr>
            </w:pPr>
          </w:p>
          <w:p w14:paraId="1376430C" w14:textId="77777777" w:rsidR="002C0F6F" w:rsidRDefault="00000000">
            <w:pPr>
              <w:pStyle w:val="TableParagraph"/>
              <w:ind w:right="50"/>
              <w:jc w:val="right"/>
              <w:rPr>
                <w:sz w:val="20"/>
              </w:rPr>
            </w:pPr>
            <w:r>
              <w:rPr>
                <w:sz w:val="20"/>
              </w:rPr>
              <w:t>1 788,38</w:t>
            </w:r>
          </w:p>
        </w:tc>
        <w:tc>
          <w:tcPr>
            <w:tcW w:w="1982" w:type="dxa"/>
          </w:tcPr>
          <w:p w14:paraId="3AF6D2CA" w14:textId="77777777" w:rsidR="002C0F6F" w:rsidRDefault="002C0F6F">
            <w:pPr>
              <w:pStyle w:val="TableParagraph"/>
              <w:spacing w:before="8"/>
              <w:rPr>
                <w:b/>
                <w:sz w:val="19"/>
              </w:rPr>
            </w:pPr>
          </w:p>
          <w:p w14:paraId="2A016866" w14:textId="77777777" w:rsidR="002C0F6F" w:rsidRDefault="00000000">
            <w:pPr>
              <w:pStyle w:val="TableParagraph"/>
              <w:ind w:right="47"/>
              <w:jc w:val="right"/>
              <w:rPr>
                <w:sz w:val="20"/>
              </w:rPr>
            </w:pPr>
            <w:r>
              <w:rPr>
                <w:sz w:val="20"/>
              </w:rPr>
              <w:t>7 153,52</w:t>
            </w:r>
          </w:p>
        </w:tc>
        <w:tc>
          <w:tcPr>
            <w:tcW w:w="5184" w:type="dxa"/>
          </w:tcPr>
          <w:p w14:paraId="130EE2CE" w14:textId="77777777" w:rsidR="002C0F6F" w:rsidRDefault="002C0F6F">
            <w:pPr>
              <w:pStyle w:val="TableParagraph"/>
              <w:spacing w:before="8"/>
              <w:rPr>
                <w:b/>
                <w:sz w:val="19"/>
              </w:rPr>
            </w:pPr>
          </w:p>
          <w:p w14:paraId="3D1FB2D5" w14:textId="77777777" w:rsidR="002C0F6F" w:rsidRDefault="00000000">
            <w:pPr>
              <w:pStyle w:val="TableParagraph"/>
              <w:ind w:left="72"/>
              <w:rPr>
                <w:sz w:val="20"/>
              </w:rPr>
            </w:pPr>
            <w:r>
              <w:rPr>
                <w:sz w:val="20"/>
              </w:rPr>
              <w:t>185/60/14 82T SAVA ESKIMO S3+</w:t>
            </w:r>
          </w:p>
        </w:tc>
      </w:tr>
      <w:tr w:rsidR="002C0F6F" w14:paraId="5998D384" w14:textId="77777777">
        <w:trPr>
          <w:trHeight w:val="690"/>
        </w:trPr>
        <w:tc>
          <w:tcPr>
            <w:tcW w:w="2825" w:type="dxa"/>
          </w:tcPr>
          <w:p w14:paraId="4F87E42C" w14:textId="77777777" w:rsidR="002C0F6F" w:rsidRDefault="00000000">
            <w:pPr>
              <w:pStyle w:val="TableParagraph"/>
              <w:spacing w:line="227" w:lineRule="exact"/>
              <w:ind w:left="69"/>
              <w:rPr>
                <w:sz w:val="20"/>
              </w:rPr>
            </w:pPr>
            <w:r>
              <w:rPr>
                <w:sz w:val="20"/>
              </w:rPr>
              <w:t>195/60 R16C zimní,</w:t>
            </w:r>
          </w:p>
          <w:p w14:paraId="2B495ACE" w14:textId="77777777" w:rsidR="002C0F6F" w:rsidRDefault="00000000">
            <w:pPr>
              <w:pStyle w:val="TableParagraph"/>
              <w:spacing w:line="230" w:lineRule="atLeast"/>
              <w:ind w:left="69"/>
              <w:rPr>
                <w:sz w:val="20"/>
              </w:rPr>
            </w:pPr>
            <w:r>
              <w:rPr>
                <w:sz w:val="20"/>
              </w:rPr>
              <w:t>rychlostní index T (190 km/h), index nosnosti 99</w:t>
            </w:r>
          </w:p>
        </w:tc>
        <w:tc>
          <w:tcPr>
            <w:tcW w:w="1277" w:type="dxa"/>
          </w:tcPr>
          <w:p w14:paraId="382D5D1D" w14:textId="77777777" w:rsidR="002C0F6F" w:rsidRDefault="002C0F6F">
            <w:pPr>
              <w:pStyle w:val="TableParagraph"/>
              <w:spacing w:before="9"/>
              <w:rPr>
                <w:b/>
                <w:sz w:val="19"/>
              </w:rPr>
            </w:pPr>
          </w:p>
          <w:p w14:paraId="3F59F7EE" w14:textId="77777777" w:rsidR="002C0F6F" w:rsidRDefault="00000000">
            <w:pPr>
              <w:pStyle w:val="TableParagraph"/>
              <w:ind w:left="14"/>
              <w:jc w:val="center"/>
              <w:rPr>
                <w:sz w:val="20"/>
              </w:rPr>
            </w:pPr>
            <w:r>
              <w:rPr>
                <w:w w:val="99"/>
                <w:sz w:val="20"/>
              </w:rPr>
              <w:t>8</w:t>
            </w:r>
          </w:p>
        </w:tc>
        <w:tc>
          <w:tcPr>
            <w:tcW w:w="1132" w:type="dxa"/>
          </w:tcPr>
          <w:p w14:paraId="7989297E" w14:textId="77777777" w:rsidR="002C0F6F" w:rsidRDefault="002C0F6F">
            <w:pPr>
              <w:pStyle w:val="TableParagraph"/>
              <w:spacing w:before="9"/>
              <w:rPr>
                <w:b/>
                <w:sz w:val="18"/>
              </w:rPr>
            </w:pPr>
          </w:p>
          <w:p w14:paraId="1E09C448" w14:textId="77777777" w:rsidR="002C0F6F" w:rsidRDefault="00000000">
            <w:pPr>
              <w:pStyle w:val="TableParagraph"/>
              <w:ind w:right="44"/>
              <w:jc w:val="right"/>
            </w:pPr>
            <w:r>
              <w:t>3 727,00</w:t>
            </w:r>
          </w:p>
        </w:tc>
        <w:tc>
          <w:tcPr>
            <w:tcW w:w="1276" w:type="dxa"/>
          </w:tcPr>
          <w:p w14:paraId="77BBBB38" w14:textId="77777777" w:rsidR="002C0F6F" w:rsidRDefault="002C0F6F">
            <w:pPr>
              <w:pStyle w:val="TableParagraph"/>
              <w:spacing w:before="9"/>
              <w:rPr>
                <w:b/>
                <w:sz w:val="19"/>
              </w:rPr>
            </w:pPr>
          </w:p>
          <w:p w14:paraId="780A54F7" w14:textId="77777777" w:rsidR="002C0F6F" w:rsidRDefault="00000000">
            <w:pPr>
              <w:pStyle w:val="TableParagraph"/>
              <w:ind w:right="50"/>
              <w:jc w:val="right"/>
              <w:rPr>
                <w:sz w:val="20"/>
              </w:rPr>
            </w:pPr>
            <w:r>
              <w:rPr>
                <w:sz w:val="20"/>
              </w:rPr>
              <w:t>4 509,67</w:t>
            </w:r>
          </w:p>
        </w:tc>
        <w:tc>
          <w:tcPr>
            <w:tcW w:w="1982" w:type="dxa"/>
          </w:tcPr>
          <w:p w14:paraId="3F6A9139" w14:textId="77777777" w:rsidR="002C0F6F" w:rsidRDefault="002C0F6F">
            <w:pPr>
              <w:pStyle w:val="TableParagraph"/>
              <w:spacing w:before="9"/>
              <w:rPr>
                <w:b/>
                <w:sz w:val="19"/>
              </w:rPr>
            </w:pPr>
          </w:p>
          <w:p w14:paraId="76521D88" w14:textId="77777777" w:rsidR="002C0F6F" w:rsidRDefault="00000000">
            <w:pPr>
              <w:pStyle w:val="TableParagraph"/>
              <w:ind w:right="47"/>
              <w:jc w:val="right"/>
              <w:rPr>
                <w:sz w:val="20"/>
              </w:rPr>
            </w:pPr>
            <w:r>
              <w:rPr>
                <w:sz w:val="20"/>
              </w:rPr>
              <w:t>36 077,36</w:t>
            </w:r>
          </w:p>
        </w:tc>
        <w:tc>
          <w:tcPr>
            <w:tcW w:w="5184" w:type="dxa"/>
          </w:tcPr>
          <w:p w14:paraId="4743E4D7" w14:textId="77777777" w:rsidR="002C0F6F" w:rsidRDefault="002C0F6F">
            <w:pPr>
              <w:pStyle w:val="TableParagraph"/>
              <w:spacing w:before="9"/>
              <w:rPr>
                <w:b/>
                <w:sz w:val="19"/>
              </w:rPr>
            </w:pPr>
          </w:p>
          <w:p w14:paraId="12AEDE74" w14:textId="77777777" w:rsidR="002C0F6F" w:rsidRDefault="00000000">
            <w:pPr>
              <w:pStyle w:val="TableParagraph"/>
              <w:ind w:left="72"/>
              <w:rPr>
                <w:sz w:val="20"/>
              </w:rPr>
            </w:pPr>
            <w:r>
              <w:rPr>
                <w:sz w:val="20"/>
              </w:rPr>
              <w:t>195/60/</w:t>
            </w:r>
            <w:proofErr w:type="gramStart"/>
            <w:r>
              <w:rPr>
                <w:sz w:val="20"/>
              </w:rPr>
              <w:t>16C</w:t>
            </w:r>
            <w:proofErr w:type="gramEnd"/>
            <w:r>
              <w:rPr>
                <w:sz w:val="20"/>
              </w:rPr>
              <w:t xml:space="preserve"> 99T MICHELIN AGILIS ALPIN</w:t>
            </w:r>
          </w:p>
        </w:tc>
      </w:tr>
      <w:tr w:rsidR="002C0F6F" w14:paraId="3D943C5A" w14:textId="77777777">
        <w:trPr>
          <w:trHeight w:val="690"/>
        </w:trPr>
        <w:tc>
          <w:tcPr>
            <w:tcW w:w="2825" w:type="dxa"/>
          </w:tcPr>
          <w:p w14:paraId="56F764D0" w14:textId="77777777" w:rsidR="002C0F6F" w:rsidRDefault="00000000">
            <w:pPr>
              <w:pStyle w:val="TableParagraph"/>
              <w:spacing w:line="227" w:lineRule="exact"/>
              <w:ind w:left="69"/>
              <w:rPr>
                <w:sz w:val="20"/>
              </w:rPr>
            </w:pPr>
            <w:r>
              <w:rPr>
                <w:sz w:val="20"/>
              </w:rPr>
              <w:t>215/65 R16C zimní,</w:t>
            </w:r>
          </w:p>
          <w:p w14:paraId="6BE3750C" w14:textId="77777777" w:rsidR="002C0F6F" w:rsidRDefault="00000000">
            <w:pPr>
              <w:pStyle w:val="TableParagraph"/>
              <w:spacing w:line="230" w:lineRule="atLeast"/>
              <w:ind w:left="69"/>
              <w:rPr>
                <w:sz w:val="20"/>
              </w:rPr>
            </w:pPr>
            <w:r>
              <w:rPr>
                <w:sz w:val="20"/>
              </w:rPr>
              <w:t>rychlostní index T (190 km/h), index nosnosti 109</w:t>
            </w:r>
          </w:p>
        </w:tc>
        <w:tc>
          <w:tcPr>
            <w:tcW w:w="1277" w:type="dxa"/>
          </w:tcPr>
          <w:p w14:paraId="100E465F" w14:textId="77777777" w:rsidR="002C0F6F" w:rsidRDefault="002C0F6F">
            <w:pPr>
              <w:pStyle w:val="TableParagraph"/>
              <w:spacing w:before="8"/>
              <w:rPr>
                <w:b/>
                <w:sz w:val="19"/>
              </w:rPr>
            </w:pPr>
          </w:p>
          <w:p w14:paraId="0EAE6B7A" w14:textId="77777777" w:rsidR="002C0F6F" w:rsidRDefault="00000000">
            <w:pPr>
              <w:pStyle w:val="TableParagraph"/>
              <w:ind w:left="14"/>
              <w:jc w:val="center"/>
              <w:rPr>
                <w:sz w:val="20"/>
              </w:rPr>
            </w:pPr>
            <w:r>
              <w:rPr>
                <w:w w:val="99"/>
                <w:sz w:val="20"/>
              </w:rPr>
              <w:t>8</w:t>
            </w:r>
          </w:p>
        </w:tc>
        <w:tc>
          <w:tcPr>
            <w:tcW w:w="1132" w:type="dxa"/>
          </w:tcPr>
          <w:p w14:paraId="545DED4D" w14:textId="77777777" w:rsidR="002C0F6F" w:rsidRDefault="00000000">
            <w:pPr>
              <w:pStyle w:val="TableParagraph"/>
              <w:spacing w:before="215"/>
              <w:ind w:right="44"/>
              <w:jc w:val="right"/>
            </w:pPr>
            <w:r>
              <w:t>2 557,00</w:t>
            </w:r>
          </w:p>
        </w:tc>
        <w:tc>
          <w:tcPr>
            <w:tcW w:w="1276" w:type="dxa"/>
          </w:tcPr>
          <w:p w14:paraId="326595D7" w14:textId="77777777" w:rsidR="002C0F6F" w:rsidRDefault="002C0F6F">
            <w:pPr>
              <w:pStyle w:val="TableParagraph"/>
              <w:spacing w:before="8"/>
              <w:rPr>
                <w:b/>
                <w:sz w:val="19"/>
              </w:rPr>
            </w:pPr>
          </w:p>
          <w:p w14:paraId="7E321E09" w14:textId="77777777" w:rsidR="002C0F6F" w:rsidRDefault="00000000">
            <w:pPr>
              <w:pStyle w:val="TableParagraph"/>
              <w:ind w:right="50"/>
              <w:jc w:val="right"/>
              <w:rPr>
                <w:sz w:val="20"/>
              </w:rPr>
            </w:pPr>
            <w:r>
              <w:rPr>
                <w:sz w:val="20"/>
              </w:rPr>
              <w:t>3 093,97</w:t>
            </w:r>
          </w:p>
        </w:tc>
        <w:tc>
          <w:tcPr>
            <w:tcW w:w="1982" w:type="dxa"/>
          </w:tcPr>
          <w:p w14:paraId="63B743AA" w14:textId="77777777" w:rsidR="002C0F6F" w:rsidRDefault="002C0F6F">
            <w:pPr>
              <w:pStyle w:val="TableParagraph"/>
              <w:spacing w:before="8"/>
              <w:rPr>
                <w:b/>
                <w:sz w:val="19"/>
              </w:rPr>
            </w:pPr>
          </w:p>
          <w:p w14:paraId="08ABCF77" w14:textId="77777777" w:rsidR="002C0F6F" w:rsidRDefault="00000000">
            <w:pPr>
              <w:pStyle w:val="TableParagraph"/>
              <w:ind w:right="47"/>
              <w:jc w:val="right"/>
              <w:rPr>
                <w:sz w:val="20"/>
              </w:rPr>
            </w:pPr>
            <w:r>
              <w:rPr>
                <w:sz w:val="20"/>
              </w:rPr>
              <w:t>24 751,76</w:t>
            </w:r>
          </w:p>
        </w:tc>
        <w:tc>
          <w:tcPr>
            <w:tcW w:w="5184" w:type="dxa"/>
          </w:tcPr>
          <w:p w14:paraId="4242C1A0" w14:textId="77777777" w:rsidR="002C0F6F" w:rsidRDefault="00000000">
            <w:pPr>
              <w:pStyle w:val="TableParagraph"/>
              <w:spacing w:before="61"/>
              <w:ind w:left="72"/>
              <w:rPr>
                <w:rFonts w:ascii="Times New Roman"/>
                <w:sz w:val="24"/>
              </w:rPr>
            </w:pPr>
            <w:r>
              <w:rPr>
                <w:rFonts w:ascii="Times New Roman"/>
                <w:sz w:val="24"/>
              </w:rPr>
              <w:t>215/65/</w:t>
            </w:r>
            <w:proofErr w:type="gramStart"/>
            <w:r>
              <w:rPr>
                <w:rFonts w:ascii="Times New Roman"/>
                <w:sz w:val="24"/>
              </w:rPr>
              <w:t>16C</w:t>
            </w:r>
            <w:proofErr w:type="gramEnd"/>
            <w:r>
              <w:rPr>
                <w:rFonts w:ascii="Times New Roman"/>
                <w:sz w:val="24"/>
              </w:rPr>
              <w:t xml:space="preserve"> 109/107T HANKOOK RW12 Winter</w:t>
            </w:r>
          </w:p>
          <w:p w14:paraId="160AF636" w14:textId="77777777" w:rsidR="002C0F6F" w:rsidRDefault="00000000">
            <w:pPr>
              <w:pStyle w:val="TableParagraph"/>
              <w:ind w:left="72"/>
              <w:rPr>
                <w:rFonts w:ascii="Times New Roman"/>
                <w:sz w:val="24"/>
              </w:rPr>
            </w:pPr>
            <w:r>
              <w:rPr>
                <w:rFonts w:ascii="Times New Roman"/>
                <w:sz w:val="24"/>
              </w:rPr>
              <w:t>i*</w:t>
            </w:r>
            <w:proofErr w:type="spellStart"/>
            <w:r>
              <w:rPr>
                <w:rFonts w:ascii="Times New Roman"/>
                <w:sz w:val="24"/>
              </w:rPr>
              <w:t>cept</w:t>
            </w:r>
            <w:proofErr w:type="spellEnd"/>
            <w:r>
              <w:rPr>
                <w:rFonts w:ascii="Times New Roman"/>
                <w:sz w:val="24"/>
              </w:rPr>
              <w:t xml:space="preserve"> LV</w:t>
            </w:r>
          </w:p>
        </w:tc>
      </w:tr>
      <w:tr w:rsidR="002C0F6F" w14:paraId="0CC58DBD" w14:textId="77777777">
        <w:trPr>
          <w:trHeight w:val="687"/>
        </w:trPr>
        <w:tc>
          <w:tcPr>
            <w:tcW w:w="2825" w:type="dxa"/>
          </w:tcPr>
          <w:p w14:paraId="7ADC0E27" w14:textId="77777777" w:rsidR="002C0F6F" w:rsidRDefault="00000000">
            <w:pPr>
              <w:pStyle w:val="TableParagraph"/>
              <w:spacing w:line="230" w:lineRule="exact"/>
              <w:ind w:left="69" w:right="1043"/>
              <w:jc w:val="both"/>
              <w:rPr>
                <w:sz w:val="20"/>
              </w:rPr>
            </w:pPr>
            <w:r>
              <w:rPr>
                <w:sz w:val="20"/>
              </w:rPr>
              <w:t xml:space="preserve">235/40 R19 </w:t>
            </w:r>
            <w:proofErr w:type="gramStart"/>
            <w:r>
              <w:rPr>
                <w:sz w:val="20"/>
              </w:rPr>
              <w:t>zimní ,</w:t>
            </w:r>
            <w:proofErr w:type="gramEnd"/>
            <w:r>
              <w:rPr>
                <w:sz w:val="20"/>
              </w:rPr>
              <w:t xml:space="preserve"> rychlostní index W, index nosnosti 96</w:t>
            </w:r>
          </w:p>
        </w:tc>
        <w:tc>
          <w:tcPr>
            <w:tcW w:w="1277" w:type="dxa"/>
          </w:tcPr>
          <w:p w14:paraId="6717D69E" w14:textId="77777777" w:rsidR="002C0F6F" w:rsidRDefault="002C0F6F">
            <w:pPr>
              <w:pStyle w:val="TableParagraph"/>
              <w:spacing w:before="8"/>
              <w:rPr>
                <w:b/>
                <w:sz w:val="19"/>
              </w:rPr>
            </w:pPr>
          </w:p>
          <w:p w14:paraId="18914D55" w14:textId="77777777" w:rsidR="002C0F6F" w:rsidRDefault="00000000">
            <w:pPr>
              <w:pStyle w:val="TableParagraph"/>
              <w:ind w:left="14"/>
              <w:jc w:val="center"/>
              <w:rPr>
                <w:sz w:val="20"/>
              </w:rPr>
            </w:pPr>
            <w:r>
              <w:rPr>
                <w:w w:val="99"/>
                <w:sz w:val="20"/>
              </w:rPr>
              <w:t>4</w:t>
            </w:r>
          </w:p>
        </w:tc>
        <w:tc>
          <w:tcPr>
            <w:tcW w:w="1132" w:type="dxa"/>
          </w:tcPr>
          <w:p w14:paraId="195078DE" w14:textId="77777777" w:rsidR="002C0F6F" w:rsidRDefault="00000000">
            <w:pPr>
              <w:pStyle w:val="TableParagraph"/>
              <w:spacing w:before="215"/>
              <w:ind w:right="44"/>
              <w:jc w:val="right"/>
            </w:pPr>
            <w:r>
              <w:t>4 368,00</w:t>
            </w:r>
          </w:p>
        </w:tc>
        <w:tc>
          <w:tcPr>
            <w:tcW w:w="1276" w:type="dxa"/>
          </w:tcPr>
          <w:p w14:paraId="3F399EF6" w14:textId="77777777" w:rsidR="002C0F6F" w:rsidRDefault="002C0F6F">
            <w:pPr>
              <w:pStyle w:val="TableParagraph"/>
              <w:spacing w:before="8"/>
              <w:rPr>
                <w:b/>
                <w:sz w:val="19"/>
              </w:rPr>
            </w:pPr>
          </w:p>
          <w:p w14:paraId="209413B1" w14:textId="77777777" w:rsidR="002C0F6F" w:rsidRDefault="00000000">
            <w:pPr>
              <w:pStyle w:val="TableParagraph"/>
              <w:ind w:right="50"/>
              <w:jc w:val="right"/>
              <w:rPr>
                <w:sz w:val="20"/>
              </w:rPr>
            </w:pPr>
            <w:r>
              <w:rPr>
                <w:sz w:val="20"/>
              </w:rPr>
              <w:t>5 285,28</w:t>
            </w:r>
          </w:p>
        </w:tc>
        <w:tc>
          <w:tcPr>
            <w:tcW w:w="1982" w:type="dxa"/>
          </w:tcPr>
          <w:p w14:paraId="6BC43C59" w14:textId="77777777" w:rsidR="002C0F6F" w:rsidRDefault="002C0F6F">
            <w:pPr>
              <w:pStyle w:val="TableParagraph"/>
              <w:spacing w:before="8"/>
              <w:rPr>
                <w:b/>
                <w:sz w:val="19"/>
              </w:rPr>
            </w:pPr>
          </w:p>
          <w:p w14:paraId="624C145F" w14:textId="77777777" w:rsidR="002C0F6F" w:rsidRDefault="00000000">
            <w:pPr>
              <w:pStyle w:val="TableParagraph"/>
              <w:ind w:right="47"/>
              <w:jc w:val="right"/>
              <w:rPr>
                <w:sz w:val="20"/>
              </w:rPr>
            </w:pPr>
            <w:r>
              <w:rPr>
                <w:sz w:val="20"/>
              </w:rPr>
              <w:t>21 141,12</w:t>
            </w:r>
          </w:p>
        </w:tc>
        <w:tc>
          <w:tcPr>
            <w:tcW w:w="5184" w:type="dxa"/>
          </w:tcPr>
          <w:p w14:paraId="1BB66C09" w14:textId="77777777" w:rsidR="002C0F6F" w:rsidRDefault="002C0F6F">
            <w:pPr>
              <w:pStyle w:val="TableParagraph"/>
              <w:spacing w:before="8"/>
              <w:rPr>
                <w:b/>
                <w:sz w:val="19"/>
              </w:rPr>
            </w:pPr>
          </w:p>
          <w:p w14:paraId="405B61D9" w14:textId="77777777" w:rsidR="002C0F6F" w:rsidRDefault="00000000">
            <w:pPr>
              <w:pStyle w:val="TableParagraph"/>
              <w:ind w:left="72"/>
              <w:rPr>
                <w:sz w:val="20"/>
              </w:rPr>
            </w:pPr>
            <w:r>
              <w:rPr>
                <w:sz w:val="20"/>
              </w:rPr>
              <w:t xml:space="preserve">235/40/19 </w:t>
            </w:r>
            <w:proofErr w:type="gramStart"/>
            <w:r>
              <w:rPr>
                <w:sz w:val="20"/>
              </w:rPr>
              <w:t>96V</w:t>
            </w:r>
            <w:proofErr w:type="gramEnd"/>
            <w:r>
              <w:rPr>
                <w:sz w:val="20"/>
              </w:rPr>
              <w:t xml:space="preserve"> NOKIAN TYRES SNOWPROOF 1 XL</w:t>
            </w:r>
          </w:p>
        </w:tc>
      </w:tr>
      <w:tr w:rsidR="002C0F6F" w14:paraId="2F1E0556" w14:textId="77777777">
        <w:trPr>
          <w:trHeight w:val="689"/>
        </w:trPr>
        <w:tc>
          <w:tcPr>
            <w:tcW w:w="2825" w:type="dxa"/>
          </w:tcPr>
          <w:p w14:paraId="11DB3F37" w14:textId="77777777" w:rsidR="002C0F6F" w:rsidRDefault="00000000">
            <w:pPr>
              <w:pStyle w:val="TableParagraph"/>
              <w:spacing w:line="227" w:lineRule="exact"/>
              <w:ind w:left="69"/>
              <w:rPr>
                <w:sz w:val="20"/>
              </w:rPr>
            </w:pPr>
            <w:r>
              <w:rPr>
                <w:sz w:val="20"/>
              </w:rPr>
              <w:t>215/65 R 17 zimní,</w:t>
            </w:r>
          </w:p>
          <w:p w14:paraId="2314D342" w14:textId="77777777" w:rsidR="002C0F6F" w:rsidRDefault="00000000">
            <w:pPr>
              <w:pStyle w:val="TableParagraph"/>
              <w:spacing w:before="5" w:line="228" w:lineRule="exact"/>
              <w:ind w:left="69" w:right="1026"/>
              <w:rPr>
                <w:sz w:val="20"/>
              </w:rPr>
            </w:pPr>
            <w:r>
              <w:rPr>
                <w:sz w:val="20"/>
              </w:rPr>
              <w:t>rychlostní index V, index nosnosti 99</w:t>
            </w:r>
          </w:p>
        </w:tc>
        <w:tc>
          <w:tcPr>
            <w:tcW w:w="1277" w:type="dxa"/>
          </w:tcPr>
          <w:p w14:paraId="70F9603E" w14:textId="77777777" w:rsidR="002C0F6F" w:rsidRDefault="002C0F6F">
            <w:pPr>
              <w:pStyle w:val="TableParagraph"/>
              <w:spacing w:before="9"/>
              <w:rPr>
                <w:b/>
                <w:sz w:val="19"/>
              </w:rPr>
            </w:pPr>
          </w:p>
          <w:p w14:paraId="29EE1F7D" w14:textId="77777777" w:rsidR="002C0F6F" w:rsidRDefault="00000000">
            <w:pPr>
              <w:pStyle w:val="TableParagraph"/>
              <w:ind w:left="14"/>
              <w:jc w:val="center"/>
              <w:rPr>
                <w:sz w:val="20"/>
              </w:rPr>
            </w:pPr>
            <w:r>
              <w:rPr>
                <w:w w:val="99"/>
                <w:sz w:val="20"/>
              </w:rPr>
              <w:t>8</w:t>
            </w:r>
          </w:p>
        </w:tc>
        <w:tc>
          <w:tcPr>
            <w:tcW w:w="1132" w:type="dxa"/>
          </w:tcPr>
          <w:p w14:paraId="2F3AC6B8" w14:textId="77777777" w:rsidR="002C0F6F" w:rsidRDefault="002C0F6F">
            <w:pPr>
              <w:pStyle w:val="TableParagraph"/>
              <w:spacing w:before="9"/>
              <w:rPr>
                <w:b/>
                <w:sz w:val="18"/>
              </w:rPr>
            </w:pPr>
          </w:p>
          <w:p w14:paraId="7CE63F2E" w14:textId="77777777" w:rsidR="002C0F6F" w:rsidRDefault="00000000">
            <w:pPr>
              <w:pStyle w:val="TableParagraph"/>
              <w:ind w:right="44"/>
              <w:jc w:val="right"/>
            </w:pPr>
            <w:r>
              <w:t>3 251,00</w:t>
            </w:r>
          </w:p>
        </w:tc>
        <w:tc>
          <w:tcPr>
            <w:tcW w:w="1276" w:type="dxa"/>
          </w:tcPr>
          <w:p w14:paraId="2812CCB6" w14:textId="77777777" w:rsidR="002C0F6F" w:rsidRDefault="002C0F6F">
            <w:pPr>
              <w:pStyle w:val="TableParagraph"/>
              <w:spacing w:before="9"/>
              <w:rPr>
                <w:b/>
                <w:sz w:val="19"/>
              </w:rPr>
            </w:pPr>
          </w:p>
          <w:p w14:paraId="7444257A" w14:textId="77777777" w:rsidR="002C0F6F" w:rsidRDefault="00000000">
            <w:pPr>
              <w:pStyle w:val="TableParagraph"/>
              <w:ind w:right="50"/>
              <w:jc w:val="right"/>
              <w:rPr>
                <w:sz w:val="20"/>
              </w:rPr>
            </w:pPr>
            <w:r>
              <w:rPr>
                <w:sz w:val="20"/>
              </w:rPr>
              <w:t>3 933,71</w:t>
            </w:r>
          </w:p>
        </w:tc>
        <w:tc>
          <w:tcPr>
            <w:tcW w:w="1982" w:type="dxa"/>
          </w:tcPr>
          <w:p w14:paraId="755E9E78" w14:textId="77777777" w:rsidR="002C0F6F" w:rsidRDefault="002C0F6F">
            <w:pPr>
              <w:pStyle w:val="TableParagraph"/>
              <w:spacing w:before="9"/>
              <w:rPr>
                <w:b/>
                <w:sz w:val="19"/>
              </w:rPr>
            </w:pPr>
          </w:p>
          <w:p w14:paraId="49F26A30" w14:textId="77777777" w:rsidR="002C0F6F" w:rsidRDefault="00000000">
            <w:pPr>
              <w:pStyle w:val="TableParagraph"/>
              <w:ind w:right="47"/>
              <w:jc w:val="right"/>
              <w:rPr>
                <w:sz w:val="20"/>
              </w:rPr>
            </w:pPr>
            <w:r>
              <w:rPr>
                <w:sz w:val="20"/>
              </w:rPr>
              <w:t>31 469,68</w:t>
            </w:r>
          </w:p>
        </w:tc>
        <w:tc>
          <w:tcPr>
            <w:tcW w:w="5184" w:type="dxa"/>
            <w:tcBorders>
              <w:bottom w:val="single" w:sz="4" w:space="0" w:color="000000"/>
            </w:tcBorders>
          </w:tcPr>
          <w:p w14:paraId="73E0925E" w14:textId="77777777" w:rsidR="002C0F6F" w:rsidRDefault="002C0F6F">
            <w:pPr>
              <w:pStyle w:val="TableParagraph"/>
              <w:spacing w:before="9"/>
              <w:rPr>
                <w:b/>
                <w:sz w:val="19"/>
              </w:rPr>
            </w:pPr>
          </w:p>
          <w:p w14:paraId="095C25AD" w14:textId="77777777" w:rsidR="002C0F6F" w:rsidRDefault="00000000">
            <w:pPr>
              <w:pStyle w:val="TableParagraph"/>
              <w:ind w:left="72"/>
              <w:rPr>
                <w:sz w:val="20"/>
              </w:rPr>
            </w:pPr>
            <w:r>
              <w:rPr>
                <w:sz w:val="20"/>
              </w:rPr>
              <w:t xml:space="preserve">215/65/17 </w:t>
            </w:r>
            <w:proofErr w:type="gramStart"/>
            <w:r>
              <w:rPr>
                <w:sz w:val="20"/>
              </w:rPr>
              <w:t>99V</w:t>
            </w:r>
            <w:proofErr w:type="gramEnd"/>
            <w:r>
              <w:rPr>
                <w:sz w:val="20"/>
              </w:rPr>
              <w:t xml:space="preserve"> HANKOOK W330A Winter i*</w:t>
            </w:r>
            <w:proofErr w:type="spellStart"/>
            <w:r>
              <w:rPr>
                <w:sz w:val="20"/>
              </w:rPr>
              <w:t>cept</w:t>
            </w:r>
            <w:proofErr w:type="spellEnd"/>
            <w:r>
              <w:rPr>
                <w:sz w:val="20"/>
              </w:rPr>
              <w:t xml:space="preserve"> evo3 X</w:t>
            </w:r>
          </w:p>
        </w:tc>
      </w:tr>
      <w:tr w:rsidR="002C0F6F" w14:paraId="09742286" w14:textId="77777777">
        <w:trPr>
          <w:trHeight w:val="316"/>
        </w:trPr>
        <w:tc>
          <w:tcPr>
            <w:tcW w:w="2825" w:type="dxa"/>
          </w:tcPr>
          <w:p w14:paraId="2DBF8385" w14:textId="77777777" w:rsidR="002C0F6F" w:rsidRDefault="00000000">
            <w:pPr>
              <w:pStyle w:val="TableParagraph"/>
              <w:spacing w:before="37"/>
              <w:ind w:left="69"/>
              <w:rPr>
                <w:b/>
                <w:sz w:val="20"/>
              </w:rPr>
            </w:pPr>
            <w:r>
              <w:rPr>
                <w:b/>
                <w:sz w:val="20"/>
              </w:rPr>
              <w:t xml:space="preserve">Celkem s </w:t>
            </w:r>
            <w:proofErr w:type="gramStart"/>
            <w:r>
              <w:rPr>
                <w:b/>
                <w:sz w:val="20"/>
              </w:rPr>
              <w:t>DPH - zimní</w:t>
            </w:r>
            <w:proofErr w:type="gramEnd"/>
            <w:r>
              <w:rPr>
                <w:b/>
                <w:sz w:val="20"/>
              </w:rPr>
              <w:t xml:space="preserve"> pneu</w:t>
            </w:r>
          </w:p>
        </w:tc>
        <w:tc>
          <w:tcPr>
            <w:tcW w:w="1277" w:type="dxa"/>
          </w:tcPr>
          <w:p w14:paraId="27253F8A" w14:textId="77777777" w:rsidR="002C0F6F" w:rsidRDefault="00000000">
            <w:pPr>
              <w:pStyle w:val="TableParagraph"/>
              <w:spacing w:before="37"/>
              <w:ind w:left="85" w:right="71"/>
              <w:jc w:val="center"/>
              <w:rPr>
                <w:b/>
                <w:sz w:val="20"/>
              </w:rPr>
            </w:pPr>
            <w:r>
              <w:rPr>
                <w:b/>
                <w:sz w:val="20"/>
              </w:rPr>
              <w:t>68</w:t>
            </w:r>
          </w:p>
        </w:tc>
        <w:tc>
          <w:tcPr>
            <w:tcW w:w="1132" w:type="dxa"/>
          </w:tcPr>
          <w:p w14:paraId="5B0349C7" w14:textId="77777777" w:rsidR="002C0F6F" w:rsidRDefault="002C0F6F">
            <w:pPr>
              <w:pStyle w:val="TableParagraph"/>
              <w:rPr>
                <w:rFonts w:ascii="Times New Roman"/>
                <w:sz w:val="20"/>
              </w:rPr>
            </w:pPr>
          </w:p>
        </w:tc>
        <w:tc>
          <w:tcPr>
            <w:tcW w:w="1276" w:type="dxa"/>
          </w:tcPr>
          <w:p w14:paraId="28323D6C" w14:textId="77777777" w:rsidR="002C0F6F" w:rsidRDefault="002C0F6F">
            <w:pPr>
              <w:pStyle w:val="TableParagraph"/>
              <w:rPr>
                <w:rFonts w:ascii="Times New Roman"/>
                <w:sz w:val="20"/>
              </w:rPr>
            </w:pPr>
          </w:p>
        </w:tc>
        <w:tc>
          <w:tcPr>
            <w:tcW w:w="1982" w:type="dxa"/>
          </w:tcPr>
          <w:p w14:paraId="2A6B21D1" w14:textId="77777777" w:rsidR="002C0F6F" w:rsidRDefault="00000000">
            <w:pPr>
              <w:pStyle w:val="TableParagraph"/>
              <w:spacing w:before="37"/>
              <w:ind w:right="47"/>
              <w:jc w:val="right"/>
              <w:rPr>
                <w:b/>
                <w:sz w:val="20"/>
              </w:rPr>
            </w:pPr>
            <w:r>
              <w:rPr>
                <w:b/>
                <w:sz w:val="20"/>
              </w:rPr>
              <w:t>213 274,60</w:t>
            </w:r>
          </w:p>
        </w:tc>
        <w:tc>
          <w:tcPr>
            <w:tcW w:w="5184" w:type="dxa"/>
            <w:tcBorders>
              <w:top w:val="single" w:sz="4" w:space="0" w:color="000000"/>
            </w:tcBorders>
          </w:tcPr>
          <w:p w14:paraId="6AFD10A3" w14:textId="77777777" w:rsidR="002C0F6F" w:rsidRDefault="002C0F6F">
            <w:pPr>
              <w:pStyle w:val="TableParagraph"/>
              <w:rPr>
                <w:rFonts w:ascii="Times New Roman"/>
                <w:sz w:val="20"/>
              </w:rPr>
            </w:pPr>
          </w:p>
        </w:tc>
      </w:tr>
      <w:tr w:rsidR="002C0F6F" w14:paraId="58874623" w14:textId="77777777">
        <w:trPr>
          <w:trHeight w:val="460"/>
        </w:trPr>
        <w:tc>
          <w:tcPr>
            <w:tcW w:w="13676" w:type="dxa"/>
            <w:gridSpan w:val="6"/>
          </w:tcPr>
          <w:p w14:paraId="475D11F9" w14:textId="77777777" w:rsidR="002C0F6F" w:rsidRDefault="002C0F6F">
            <w:pPr>
              <w:pStyle w:val="TableParagraph"/>
              <w:rPr>
                <w:rFonts w:ascii="Times New Roman"/>
                <w:sz w:val="20"/>
              </w:rPr>
            </w:pPr>
          </w:p>
        </w:tc>
      </w:tr>
      <w:tr w:rsidR="002C0F6F" w14:paraId="1C91803F" w14:textId="77777777">
        <w:trPr>
          <w:trHeight w:val="275"/>
        </w:trPr>
        <w:tc>
          <w:tcPr>
            <w:tcW w:w="6510" w:type="dxa"/>
            <w:gridSpan w:val="4"/>
          </w:tcPr>
          <w:p w14:paraId="589A8DE5" w14:textId="77777777" w:rsidR="002C0F6F" w:rsidRDefault="00000000">
            <w:pPr>
              <w:pStyle w:val="TableParagraph"/>
              <w:spacing w:line="255" w:lineRule="exact"/>
              <w:ind w:left="69"/>
              <w:rPr>
                <w:b/>
                <w:sz w:val="24"/>
              </w:rPr>
            </w:pPr>
            <w:r>
              <w:rPr>
                <w:b/>
                <w:sz w:val="24"/>
              </w:rPr>
              <w:t>Celkem s DPH letní + zimní pro rok 2024 osobní vozidla</w:t>
            </w:r>
          </w:p>
        </w:tc>
        <w:tc>
          <w:tcPr>
            <w:tcW w:w="1982" w:type="dxa"/>
          </w:tcPr>
          <w:p w14:paraId="3C427A96" w14:textId="77777777" w:rsidR="002C0F6F" w:rsidRDefault="00000000">
            <w:pPr>
              <w:pStyle w:val="TableParagraph"/>
              <w:spacing w:before="18"/>
              <w:ind w:right="47"/>
              <w:jc w:val="right"/>
              <w:rPr>
                <w:b/>
                <w:sz w:val="20"/>
              </w:rPr>
            </w:pPr>
            <w:r>
              <w:rPr>
                <w:b/>
                <w:sz w:val="20"/>
              </w:rPr>
              <w:t>338 044,96</w:t>
            </w:r>
          </w:p>
        </w:tc>
        <w:tc>
          <w:tcPr>
            <w:tcW w:w="5184" w:type="dxa"/>
          </w:tcPr>
          <w:p w14:paraId="5D6591A6" w14:textId="77777777" w:rsidR="002C0F6F" w:rsidRDefault="002C0F6F">
            <w:pPr>
              <w:pStyle w:val="TableParagraph"/>
              <w:rPr>
                <w:rFonts w:ascii="Times New Roman"/>
                <w:sz w:val="20"/>
              </w:rPr>
            </w:pPr>
          </w:p>
        </w:tc>
      </w:tr>
    </w:tbl>
    <w:p w14:paraId="14F1BCCB" w14:textId="77777777" w:rsidR="006217AF" w:rsidRDefault="006217AF"/>
    <w:sectPr w:rsidR="006217AF">
      <w:pgSz w:w="16840" w:h="11910" w:orient="landscape"/>
      <w:pgMar w:top="1100" w:right="1160" w:bottom="280" w:left="14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KGinis">
    <w:altName w:val="CKGinis"/>
    <w:panose1 w:val="020B0603050302020204"/>
    <w:charset w:val="EE"/>
    <w:family w:val="swiss"/>
    <w:pitch w:val="variable"/>
    <w:sig w:usb0="00000000"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F73E6"/>
    <w:multiLevelType w:val="hybridMultilevel"/>
    <w:tmpl w:val="F97CC5BA"/>
    <w:lvl w:ilvl="0" w:tplc="F5B6CB3E">
      <w:start w:val="1"/>
      <w:numFmt w:val="decimal"/>
      <w:lvlText w:val="%1."/>
      <w:lvlJc w:val="left"/>
      <w:pPr>
        <w:ind w:left="1184" w:hanging="360"/>
        <w:jc w:val="left"/>
      </w:pPr>
      <w:rPr>
        <w:rFonts w:ascii="Arial" w:eastAsia="Arial" w:hAnsi="Arial" w:cs="Arial" w:hint="default"/>
        <w:spacing w:val="-3"/>
        <w:w w:val="99"/>
        <w:sz w:val="24"/>
        <w:szCs w:val="24"/>
        <w:lang w:val="cs-CZ" w:eastAsia="cs-CZ" w:bidi="cs-CZ"/>
      </w:rPr>
    </w:lvl>
    <w:lvl w:ilvl="1" w:tplc="C308B458">
      <w:numFmt w:val="bullet"/>
      <w:lvlText w:val="•"/>
      <w:lvlJc w:val="left"/>
      <w:pPr>
        <w:ind w:left="4680" w:hanging="360"/>
      </w:pPr>
      <w:rPr>
        <w:rFonts w:hint="default"/>
        <w:lang w:val="cs-CZ" w:eastAsia="cs-CZ" w:bidi="cs-CZ"/>
      </w:rPr>
    </w:lvl>
    <w:lvl w:ilvl="2" w:tplc="2A50B0BC">
      <w:numFmt w:val="bullet"/>
      <w:lvlText w:val="•"/>
      <w:lvlJc w:val="left"/>
      <w:pPr>
        <w:ind w:left="5191" w:hanging="360"/>
      </w:pPr>
      <w:rPr>
        <w:rFonts w:hint="default"/>
        <w:lang w:val="cs-CZ" w:eastAsia="cs-CZ" w:bidi="cs-CZ"/>
      </w:rPr>
    </w:lvl>
    <w:lvl w:ilvl="3" w:tplc="9E12A0D2">
      <w:numFmt w:val="bullet"/>
      <w:lvlText w:val="•"/>
      <w:lvlJc w:val="left"/>
      <w:pPr>
        <w:ind w:left="5703" w:hanging="360"/>
      </w:pPr>
      <w:rPr>
        <w:rFonts w:hint="default"/>
        <w:lang w:val="cs-CZ" w:eastAsia="cs-CZ" w:bidi="cs-CZ"/>
      </w:rPr>
    </w:lvl>
    <w:lvl w:ilvl="4" w:tplc="09BCB386">
      <w:numFmt w:val="bullet"/>
      <w:lvlText w:val="•"/>
      <w:lvlJc w:val="left"/>
      <w:pPr>
        <w:ind w:left="6214" w:hanging="360"/>
      </w:pPr>
      <w:rPr>
        <w:rFonts w:hint="default"/>
        <w:lang w:val="cs-CZ" w:eastAsia="cs-CZ" w:bidi="cs-CZ"/>
      </w:rPr>
    </w:lvl>
    <w:lvl w:ilvl="5" w:tplc="BF7436C6">
      <w:numFmt w:val="bullet"/>
      <w:lvlText w:val="•"/>
      <w:lvlJc w:val="left"/>
      <w:pPr>
        <w:ind w:left="6726" w:hanging="360"/>
      </w:pPr>
      <w:rPr>
        <w:rFonts w:hint="default"/>
        <w:lang w:val="cs-CZ" w:eastAsia="cs-CZ" w:bidi="cs-CZ"/>
      </w:rPr>
    </w:lvl>
    <w:lvl w:ilvl="6" w:tplc="9350F7BC">
      <w:numFmt w:val="bullet"/>
      <w:lvlText w:val="•"/>
      <w:lvlJc w:val="left"/>
      <w:pPr>
        <w:ind w:left="7237" w:hanging="360"/>
      </w:pPr>
      <w:rPr>
        <w:rFonts w:hint="default"/>
        <w:lang w:val="cs-CZ" w:eastAsia="cs-CZ" w:bidi="cs-CZ"/>
      </w:rPr>
    </w:lvl>
    <w:lvl w:ilvl="7" w:tplc="6A3A9092">
      <w:numFmt w:val="bullet"/>
      <w:lvlText w:val="•"/>
      <w:lvlJc w:val="left"/>
      <w:pPr>
        <w:ind w:left="7749" w:hanging="360"/>
      </w:pPr>
      <w:rPr>
        <w:rFonts w:hint="default"/>
        <w:lang w:val="cs-CZ" w:eastAsia="cs-CZ" w:bidi="cs-CZ"/>
      </w:rPr>
    </w:lvl>
    <w:lvl w:ilvl="8" w:tplc="CA0266CE">
      <w:numFmt w:val="bullet"/>
      <w:lvlText w:val="•"/>
      <w:lvlJc w:val="left"/>
      <w:pPr>
        <w:ind w:left="8260" w:hanging="360"/>
      </w:pPr>
      <w:rPr>
        <w:rFonts w:hint="default"/>
        <w:lang w:val="cs-CZ" w:eastAsia="cs-CZ" w:bidi="cs-CZ"/>
      </w:rPr>
    </w:lvl>
  </w:abstractNum>
  <w:abstractNum w:abstractNumId="1" w15:restartNumberingAfterBreak="0">
    <w:nsid w:val="1435605D"/>
    <w:multiLevelType w:val="multilevel"/>
    <w:tmpl w:val="4FD897F2"/>
    <w:lvl w:ilvl="0">
      <w:start w:val="5"/>
      <w:numFmt w:val="lowerLetter"/>
      <w:lvlText w:val="%1"/>
      <w:lvlJc w:val="left"/>
      <w:pPr>
        <w:ind w:left="530" w:hanging="428"/>
        <w:jc w:val="left"/>
      </w:pPr>
      <w:rPr>
        <w:rFonts w:hint="default"/>
        <w:lang w:val="cs-CZ" w:eastAsia="cs-CZ" w:bidi="cs-CZ"/>
      </w:rPr>
    </w:lvl>
    <w:lvl w:ilvl="1">
      <w:start w:val="13"/>
      <w:numFmt w:val="lowerLetter"/>
      <w:lvlText w:val="%1-%2"/>
      <w:lvlJc w:val="left"/>
      <w:pPr>
        <w:ind w:left="530" w:hanging="428"/>
        <w:jc w:val="left"/>
      </w:pPr>
      <w:rPr>
        <w:rFonts w:ascii="Arial" w:eastAsia="Arial" w:hAnsi="Arial" w:cs="Arial" w:hint="default"/>
        <w:b/>
        <w:bCs/>
        <w:spacing w:val="-4"/>
        <w:w w:val="99"/>
        <w:sz w:val="22"/>
        <w:szCs w:val="22"/>
        <w:lang w:val="cs-CZ" w:eastAsia="cs-CZ" w:bidi="cs-CZ"/>
      </w:rPr>
    </w:lvl>
    <w:lvl w:ilvl="2">
      <w:start w:val="1"/>
      <w:numFmt w:val="decimal"/>
      <w:lvlText w:val="%3."/>
      <w:lvlJc w:val="left"/>
      <w:pPr>
        <w:ind w:left="1174" w:hanging="360"/>
        <w:jc w:val="left"/>
      </w:pPr>
      <w:rPr>
        <w:rFonts w:ascii="Arial" w:eastAsia="Arial" w:hAnsi="Arial" w:cs="Arial" w:hint="default"/>
        <w:spacing w:val="-28"/>
        <w:w w:val="99"/>
        <w:sz w:val="24"/>
        <w:szCs w:val="24"/>
        <w:lang w:val="cs-CZ" w:eastAsia="cs-CZ" w:bidi="cs-CZ"/>
      </w:rPr>
    </w:lvl>
    <w:lvl w:ilvl="3">
      <w:numFmt w:val="bullet"/>
      <w:lvlText w:val="•"/>
      <w:lvlJc w:val="left"/>
      <w:pPr>
        <w:ind w:left="2980" w:hanging="360"/>
      </w:pPr>
      <w:rPr>
        <w:rFonts w:hint="default"/>
        <w:lang w:val="cs-CZ" w:eastAsia="cs-CZ" w:bidi="cs-CZ"/>
      </w:rPr>
    </w:lvl>
    <w:lvl w:ilvl="4">
      <w:numFmt w:val="bullet"/>
      <w:lvlText w:val="•"/>
      <w:lvlJc w:val="left"/>
      <w:pPr>
        <w:ind w:left="3881" w:hanging="360"/>
      </w:pPr>
      <w:rPr>
        <w:rFonts w:hint="default"/>
        <w:lang w:val="cs-CZ" w:eastAsia="cs-CZ" w:bidi="cs-CZ"/>
      </w:rPr>
    </w:lvl>
    <w:lvl w:ilvl="5">
      <w:numFmt w:val="bullet"/>
      <w:lvlText w:val="•"/>
      <w:lvlJc w:val="left"/>
      <w:pPr>
        <w:ind w:left="4781" w:hanging="360"/>
      </w:pPr>
      <w:rPr>
        <w:rFonts w:hint="default"/>
        <w:lang w:val="cs-CZ" w:eastAsia="cs-CZ" w:bidi="cs-CZ"/>
      </w:rPr>
    </w:lvl>
    <w:lvl w:ilvl="6">
      <w:numFmt w:val="bullet"/>
      <w:lvlText w:val="•"/>
      <w:lvlJc w:val="left"/>
      <w:pPr>
        <w:ind w:left="5682" w:hanging="360"/>
      </w:pPr>
      <w:rPr>
        <w:rFonts w:hint="default"/>
        <w:lang w:val="cs-CZ" w:eastAsia="cs-CZ" w:bidi="cs-CZ"/>
      </w:rPr>
    </w:lvl>
    <w:lvl w:ilvl="7">
      <w:numFmt w:val="bullet"/>
      <w:lvlText w:val="•"/>
      <w:lvlJc w:val="left"/>
      <w:pPr>
        <w:ind w:left="6582" w:hanging="360"/>
      </w:pPr>
      <w:rPr>
        <w:rFonts w:hint="default"/>
        <w:lang w:val="cs-CZ" w:eastAsia="cs-CZ" w:bidi="cs-CZ"/>
      </w:rPr>
    </w:lvl>
    <w:lvl w:ilvl="8">
      <w:numFmt w:val="bullet"/>
      <w:lvlText w:val="•"/>
      <w:lvlJc w:val="left"/>
      <w:pPr>
        <w:ind w:left="7483" w:hanging="360"/>
      </w:pPr>
      <w:rPr>
        <w:rFonts w:hint="default"/>
        <w:lang w:val="cs-CZ" w:eastAsia="cs-CZ" w:bidi="cs-CZ"/>
      </w:rPr>
    </w:lvl>
  </w:abstractNum>
  <w:abstractNum w:abstractNumId="2" w15:restartNumberingAfterBreak="0">
    <w:nsid w:val="272B510B"/>
    <w:multiLevelType w:val="hybridMultilevel"/>
    <w:tmpl w:val="C9E86CEC"/>
    <w:lvl w:ilvl="0" w:tplc="3438A896">
      <w:start w:val="1"/>
      <w:numFmt w:val="decimal"/>
      <w:lvlText w:val="%1."/>
      <w:lvlJc w:val="left"/>
      <w:pPr>
        <w:ind w:left="889" w:hanging="360"/>
        <w:jc w:val="left"/>
      </w:pPr>
      <w:rPr>
        <w:rFonts w:ascii="Arial" w:eastAsia="Arial" w:hAnsi="Arial" w:cs="Arial" w:hint="default"/>
        <w:spacing w:val="-7"/>
        <w:w w:val="100"/>
        <w:sz w:val="24"/>
        <w:szCs w:val="24"/>
        <w:lang w:val="cs-CZ" w:eastAsia="cs-CZ" w:bidi="cs-CZ"/>
      </w:rPr>
    </w:lvl>
    <w:lvl w:ilvl="1" w:tplc="F9E09C68">
      <w:numFmt w:val="bullet"/>
      <w:lvlText w:val="•"/>
      <w:lvlJc w:val="left"/>
      <w:pPr>
        <w:ind w:left="1720" w:hanging="360"/>
      </w:pPr>
      <w:rPr>
        <w:rFonts w:hint="default"/>
        <w:lang w:val="cs-CZ" w:eastAsia="cs-CZ" w:bidi="cs-CZ"/>
      </w:rPr>
    </w:lvl>
    <w:lvl w:ilvl="2" w:tplc="DAAE0302">
      <w:numFmt w:val="bullet"/>
      <w:lvlText w:val="•"/>
      <w:lvlJc w:val="left"/>
      <w:pPr>
        <w:ind w:left="2560" w:hanging="360"/>
      </w:pPr>
      <w:rPr>
        <w:rFonts w:hint="default"/>
        <w:lang w:val="cs-CZ" w:eastAsia="cs-CZ" w:bidi="cs-CZ"/>
      </w:rPr>
    </w:lvl>
    <w:lvl w:ilvl="3" w:tplc="C9A8CFAE">
      <w:numFmt w:val="bullet"/>
      <w:lvlText w:val="•"/>
      <w:lvlJc w:val="left"/>
      <w:pPr>
        <w:ind w:left="3401" w:hanging="360"/>
      </w:pPr>
      <w:rPr>
        <w:rFonts w:hint="default"/>
        <w:lang w:val="cs-CZ" w:eastAsia="cs-CZ" w:bidi="cs-CZ"/>
      </w:rPr>
    </w:lvl>
    <w:lvl w:ilvl="4" w:tplc="DB723E4A">
      <w:numFmt w:val="bullet"/>
      <w:lvlText w:val="•"/>
      <w:lvlJc w:val="left"/>
      <w:pPr>
        <w:ind w:left="4241" w:hanging="360"/>
      </w:pPr>
      <w:rPr>
        <w:rFonts w:hint="default"/>
        <w:lang w:val="cs-CZ" w:eastAsia="cs-CZ" w:bidi="cs-CZ"/>
      </w:rPr>
    </w:lvl>
    <w:lvl w:ilvl="5" w:tplc="236AEBCE">
      <w:numFmt w:val="bullet"/>
      <w:lvlText w:val="•"/>
      <w:lvlJc w:val="left"/>
      <w:pPr>
        <w:ind w:left="5082" w:hanging="360"/>
      </w:pPr>
      <w:rPr>
        <w:rFonts w:hint="default"/>
        <w:lang w:val="cs-CZ" w:eastAsia="cs-CZ" w:bidi="cs-CZ"/>
      </w:rPr>
    </w:lvl>
    <w:lvl w:ilvl="6" w:tplc="EF32DB7E">
      <w:numFmt w:val="bullet"/>
      <w:lvlText w:val="•"/>
      <w:lvlJc w:val="left"/>
      <w:pPr>
        <w:ind w:left="5922" w:hanging="360"/>
      </w:pPr>
      <w:rPr>
        <w:rFonts w:hint="default"/>
        <w:lang w:val="cs-CZ" w:eastAsia="cs-CZ" w:bidi="cs-CZ"/>
      </w:rPr>
    </w:lvl>
    <w:lvl w:ilvl="7" w:tplc="02304FD6">
      <w:numFmt w:val="bullet"/>
      <w:lvlText w:val="•"/>
      <w:lvlJc w:val="left"/>
      <w:pPr>
        <w:ind w:left="6762" w:hanging="360"/>
      </w:pPr>
      <w:rPr>
        <w:rFonts w:hint="default"/>
        <w:lang w:val="cs-CZ" w:eastAsia="cs-CZ" w:bidi="cs-CZ"/>
      </w:rPr>
    </w:lvl>
    <w:lvl w:ilvl="8" w:tplc="2BD2618E">
      <w:numFmt w:val="bullet"/>
      <w:lvlText w:val="•"/>
      <w:lvlJc w:val="left"/>
      <w:pPr>
        <w:ind w:left="7603" w:hanging="360"/>
      </w:pPr>
      <w:rPr>
        <w:rFonts w:hint="default"/>
        <w:lang w:val="cs-CZ" w:eastAsia="cs-CZ" w:bidi="cs-CZ"/>
      </w:rPr>
    </w:lvl>
  </w:abstractNum>
  <w:abstractNum w:abstractNumId="3" w15:restartNumberingAfterBreak="0">
    <w:nsid w:val="39F829F2"/>
    <w:multiLevelType w:val="hybridMultilevel"/>
    <w:tmpl w:val="DB8E6AD0"/>
    <w:lvl w:ilvl="0" w:tplc="0F22C8A2">
      <w:start w:val="1"/>
      <w:numFmt w:val="decimal"/>
      <w:lvlText w:val="%1."/>
      <w:lvlJc w:val="left"/>
      <w:pPr>
        <w:ind w:left="781" w:hanging="396"/>
        <w:jc w:val="left"/>
      </w:pPr>
      <w:rPr>
        <w:rFonts w:ascii="Arial" w:eastAsia="Arial" w:hAnsi="Arial" w:cs="Arial" w:hint="default"/>
        <w:spacing w:val="-6"/>
        <w:w w:val="99"/>
        <w:sz w:val="24"/>
        <w:szCs w:val="24"/>
        <w:lang w:val="cs-CZ" w:eastAsia="cs-CZ" w:bidi="cs-CZ"/>
      </w:rPr>
    </w:lvl>
    <w:lvl w:ilvl="1" w:tplc="AC3A9D18">
      <w:numFmt w:val="bullet"/>
      <w:lvlText w:val="•"/>
      <w:lvlJc w:val="left"/>
      <w:pPr>
        <w:ind w:left="1630" w:hanging="396"/>
      </w:pPr>
      <w:rPr>
        <w:rFonts w:hint="default"/>
        <w:lang w:val="cs-CZ" w:eastAsia="cs-CZ" w:bidi="cs-CZ"/>
      </w:rPr>
    </w:lvl>
    <w:lvl w:ilvl="2" w:tplc="33F2582C">
      <w:numFmt w:val="bullet"/>
      <w:lvlText w:val="•"/>
      <w:lvlJc w:val="left"/>
      <w:pPr>
        <w:ind w:left="2480" w:hanging="396"/>
      </w:pPr>
      <w:rPr>
        <w:rFonts w:hint="default"/>
        <w:lang w:val="cs-CZ" w:eastAsia="cs-CZ" w:bidi="cs-CZ"/>
      </w:rPr>
    </w:lvl>
    <w:lvl w:ilvl="3" w:tplc="1026E750">
      <w:numFmt w:val="bullet"/>
      <w:lvlText w:val="•"/>
      <w:lvlJc w:val="left"/>
      <w:pPr>
        <w:ind w:left="3331" w:hanging="396"/>
      </w:pPr>
      <w:rPr>
        <w:rFonts w:hint="default"/>
        <w:lang w:val="cs-CZ" w:eastAsia="cs-CZ" w:bidi="cs-CZ"/>
      </w:rPr>
    </w:lvl>
    <w:lvl w:ilvl="4" w:tplc="7360AB42">
      <w:numFmt w:val="bullet"/>
      <w:lvlText w:val="•"/>
      <w:lvlJc w:val="left"/>
      <w:pPr>
        <w:ind w:left="4181" w:hanging="396"/>
      </w:pPr>
      <w:rPr>
        <w:rFonts w:hint="default"/>
        <w:lang w:val="cs-CZ" w:eastAsia="cs-CZ" w:bidi="cs-CZ"/>
      </w:rPr>
    </w:lvl>
    <w:lvl w:ilvl="5" w:tplc="981AA2E4">
      <w:numFmt w:val="bullet"/>
      <w:lvlText w:val="•"/>
      <w:lvlJc w:val="left"/>
      <w:pPr>
        <w:ind w:left="5032" w:hanging="396"/>
      </w:pPr>
      <w:rPr>
        <w:rFonts w:hint="default"/>
        <w:lang w:val="cs-CZ" w:eastAsia="cs-CZ" w:bidi="cs-CZ"/>
      </w:rPr>
    </w:lvl>
    <w:lvl w:ilvl="6" w:tplc="A802D3C0">
      <w:numFmt w:val="bullet"/>
      <w:lvlText w:val="•"/>
      <w:lvlJc w:val="left"/>
      <w:pPr>
        <w:ind w:left="5882" w:hanging="396"/>
      </w:pPr>
      <w:rPr>
        <w:rFonts w:hint="default"/>
        <w:lang w:val="cs-CZ" w:eastAsia="cs-CZ" w:bidi="cs-CZ"/>
      </w:rPr>
    </w:lvl>
    <w:lvl w:ilvl="7" w:tplc="02CE098C">
      <w:numFmt w:val="bullet"/>
      <w:lvlText w:val="•"/>
      <w:lvlJc w:val="left"/>
      <w:pPr>
        <w:ind w:left="6732" w:hanging="396"/>
      </w:pPr>
      <w:rPr>
        <w:rFonts w:hint="default"/>
        <w:lang w:val="cs-CZ" w:eastAsia="cs-CZ" w:bidi="cs-CZ"/>
      </w:rPr>
    </w:lvl>
    <w:lvl w:ilvl="8" w:tplc="C248C55E">
      <w:numFmt w:val="bullet"/>
      <w:lvlText w:val="•"/>
      <w:lvlJc w:val="left"/>
      <w:pPr>
        <w:ind w:left="7583" w:hanging="396"/>
      </w:pPr>
      <w:rPr>
        <w:rFonts w:hint="default"/>
        <w:lang w:val="cs-CZ" w:eastAsia="cs-CZ" w:bidi="cs-CZ"/>
      </w:rPr>
    </w:lvl>
  </w:abstractNum>
  <w:abstractNum w:abstractNumId="4" w15:restartNumberingAfterBreak="0">
    <w:nsid w:val="422E1AD0"/>
    <w:multiLevelType w:val="hybridMultilevel"/>
    <w:tmpl w:val="ABF8CD70"/>
    <w:lvl w:ilvl="0" w:tplc="F210DDAE">
      <w:start w:val="1"/>
      <w:numFmt w:val="decimal"/>
      <w:lvlText w:val="%1."/>
      <w:lvlJc w:val="left"/>
      <w:pPr>
        <w:ind w:left="745" w:hanging="360"/>
        <w:jc w:val="left"/>
      </w:pPr>
      <w:rPr>
        <w:rFonts w:ascii="Arial" w:eastAsia="Arial" w:hAnsi="Arial" w:cs="Arial" w:hint="default"/>
        <w:spacing w:val="-4"/>
        <w:w w:val="100"/>
        <w:sz w:val="24"/>
        <w:szCs w:val="24"/>
        <w:lang w:val="cs-CZ" w:eastAsia="cs-CZ" w:bidi="cs-CZ"/>
      </w:rPr>
    </w:lvl>
    <w:lvl w:ilvl="1" w:tplc="F8C8AE6C">
      <w:start w:val="1"/>
      <w:numFmt w:val="decimal"/>
      <w:lvlText w:val="%2."/>
      <w:lvlJc w:val="left"/>
      <w:pPr>
        <w:ind w:left="1170" w:hanging="360"/>
        <w:jc w:val="left"/>
      </w:pPr>
      <w:rPr>
        <w:rFonts w:ascii="Arial" w:eastAsia="Arial" w:hAnsi="Arial" w:cs="Arial" w:hint="default"/>
        <w:spacing w:val="-26"/>
        <w:w w:val="99"/>
        <w:sz w:val="24"/>
        <w:szCs w:val="24"/>
        <w:lang w:val="cs-CZ" w:eastAsia="cs-CZ" w:bidi="cs-CZ"/>
      </w:rPr>
    </w:lvl>
    <w:lvl w:ilvl="2" w:tplc="F1C01D78">
      <w:numFmt w:val="bullet"/>
      <w:lvlText w:val="•"/>
      <w:lvlJc w:val="left"/>
      <w:pPr>
        <w:ind w:left="2080" w:hanging="360"/>
      </w:pPr>
      <w:rPr>
        <w:rFonts w:hint="default"/>
        <w:lang w:val="cs-CZ" w:eastAsia="cs-CZ" w:bidi="cs-CZ"/>
      </w:rPr>
    </w:lvl>
    <w:lvl w:ilvl="3" w:tplc="0A20E45E">
      <w:numFmt w:val="bullet"/>
      <w:lvlText w:val="•"/>
      <w:lvlJc w:val="left"/>
      <w:pPr>
        <w:ind w:left="2980" w:hanging="360"/>
      </w:pPr>
      <w:rPr>
        <w:rFonts w:hint="default"/>
        <w:lang w:val="cs-CZ" w:eastAsia="cs-CZ" w:bidi="cs-CZ"/>
      </w:rPr>
    </w:lvl>
    <w:lvl w:ilvl="4" w:tplc="90941992">
      <w:numFmt w:val="bullet"/>
      <w:lvlText w:val="•"/>
      <w:lvlJc w:val="left"/>
      <w:pPr>
        <w:ind w:left="3881" w:hanging="360"/>
      </w:pPr>
      <w:rPr>
        <w:rFonts w:hint="default"/>
        <w:lang w:val="cs-CZ" w:eastAsia="cs-CZ" w:bidi="cs-CZ"/>
      </w:rPr>
    </w:lvl>
    <w:lvl w:ilvl="5" w:tplc="3C9A61A6">
      <w:numFmt w:val="bullet"/>
      <w:lvlText w:val="•"/>
      <w:lvlJc w:val="left"/>
      <w:pPr>
        <w:ind w:left="4781" w:hanging="360"/>
      </w:pPr>
      <w:rPr>
        <w:rFonts w:hint="default"/>
        <w:lang w:val="cs-CZ" w:eastAsia="cs-CZ" w:bidi="cs-CZ"/>
      </w:rPr>
    </w:lvl>
    <w:lvl w:ilvl="6" w:tplc="8296183A">
      <w:numFmt w:val="bullet"/>
      <w:lvlText w:val="•"/>
      <w:lvlJc w:val="left"/>
      <w:pPr>
        <w:ind w:left="5682" w:hanging="360"/>
      </w:pPr>
      <w:rPr>
        <w:rFonts w:hint="default"/>
        <w:lang w:val="cs-CZ" w:eastAsia="cs-CZ" w:bidi="cs-CZ"/>
      </w:rPr>
    </w:lvl>
    <w:lvl w:ilvl="7" w:tplc="BFD03EA2">
      <w:numFmt w:val="bullet"/>
      <w:lvlText w:val="•"/>
      <w:lvlJc w:val="left"/>
      <w:pPr>
        <w:ind w:left="6582" w:hanging="360"/>
      </w:pPr>
      <w:rPr>
        <w:rFonts w:hint="default"/>
        <w:lang w:val="cs-CZ" w:eastAsia="cs-CZ" w:bidi="cs-CZ"/>
      </w:rPr>
    </w:lvl>
    <w:lvl w:ilvl="8" w:tplc="2C0C20F2">
      <w:numFmt w:val="bullet"/>
      <w:lvlText w:val="•"/>
      <w:lvlJc w:val="left"/>
      <w:pPr>
        <w:ind w:left="7483" w:hanging="360"/>
      </w:pPr>
      <w:rPr>
        <w:rFonts w:hint="default"/>
        <w:lang w:val="cs-CZ" w:eastAsia="cs-CZ" w:bidi="cs-CZ"/>
      </w:rPr>
    </w:lvl>
  </w:abstractNum>
  <w:abstractNum w:abstractNumId="5" w15:restartNumberingAfterBreak="0">
    <w:nsid w:val="5D07114D"/>
    <w:multiLevelType w:val="hybridMultilevel"/>
    <w:tmpl w:val="EE304BB8"/>
    <w:lvl w:ilvl="0" w:tplc="20048B26">
      <w:start w:val="1"/>
      <w:numFmt w:val="decimal"/>
      <w:lvlText w:val="%1."/>
      <w:lvlJc w:val="left"/>
      <w:pPr>
        <w:ind w:left="745" w:hanging="360"/>
        <w:jc w:val="left"/>
      </w:pPr>
      <w:rPr>
        <w:rFonts w:ascii="Arial" w:eastAsia="Arial" w:hAnsi="Arial" w:cs="Arial" w:hint="default"/>
        <w:spacing w:val="-3"/>
        <w:w w:val="99"/>
        <w:sz w:val="24"/>
        <w:szCs w:val="24"/>
        <w:lang w:val="cs-CZ" w:eastAsia="cs-CZ" w:bidi="cs-CZ"/>
      </w:rPr>
    </w:lvl>
    <w:lvl w:ilvl="1" w:tplc="9CA4DA72">
      <w:numFmt w:val="bullet"/>
      <w:lvlText w:val="•"/>
      <w:lvlJc w:val="left"/>
      <w:pPr>
        <w:ind w:left="1594" w:hanging="360"/>
      </w:pPr>
      <w:rPr>
        <w:rFonts w:hint="default"/>
        <w:lang w:val="cs-CZ" w:eastAsia="cs-CZ" w:bidi="cs-CZ"/>
      </w:rPr>
    </w:lvl>
    <w:lvl w:ilvl="2" w:tplc="D996FAE4">
      <w:numFmt w:val="bullet"/>
      <w:lvlText w:val="•"/>
      <w:lvlJc w:val="left"/>
      <w:pPr>
        <w:ind w:left="2448" w:hanging="360"/>
      </w:pPr>
      <w:rPr>
        <w:rFonts w:hint="default"/>
        <w:lang w:val="cs-CZ" w:eastAsia="cs-CZ" w:bidi="cs-CZ"/>
      </w:rPr>
    </w:lvl>
    <w:lvl w:ilvl="3" w:tplc="88D269CC">
      <w:numFmt w:val="bullet"/>
      <w:lvlText w:val="•"/>
      <w:lvlJc w:val="left"/>
      <w:pPr>
        <w:ind w:left="3303" w:hanging="360"/>
      </w:pPr>
      <w:rPr>
        <w:rFonts w:hint="default"/>
        <w:lang w:val="cs-CZ" w:eastAsia="cs-CZ" w:bidi="cs-CZ"/>
      </w:rPr>
    </w:lvl>
    <w:lvl w:ilvl="4" w:tplc="450066B4">
      <w:numFmt w:val="bullet"/>
      <w:lvlText w:val="•"/>
      <w:lvlJc w:val="left"/>
      <w:pPr>
        <w:ind w:left="4157" w:hanging="360"/>
      </w:pPr>
      <w:rPr>
        <w:rFonts w:hint="default"/>
        <w:lang w:val="cs-CZ" w:eastAsia="cs-CZ" w:bidi="cs-CZ"/>
      </w:rPr>
    </w:lvl>
    <w:lvl w:ilvl="5" w:tplc="8B8C1FA6">
      <w:numFmt w:val="bullet"/>
      <w:lvlText w:val="•"/>
      <w:lvlJc w:val="left"/>
      <w:pPr>
        <w:ind w:left="5012" w:hanging="360"/>
      </w:pPr>
      <w:rPr>
        <w:rFonts w:hint="default"/>
        <w:lang w:val="cs-CZ" w:eastAsia="cs-CZ" w:bidi="cs-CZ"/>
      </w:rPr>
    </w:lvl>
    <w:lvl w:ilvl="6" w:tplc="84121BDC">
      <w:numFmt w:val="bullet"/>
      <w:lvlText w:val="•"/>
      <w:lvlJc w:val="left"/>
      <w:pPr>
        <w:ind w:left="5866" w:hanging="360"/>
      </w:pPr>
      <w:rPr>
        <w:rFonts w:hint="default"/>
        <w:lang w:val="cs-CZ" w:eastAsia="cs-CZ" w:bidi="cs-CZ"/>
      </w:rPr>
    </w:lvl>
    <w:lvl w:ilvl="7" w:tplc="08F02F6E">
      <w:numFmt w:val="bullet"/>
      <w:lvlText w:val="•"/>
      <w:lvlJc w:val="left"/>
      <w:pPr>
        <w:ind w:left="6720" w:hanging="360"/>
      </w:pPr>
      <w:rPr>
        <w:rFonts w:hint="default"/>
        <w:lang w:val="cs-CZ" w:eastAsia="cs-CZ" w:bidi="cs-CZ"/>
      </w:rPr>
    </w:lvl>
    <w:lvl w:ilvl="8" w:tplc="D8C47F8C">
      <w:numFmt w:val="bullet"/>
      <w:lvlText w:val="•"/>
      <w:lvlJc w:val="left"/>
      <w:pPr>
        <w:ind w:left="7575" w:hanging="360"/>
      </w:pPr>
      <w:rPr>
        <w:rFonts w:hint="default"/>
        <w:lang w:val="cs-CZ" w:eastAsia="cs-CZ" w:bidi="cs-CZ"/>
      </w:rPr>
    </w:lvl>
  </w:abstractNum>
  <w:abstractNum w:abstractNumId="6" w15:restartNumberingAfterBreak="0">
    <w:nsid w:val="61FE0703"/>
    <w:multiLevelType w:val="hybridMultilevel"/>
    <w:tmpl w:val="5F20E934"/>
    <w:lvl w:ilvl="0" w:tplc="10948584">
      <w:start w:val="1"/>
      <w:numFmt w:val="decimal"/>
      <w:lvlText w:val="%1."/>
      <w:lvlJc w:val="left"/>
      <w:pPr>
        <w:ind w:left="745" w:hanging="360"/>
        <w:jc w:val="left"/>
      </w:pPr>
      <w:rPr>
        <w:rFonts w:ascii="Arial" w:eastAsia="Arial" w:hAnsi="Arial" w:cs="Arial" w:hint="default"/>
        <w:spacing w:val="-33"/>
        <w:w w:val="99"/>
        <w:sz w:val="24"/>
        <w:szCs w:val="24"/>
        <w:lang w:val="cs-CZ" w:eastAsia="cs-CZ" w:bidi="cs-CZ"/>
      </w:rPr>
    </w:lvl>
    <w:lvl w:ilvl="1" w:tplc="9D7AD1F4">
      <w:numFmt w:val="bullet"/>
      <w:lvlText w:val="•"/>
      <w:lvlJc w:val="left"/>
      <w:pPr>
        <w:ind w:left="1594" w:hanging="360"/>
      </w:pPr>
      <w:rPr>
        <w:rFonts w:hint="default"/>
        <w:lang w:val="cs-CZ" w:eastAsia="cs-CZ" w:bidi="cs-CZ"/>
      </w:rPr>
    </w:lvl>
    <w:lvl w:ilvl="2" w:tplc="285EE6F6">
      <w:numFmt w:val="bullet"/>
      <w:lvlText w:val="•"/>
      <w:lvlJc w:val="left"/>
      <w:pPr>
        <w:ind w:left="2448" w:hanging="360"/>
      </w:pPr>
      <w:rPr>
        <w:rFonts w:hint="default"/>
        <w:lang w:val="cs-CZ" w:eastAsia="cs-CZ" w:bidi="cs-CZ"/>
      </w:rPr>
    </w:lvl>
    <w:lvl w:ilvl="3" w:tplc="0D8C0A66">
      <w:numFmt w:val="bullet"/>
      <w:lvlText w:val="•"/>
      <w:lvlJc w:val="left"/>
      <w:pPr>
        <w:ind w:left="3303" w:hanging="360"/>
      </w:pPr>
      <w:rPr>
        <w:rFonts w:hint="default"/>
        <w:lang w:val="cs-CZ" w:eastAsia="cs-CZ" w:bidi="cs-CZ"/>
      </w:rPr>
    </w:lvl>
    <w:lvl w:ilvl="4" w:tplc="2806D448">
      <w:numFmt w:val="bullet"/>
      <w:lvlText w:val="•"/>
      <w:lvlJc w:val="left"/>
      <w:pPr>
        <w:ind w:left="4157" w:hanging="360"/>
      </w:pPr>
      <w:rPr>
        <w:rFonts w:hint="default"/>
        <w:lang w:val="cs-CZ" w:eastAsia="cs-CZ" w:bidi="cs-CZ"/>
      </w:rPr>
    </w:lvl>
    <w:lvl w:ilvl="5" w:tplc="77F43AE4">
      <w:numFmt w:val="bullet"/>
      <w:lvlText w:val="•"/>
      <w:lvlJc w:val="left"/>
      <w:pPr>
        <w:ind w:left="5012" w:hanging="360"/>
      </w:pPr>
      <w:rPr>
        <w:rFonts w:hint="default"/>
        <w:lang w:val="cs-CZ" w:eastAsia="cs-CZ" w:bidi="cs-CZ"/>
      </w:rPr>
    </w:lvl>
    <w:lvl w:ilvl="6" w:tplc="BADADA06">
      <w:numFmt w:val="bullet"/>
      <w:lvlText w:val="•"/>
      <w:lvlJc w:val="left"/>
      <w:pPr>
        <w:ind w:left="5866" w:hanging="360"/>
      </w:pPr>
      <w:rPr>
        <w:rFonts w:hint="default"/>
        <w:lang w:val="cs-CZ" w:eastAsia="cs-CZ" w:bidi="cs-CZ"/>
      </w:rPr>
    </w:lvl>
    <w:lvl w:ilvl="7" w:tplc="BAC218BC">
      <w:numFmt w:val="bullet"/>
      <w:lvlText w:val="•"/>
      <w:lvlJc w:val="left"/>
      <w:pPr>
        <w:ind w:left="6720" w:hanging="360"/>
      </w:pPr>
      <w:rPr>
        <w:rFonts w:hint="default"/>
        <w:lang w:val="cs-CZ" w:eastAsia="cs-CZ" w:bidi="cs-CZ"/>
      </w:rPr>
    </w:lvl>
    <w:lvl w:ilvl="8" w:tplc="257EC9A8">
      <w:numFmt w:val="bullet"/>
      <w:lvlText w:val="•"/>
      <w:lvlJc w:val="left"/>
      <w:pPr>
        <w:ind w:left="7575" w:hanging="360"/>
      </w:pPr>
      <w:rPr>
        <w:rFonts w:hint="default"/>
        <w:lang w:val="cs-CZ" w:eastAsia="cs-CZ" w:bidi="cs-CZ"/>
      </w:rPr>
    </w:lvl>
  </w:abstractNum>
  <w:abstractNum w:abstractNumId="7" w15:restartNumberingAfterBreak="0">
    <w:nsid w:val="7CC67B62"/>
    <w:multiLevelType w:val="hybridMultilevel"/>
    <w:tmpl w:val="8506D608"/>
    <w:lvl w:ilvl="0" w:tplc="99780B30">
      <w:start w:val="1"/>
      <w:numFmt w:val="decimal"/>
      <w:lvlText w:val="%1."/>
      <w:lvlJc w:val="left"/>
      <w:pPr>
        <w:ind w:left="810" w:hanging="348"/>
        <w:jc w:val="left"/>
      </w:pPr>
      <w:rPr>
        <w:rFonts w:ascii="Arial" w:eastAsia="Arial" w:hAnsi="Arial" w:cs="Arial" w:hint="default"/>
        <w:spacing w:val="-3"/>
        <w:w w:val="99"/>
        <w:sz w:val="24"/>
        <w:szCs w:val="24"/>
        <w:lang w:val="cs-CZ" w:eastAsia="cs-CZ" w:bidi="cs-CZ"/>
      </w:rPr>
    </w:lvl>
    <w:lvl w:ilvl="1" w:tplc="714CF8C8">
      <w:numFmt w:val="bullet"/>
      <w:lvlText w:val="-"/>
      <w:lvlJc w:val="left"/>
      <w:pPr>
        <w:ind w:left="1182" w:hanging="360"/>
      </w:pPr>
      <w:rPr>
        <w:rFonts w:ascii="Arial" w:eastAsia="Arial" w:hAnsi="Arial" w:cs="Arial" w:hint="default"/>
        <w:spacing w:val="-3"/>
        <w:w w:val="99"/>
        <w:sz w:val="24"/>
        <w:szCs w:val="24"/>
        <w:lang w:val="cs-CZ" w:eastAsia="cs-CZ" w:bidi="cs-CZ"/>
      </w:rPr>
    </w:lvl>
    <w:lvl w:ilvl="2" w:tplc="A282E8C4">
      <w:numFmt w:val="bullet"/>
      <w:lvlText w:val="•"/>
      <w:lvlJc w:val="left"/>
      <w:pPr>
        <w:ind w:left="2080" w:hanging="360"/>
      </w:pPr>
      <w:rPr>
        <w:rFonts w:hint="default"/>
        <w:lang w:val="cs-CZ" w:eastAsia="cs-CZ" w:bidi="cs-CZ"/>
      </w:rPr>
    </w:lvl>
    <w:lvl w:ilvl="3" w:tplc="40CC2C52">
      <w:numFmt w:val="bullet"/>
      <w:lvlText w:val="•"/>
      <w:lvlJc w:val="left"/>
      <w:pPr>
        <w:ind w:left="2980" w:hanging="360"/>
      </w:pPr>
      <w:rPr>
        <w:rFonts w:hint="default"/>
        <w:lang w:val="cs-CZ" w:eastAsia="cs-CZ" w:bidi="cs-CZ"/>
      </w:rPr>
    </w:lvl>
    <w:lvl w:ilvl="4" w:tplc="BF129C48">
      <w:numFmt w:val="bullet"/>
      <w:lvlText w:val="•"/>
      <w:lvlJc w:val="left"/>
      <w:pPr>
        <w:ind w:left="3881" w:hanging="360"/>
      </w:pPr>
      <w:rPr>
        <w:rFonts w:hint="default"/>
        <w:lang w:val="cs-CZ" w:eastAsia="cs-CZ" w:bidi="cs-CZ"/>
      </w:rPr>
    </w:lvl>
    <w:lvl w:ilvl="5" w:tplc="FFE0CAFE">
      <w:numFmt w:val="bullet"/>
      <w:lvlText w:val="•"/>
      <w:lvlJc w:val="left"/>
      <w:pPr>
        <w:ind w:left="4781" w:hanging="360"/>
      </w:pPr>
      <w:rPr>
        <w:rFonts w:hint="default"/>
        <w:lang w:val="cs-CZ" w:eastAsia="cs-CZ" w:bidi="cs-CZ"/>
      </w:rPr>
    </w:lvl>
    <w:lvl w:ilvl="6" w:tplc="F43AD4DC">
      <w:numFmt w:val="bullet"/>
      <w:lvlText w:val="•"/>
      <w:lvlJc w:val="left"/>
      <w:pPr>
        <w:ind w:left="5682" w:hanging="360"/>
      </w:pPr>
      <w:rPr>
        <w:rFonts w:hint="default"/>
        <w:lang w:val="cs-CZ" w:eastAsia="cs-CZ" w:bidi="cs-CZ"/>
      </w:rPr>
    </w:lvl>
    <w:lvl w:ilvl="7" w:tplc="B98CBA7E">
      <w:numFmt w:val="bullet"/>
      <w:lvlText w:val="•"/>
      <w:lvlJc w:val="left"/>
      <w:pPr>
        <w:ind w:left="6582" w:hanging="360"/>
      </w:pPr>
      <w:rPr>
        <w:rFonts w:hint="default"/>
        <w:lang w:val="cs-CZ" w:eastAsia="cs-CZ" w:bidi="cs-CZ"/>
      </w:rPr>
    </w:lvl>
    <w:lvl w:ilvl="8" w:tplc="ECA642E6">
      <w:numFmt w:val="bullet"/>
      <w:lvlText w:val="•"/>
      <w:lvlJc w:val="left"/>
      <w:pPr>
        <w:ind w:left="7483" w:hanging="360"/>
      </w:pPr>
      <w:rPr>
        <w:rFonts w:hint="default"/>
        <w:lang w:val="cs-CZ" w:eastAsia="cs-CZ" w:bidi="cs-CZ"/>
      </w:rPr>
    </w:lvl>
  </w:abstractNum>
  <w:num w:numId="1" w16cid:durableId="865945262">
    <w:abstractNumId w:val="4"/>
  </w:num>
  <w:num w:numId="2" w16cid:durableId="1368530538">
    <w:abstractNumId w:val="5"/>
  </w:num>
  <w:num w:numId="3" w16cid:durableId="2117360474">
    <w:abstractNumId w:val="6"/>
  </w:num>
  <w:num w:numId="4" w16cid:durableId="882593498">
    <w:abstractNumId w:val="3"/>
  </w:num>
  <w:num w:numId="5" w16cid:durableId="604534226">
    <w:abstractNumId w:val="7"/>
  </w:num>
  <w:num w:numId="6" w16cid:durableId="424495015">
    <w:abstractNumId w:val="2"/>
  </w:num>
  <w:num w:numId="7" w16cid:durableId="930510135">
    <w:abstractNumId w:val="0"/>
  </w:num>
  <w:num w:numId="8" w16cid:durableId="921451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F6F"/>
    <w:rsid w:val="00175B3B"/>
    <w:rsid w:val="002C0F6F"/>
    <w:rsid w:val="006217AF"/>
    <w:rsid w:val="00BC7C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83113"/>
  <w15:docId w15:val="{51B33ADE-23CA-4D3B-B910-7463DBBED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eastAsia="cs-CZ" w:bidi="cs-CZ"/>
    </w:rPr>
  </w:style>
  <w:style w:type="paragraph" w:styleId="Nadpis1">
    <w:name w:val="heading 1"/>
    <w:basedOn w:val="Normln"/>
    <w:uiPriority w:val="9"/>
    <w:qFormat/>
    <w:pPr>
      <w:jc w:val="center"/>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spacing w:before="60"/>
      <w:ind w:left="1170" w:hanging="360"/>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neuhnideksro@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niel.vodicka@hzscr.cz" TargetMode="External"/><Relationship Id="rId5" Type="http://schemas.openxmlformats.org/officeDocument/2006/relationships/hyperlink" Target="mailto:pneuhnideksro@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1685</Words>
  <Characters>9948</Characters>
  <Application>Microsoft Office Word</Application>
  <DocSecurity>0</DocSecurity>
  <Lines>82</Lines>
  <Paragraphs>23</Paragraphs>
  <ScaleCrop>false</ScaleCrop>
  <Company>HZS Kraje Vysočina</Company>
  <LinksUpToDate>false</LinksUpToDate>
  <CharactersWithSpaces>11610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č</dc:title>
  <dc:creator>DA230422</dc:creator>
  <cp:lastModifiedBy>Matějková Kateřina</cp:lastModifiedBy>
  <cp:revision>2</cp:revision>
  <dcterms:created xsi:type="dcterms:W3CDTF">2024-08-08T08:44:00Z</dcterms:created>
  <dcterms:modified xsi:type="dcterms:W3CDTF">2024-08-08T08:44:00Z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2024-08-06T00:00:00Z</vt:filetime>
  </property>
  <property fmtid="{D5CDD505-2E9C-101B-9397-08002B2CF9AE}" pid="3" name="Creator">
    <vt:lpwstr>Microsoft® Word 2013</vt:lpwstr>
  </property>
  <property fmtid="{D5CDD505-2E9C-101B-9397-08002B2CF9AE}" pid="4" name="LastSaved">
    <vt:filetime>2024-08-08T00:00:00Z</vt:filetime>
  </property>
</Properties>
</file>