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56E49">
        <w:t>OLA-SZ-130/2024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56E49" w:rsidRPr="00956E49">
        <w:rPr>
          <w:rFonts w:cs="Arial"/>
          <w:szCs w:val="20"/>
        </w:rPr>
        <w:t xml:space="preserve">Mgr. </w:t>
      </w:r>
      <w:r w:rsidR="00956E49">
        <w:t>Milena Vykoukalová</w:t>
      </w:r>
      <w:r w:rsidRPr="00A3020E">
        <w:rPr>
          <w:rFonts w:cs="Arial"/>
          <w:szCs w:val="20"/>
        </w:rPr>
        <w:t xml:space="preserve">, </w:t>
      </w:r>
      <w:r w:rsidR="00956E49" w:rsidRPr="00956E49">
        <w:rPr>
          <w:rFonts w:cs="Arial"/>
          <w:szCs w:val="20"/>
        </w:rPr>
        <w:t>ředitelka Odboru</w:t>
      </w:r>
      <w:r w:rsidR="00956E49">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56E49" w:rsidRPr="00956E49">
        <w:rPr>
          <w:rFonts w:cs="Arial"/>
          <w:szCs w:val="20"/>
        </w:rPr>
        <w:t>Dobrovského 1278</w:t>
      </w:r>
      <w:r w:rsidR="00956E4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56E49" w:rsidRPr="00956E4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56E49" w:rsidRPr="00956E49">
        <w:rPr>
          <w:rFonts w:cs="Arial"/>
          <w:szCs w:val="20"/>
        </w:rPr>
        <w:t>Vejdovského č</w:t>
      </w:r>
      <w:r w:rsidR="00956E49">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56E4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56E49" w:rsidRPr="00956E49">
        <w:rPr>
          <w:rFonts w:cs="Arial"/>
          <w:szCs w:val="20"/>
        </w:rPr>
        <w:t xml:space="preserve">SOLEN, </w:t>
      </w:r>
      <w:r w:rsidR="00956E49">
        <w:t>s.r.o.</w:t>
      </w:r>
    </w:p>
    <w:p w:rsidR="00B066F7" w:rsidRPr="0033691D" w:rsidRDefault="00956E4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56E49">
        <w:rPr>
          <w:rFonts w:cs="Arial"/>
          <w:noProof/>
          <w:szCs w:val="20"/>
        </w:rPr>
        <w:t xml:space="preserve">Ing. </w:t>
      </w:r>
      <w:r>
        <w:rPr>
          <w:noProof/>
        </w:rPr>
        <w:t>Jana Tajovská</w:t>
      </w:r>
      <w:r w:rsidR="00F26FFD">
        <w:rPr>
          <w:noProof/>
        </w:rPr>
        <w:t>, jednatelka společnosti</w:t>
      </w:r>
    </w:p>
    <w:p w:rsidR="00B066F7" w:rsidRPr="0033691D" w:rsidRDefault="00956E4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56E49">
        <w:rPr>
          <w:rFonts w:cs="Arial"/>
          <w:szCs w:val="20"/>
        </w:rPr>
        <w:t>Lazecká č</w:t>
      </w:r>
      <w:r>
        <w:t>.p. 297/51, Lazce,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56E49" w:rsidRPr="00956E49">
        <w:rPr>
          <w:rFonts w:cs="Arial"/>
          <w:szCs w:val="20"/>
        </w:rPr>
        <w:t>25553933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F26FFD">
        <w:rPr>
          <w:b/>
          <w:bCs/>
        </w:rPr>
        <w:t>č. </w:t>
      </w:r>
      <w:r w:rsidR="00956E49" w:rsidRPr="00F26FFD">
        <w:rPr>
          <w:b/>
          <w:bCs/>
        </w:rPr>
        <w:t>CZ.03.01.01/00/22_015/0000889</w:t>
      </w:r>
      <w:r w:rsidR="00282982" w:rsidRPr="00F26FFD">
        <w:rPr>
          <w:b/>
          <w:bCs/>
          <w:i/>
          <w:iCs/>
        </w:rPr>
        <w:t xml:space="preserve"> </w:t>
      </w:r>
      <w:r w:rsidR="00956E49" w:rsidRPr="00F26FFD">
        <w:rPr>
          <w:b/>
          <w:bCs/>
        </w:rPr>
        <w:t>Podpora zaměstnanosti osob se zdravotním postižením (OZP)</w:t>
      </w:r>
      <w:r w:rsidR="00282982" w:rsidRPr="00F26FFD">
        <w:rPr>
          <w:b/>
          <w:bCs/>
        </w:rPr>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11546">
        <w:rPr>
          <w:b/>
          <w:bCs/>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11546">
        <w:t>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56E49">
        <w:rPr>
          <w:noProof/>
        </w:rPr>
        <w:t>asistentka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56E49" w:rsidRPr="00F26FFD">
        <w:rPr>
          <w:b/>
          <w:bCs/>
        </w:rPr>
        <w:t>SOLEN, s.r.o., Lazecká č.p. 297/51, Lazce, 779 00 Olomouc 9</w:t>
      </w:r>
    </w:p>
    <w:p w:rsidR="00414EBF" w:rsidRDefault="00414EBF" w:rsidP="00414EBF">
      <w:pPr>
        <w:pStyle w:val="Daltextbodudohody"/>
        <w:tabs>
          <w:tab w:val="clear" w:pos="2520"/>
        </w:tabs>
        <w:ind w:left="3119" w:hanging="2263"/>
      </w:pPr>
      <w:r>
        <w:t>Den nástupu do práce:</w:t>
      </w:r>
      <w:r>
        <w:tab/>
      </w:r>
      <w:r w:rsidR="00956E49" w:rsidRPr="00F26FFD">
        <w:rPr>
          <w:b/>
          <w:bCs/>
        </w:rPr>
        <w:t>5.8.2024</w:t>
      </w:r>
    </w:p>
    <w:p w:rsidR="00414EBF" w:rsidRPr="00F26FFD"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F26FFD">
        <w:rPr>
          <w:b/>
          <w:bCs/>
        </w:rPr>
        <w:t xml:space="preserve">na dobu </w:t>
      </w:r>
      <w:r w:rsidR="00956E49" w:rsidRPr="00F26FFD">
        <w:rPr>
          <w:b/>
          <w:bCs/>
          <w:noProof/>
        </w:rPr>
        <w:t>určitou</w:t>
      </w:r>
      <w:r w:rsidRPr="00F26FFD">
        <w:rPr>
          <w:b/>
          <w:bCs/>
        </w:rPr>
        <w:t xml:space="preserve">, s týdenní pracovní dobou </w:t>
      </w:r>
      <w:r w:rsidR="00956E49" w:rsidRPr="00F26FFD">
        <w:rPr>
          <w:b/>
          <w:bCs/>
          <w:noProof/>
        </w:rPr>
        <w:t>40</w:t>
      </w:r>
      <w:r w:rsidRPr="00F26FFD">
        <w:rPr>
          <w:b/>
          <w:bCs/>
        </w:rP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56E49">
        <w:rPr>
          <w:noProof/>
        </w:rPr>
        <w:t>31.7.2025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56E4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26FFD">
        <w:rPr>
          <w:b/>
          <w:bCs/>
        </w:rPr>
        <w:t xml:space="preserve">maximálně však </w:t>
      </w:r>
      <w:r w:rsidR="00956E49" w:rsidRPr="00F26FFD">
        <w:rPr>
          <w:b/>
          <w:bCs/>
          <w:noProof/>
        </w:rPr>
        <w:t>15 000</w:t>
      </w:r>
      <w:r w:rsidR="00123707" w:rsidRPr="00F26FFD">
        <w:rPr>
          <w:b/>
          <w:bCs/>
        </w:rPr>
        <w:t> </w:t>
      </w:r>
      <w:r w:rsidR="00026A7E" w:rsidRPr="00F26FFD">
        <w:rPr>
          <w:b/>
          <w:bCs/>
        </w:rPr>
        <w:t>Kč</w:t>
      </w:r>
      <w:r w:rsidR="00026A7E">
        <w:t xml:space="preserve">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F26FFD">
        <w:rPr>
          <w:b/>
          <w:bCs/>
        </w:rPr>
        <w:t xml:space="preserve">nepřekročí </w:t>
      </w:r>
      <w:r w:rsidR="00F62A24" w:rsidRPr="00F26FFD">
        <w:rPr>
          <w:b/>
          <w:bCs/>
        </w:rPr>
        <w:t xml:space="preserve">částku </w:t>
      </w:r>
      <w:r w:rsidR="00956E49" w:rsidRPr="00F26FFD">
        <w:rPr>
          <w:b/>
          <w:bCs/>
        </w:rPr>
        <w:t>178 064</w:t>
      </w:r>
      <w:r w:rsidR="00F62A24" w:rsidRPr="00F26FFD">
        <w:rPr>
          <w:b/>
          <w:bCs/>
        </w:rPr>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F26FFD">
        <w:rPr>
          <w:b/>
          <w:bCs/>
        </w:rPr>
        <w:t>od </w:t>
      </w:r>
      <w:r w:rsidR="00956E49" w:rsidRPr="00F26FFD">
        <w:rPr>
          <w:b/>
          <w:bCs/>
          <w:noProof/>
        </w:rPr>
        <w:t>5.8.2024</w:t>
      </w:r>
      <w:r w:rsidR="00781CAC" w:rsidRPr="00F26FFD">
        <w:rPr>
          <w:b/>
          <w:bCs/>
        </w:rPr>
        <w:t xml:space="preserve"> do</w:t>
      </w:r>
      <w:r w:rsidRPr="00F26FFD">
        <w:rPr>
          <w:b/>
          <w:bCs/>
        </w:rPr>
        <w:t> </w:t>
      </w:r>
      <w:r w:rsidR="00956E49" w:rsidRPr="00F26FFD">
        <w:rPr>
          <w:b/>
          <w:bCs/>
          <w:noProof/>
        </w:rPr>
        <w:t>31.7.2025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56E49">
        <w:t>5.8.2024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F26FFD">
        <w:rPr>
          <w:b/>
          <w:bCs/>
        </w:rPr>
        <w:t>na </w:t>
      </w:r>
      <w:r w:rsidRPr="00F26FFD">
        <w:rPr>
          <w:b/>
          <w:bCs/>
        </w:rPr>
        <w:t xml:space="preserve">účet </w:t>
      </w:r>
      <w:r w:rsidR="006656CF" w:rsidRPr="00F26FFD">
        <w:rPr>
          <w:b/>
          <w:bCs/>
        </w:rPr>
        <w:t>č. </w:t>
      </w:r>
      <w:r w:rsidR="00111546">
        <w:rPr>
          <w:b/>
          <w:bCs/>
        </w:rPr>
        <w:t xml:space="preserve">XXXXXX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56E49"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56E4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F26FFD" w:rsidRDefault="00956E49" w:rsidP="009B751F">
      <w:pPr>
        <w:keepNext/>
        <w:keepLines/>
        <w:jc w:val="center"/>
        <w:rPr>
          <w:rFonts w:cs="Arial"/>
          <w:szCs w:val="20"/>
        </w:rPr>
      </w:pPr>
      <w:r w:rsidRPr="00F26FFD">
        <w:rPr>
          <w:rFonts w:cs="Arial"/>
          <w:szCs w:val="20"/>
        </w:rPr>
        <w:t xml:space="preserve">Ing. </w:t>
      </w:r>
      <w:r w:rsidRPr="00F26FFD">
        <w:rPr>
          <w:szCs w:val="20"/>
        </w:rPr>
        <w:t>Jana Tajovská</w:t>
      </w:r>
    </w:p>
    <w:p w:rsidR="006C6899" w:rsidRPr="00F26FFD" w:rsidRDefault="00F26FFD" w:rsidP="009B751F">
      <w:pPr>
        <w:keepNext/>
        <w:keepLines/>
        <w:jc w:val="center"/>
        <w:rPr>
          <w:rFonts w:cs="Arial"/>
          <w:szCs w:val="20"/>
        </w:rPr>
      </w:pPr>
      <w:r w:rsidRPr="00F26FFD">
        <w:rPr>
          <w:rFonts w:cs="Arial"/>
          <w:szCs w:val="20"/>
        </w:rPr>
        <w:t>jednatelka společnosti</w:t>
      </w:r>
    </w:p>
    <w:p w:rsidR="001430AA" w:rsidRPr="00F26FFD" w:rsidRDefault="001430AA" w:rsidP="009B751F">
      <w:pPr>
        <w:keepNext/>
        <w:keepLines/>
        <w:jc w:val="center"/>
        <w:rPr>
          <w:rFonts w:cs="Arial"/>
          <w:szCs w:val="20"/>
        </w:rPr>
      </w:pPr>
      <w:r w:rsidRPr="00F26FFD">
        <w:rPr>
          <w:rFonts w:cs="Arial"/>
          <w:szCs w:val="20"/>
        </w:rPr>
        <w:t>za zaměstnavatele</w:t>
      </w:r>
    </w:p>
    <w:p w:rsidR="0007184F" w:rsidRPr="00F26FFD" w:rsidRDefault="0007184F" w:rsidP="009B751F">
      <w:pPr>
        <w:keepNext/>
        <w:keepLines/>
        <w:jc w:val="center"/>
        <w:rPr>
          <w:rFonts w:cs="Arial"/>
          <w:szCs w:val="20"/>
        </w:rPr>
      </w:pPr>
      <w:r w:rsidRPr="00F26FFD">
        <w:rPr>
          <w:rFonts w:cs="Arial"/>
          <w:szCs w:val="20"/>
        </w:rPr>
        <w:br w:type="column"/>
      </w:r>
      <w:r w:rsidRPr="00F26FFD">
        <w:rPr>
          <w:rFonts w:cs="Arial"/>
          <w:szCs w:val="20"/>
        </w:rPr>
        <w:t>..................................................................</w:t>
      </w:r>
    </w:p>
    <w:p w:rsidR="0007184F" w:rsidRPr="00F26FFD" w:rsidRDefault="00956E49" w:rsidP="009B751F">
      <w:pPr>
        <w:keepNext/>
        <w:keepLines/>
        <w:jc w:val="center"/>
        <w:rPr>
          <w:rFonts w:cs="Arial"/>
          <w:szCs w:val="20"/>
        </w:rPr>
      </w:pPr>
      <w:r w:rsidRPr="00F26FFD">
        <w:rPr>
          <w:rFonts w:cs="Arial"/>
          <w:szCs w:val="20"/>
        </w:rPr>
        <w:t xml:space="preserve">Mgr. </w:t>
      </w:r>
      <w:r w:rsidRPr="00F26FFD">
        <w:rPr>
          <w:szCs w:val="20"/>
        </w:rPr>
        <w:t>Milena Vykoukalová</w:t>
      </w:r>
    </w:p>
    <w:p w:rsidR="008269B6" w:rsidRPr="00F26FFD" w:rsidRDefault="00956E49" w:rsidP="008269B6">
      <w:pPr>
        <w:keepNext/>
        <w:keepLines/>
        <w:jc w:val="center"/>
        <w:rPr>
          <w:rFonts w:cs="Arial"/>
          <w:szCs w:val="20"/>
        </w:rPr>
      </w:pPr>
      <w:r w:rsidRPr="00F26FFD">
        <w:rPr>
          <w:rFonts w:cs="Arial"/>
          <w:szCs w:val="20"/>
        </w:rPr>
        <w:t>ředitelka Odboru</w:t>
      </w:r>
      <w:r w:rsidRPr="00F26FFD">
        <w:rPr>
          <w:szCs w:val="20"/>
        </w:rPr>
        <w:t xml:space="preserve"> zaměstnanosti KoP Olomouc</w:t>
      </w:r>
    </w:p>
    <w:p w:rsidR="001F2ABB" w:rsidRPr="00F26FFD" w:rsidRDefault="001F2ABB" w:rsidP="0007184F">
      <w:pPr>
        <w:keepNext/>
        <w:keepLines/>
        <w:jc w:val="center"/>
        <w:rPr>
          <w:rFonts w:cs="Arial"/>
          <w:szCs w:val="20"/>
        </w:rPr>
        <w:sectPr w:rsidR="001F2ABB" w:rsidRPr="00F26FFD" w:rsidSect="00956E49">
          <w:type w:val="continuous"/>
          <w:pgSz w:w="11907" w:h="16839"/>
          <w:pgMar w:top="1191" w:right="1191" w:bottom="1191" w:left="1191" w:header="709" w:footer="709" w:gutter="0"/>
          <w:cols w:num="2" w:space="454"/>
          <w:docGrid w:linePitch="360"/>
        </w:sectPr>
      </w:pPr>
      <w:r w:rsidRPr="00F26FFD">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56E49" w:rsidRPr="00956E49">
        <w:rPr>
          <w:rFonts w:cs="Arial"/>
          <w:szCs w:val="20"/>
        </w:rPr>
        <w:t>Blanka Smetanová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56E49" w:rsidRPr="00956E49">
        <w:rPr>
          <w:rFonts w:cs="Arial"/>
          <w:szCs w:val="20"/>
        </w:rPr>
        <w:t>950 141</w:t>
      </w:r>
      <w:r w:rsidR="00956E49">
        <w:t xml:space="preserve"> 493</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56E49">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56E4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D34" w:rsidRDefault="00AE1D34">
      <w:r>
        <w:separator/>
      </w:r>
    </w:p>
  </w:endnote>
  <w:endnote w:type="continuationSeparator" w:id="0">
    <w:p w:rsidR="00AE1D34" w:rsidRDefault="00AE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D34" w:rsidRDefault="00AE1D34">
      <w:r>
        <w:separator/>
      </w:r>
    </w:p>
  </w:footnote>
  <w:footnote w:type="continuationSeparator" w:id="0">
    <w:p w:rsidR="00AE1D34" w:rsidRDefault="00AE1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111546" w:rsidP="00F27429">
    <w:pPr>
      <w:pStyle w:val="Zhlav"/>
      <w:ind w:firstLine="1"/>
      <w:jc w:val="left"/>
    </w:pPr>
    <w:r>
      <w:rPr>
        <w:noProof/>
      </w:rPr>
      <w:drawing>
        <wp:inline distT="0" distB="0" distL="0" distR="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77012764">
    <w:abstractNumId w:val="9"/>
  </w:num>
  <w:num w:numId="2" w16cid:durableId="601760921">
    <w:abstractNumId w:val="9"/>
  </w:num>
  <w:num w:numId="3" w16cid:durableId="845170266">
    <w:abstractNumId w:val="9"/>
    <w:lvlOverride w:ilvl="0">
      <w:startOverride w:val="1"/>
    </w:lvlOverride>
  </w:num>
  <w:num w:numId="4" w16cid:durableId="887299819">
    <w:abstractNumId w:val="9"/>
    <w:lvlOverride w:ilvl="0">
      <w:startOverride w:val="1"/>
    </w:lvlOverride>
  </w:num>
  <w:num w:numId="5" w16cid:durableId="1392849940">
    <w:abstractNumId w:val="2"/>
  </w:num>
  <w:num w:numId="6" w16cid:durableId="246381368">
    <w:abstractNumId w:val="9"/>
    <w:lvlOverride w:ilvl="0">
      <w:startOverride w:val="1"/>
    </w:lvlOverride>
  </w:num>
  <w:num w:numId="7" w16cid:durableId="1467504510">
    <w:abstractNumId w:val="9"/>
    <w:lvlOverride w:ilvl="0">
      <w:startOverride w:val="1"/>
    </w:lvlOverride>
  </w:num>
  <w:num w:numId="8" w16cid:durableId="1007365196">
    <w:abstractNumId w:val="9"/>
    <w:lvlOverride w:ilvl="0">
      <w:startOverride w:val="1"/>
    </w:lvlOverride>
  </w:num>
  <w:num w:numId="9" w16cid:durableId="169953806">
    <w:abstractNumId w:val="9"/>
    <w:lvlOverride w:ilvl="0">
      <w:startOverride w:val="1"/>
    </w:lvlOverride>
  </w:num>
  <w:num w:numId="10" w16cid:durableId="906109042">
    <w:abstractNumId w:val="9"/>
    <w:lvlOverride w:ilvl="0">
      <w:startOverride w:val="1"/>
    </w:lvlOverride>
  </w:num>
  <w:num w:numId="11" w16cid:durableId="2084986586">
    <w:abstractNumId w:val="9"/>
    <w:lvlOverride w:ilvl="0">
      <w:startOverride w:val="1"/>
    </w:lvlOverride>
  </w:num>
  <w:num w:numId="12" w16cid:durableId="198978209">
    <w:abstractNumId w:val="9"/>
  </w:num>
  <w:num w:numId="13" w16cid:durableId="295568116">
    <w:abstractNumId w:val="9"/>
  </w:num>
  <w:num w:numId="14" w16cid:durableId="2117482179">
    <w:abstractNumId w:val="9"/>
  </w:num>
  <w:num w:numId="15" w16cid:durableId="243729357">
    <w:abstractNumId w:val="9"/>
  </w:num>
  <w:num w:numId="16" w16cid:durableId="2124689106">
    <w:abstractNumId w:val="9"/>
  </w:num>
  <w:num w:numId="17" w16cid:durableId="1950427388">
    <w:abstractNumId w:val="4"/>
  </w:num>
  <w:num w:numId="18" w16cid:durableId="1936396799">
    <w:abstractNumId w:val="3"/>
  </w:num>
  <w:num w:numId="19" w16cid:durableId="710424797">
    <w:abstractNumId w:val="10"/>
  </w:num>
  <w:num w:numId="20" w16cid:durableId="1202473016">
    <w:abstractNumId w:val="5"/>
  </w:num>
  <w:num w:numId="21" w16cid:durableId="1318850276">
    <w:abstractNumId w:val="9"/>
  </w:num>
  <w:num w:numId="22" w16cid:durableId="1923568326">
    <w:abstractNumId w:val="9"/>
  </w:num>
  <w:num w:numId="23" w16cid:durableId="1323048120">
    <w:abstractNumId w:val="6"/>
  </w:num>
  <w:num w:numId="24" w16cid:durableId="1696686934">
    <w:abstractNumId w:val="7"/>
  </w:num>
  <w:num w:numId="25" w16cid:durableId="606929783">
    <w:abstractNumId w:val="8"/>
  </w:num>
  <w:num w:numId="26" w16cid:durableId="266471201">
    <w:abstractNumId w:val="1"/>
  </w:num>
  <w:num w:numId="27" w16cid:durableId="729882064">
    <w:abstractNumId w:val="0"/>
  </w:num>
  <w:num w:numId="28" w16cid:durableId="18555341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4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1546"/>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BDC"/>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1797"/>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685"/>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6E49"/>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1D34"/>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5958"/>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6FFD"/>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8361"/>
  <w15:chartTrackingRefBased/>
  <w15:docId w15:val="{8115CC89-0D0B-4D18-B980-962A34C9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a.smetanova\Desktop\S&#218;PM%20OZP\SOLEN%20-%20Greplov&#225;%20Veronika\Dohoda%20OLA-SZ-130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OLA-SZ-130_2024.dot</Template>
  <TotalTime>2</TotalTime>
  <Pages>7</Pages>
  <Words>3079</Words>
  <Characters>18167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Smetanová Blanka (UPM-OLA)</dc:creator>
  <cp:keywords/>
  <dc:description>Předloha byla vytvořena v informačním systému OKpráce.</dc:description>
  <cp:lastModifiedBy>Smetanová Blanka (UPM-OLA)</cp:lastModifiedBy>
  <cp:revision>1</cp:revision>
  <cp:lastPrinted>1601-01-01T00:00:00Z</cp:lastPrinted>
  <dcterms:created xsi:type="dcterms:W3CDTF">2024-07-25T09:35:00Z</dcterms:created>
  <dcterms:modified xsi:type="dcterms:W3CDTF">2024-07-25T09:37:00Z</dcterms:modified>
</cp:coreProperties>
</file>