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8F488" w14:textId="7FE91D56" w:rsidR="00CF7DB9" w:rsidRPr="00280CF3" w:rsidRDefault="00CF7DB9" w:rsidP="00CF7DB9">
      <w:pPr>
        <w:pStyle w:val="Nadpis1"/>
        <w:rPr>
          <w:b/>
          <w:bCs/>
          <w:color w:val="auto"/>
          <w:sz w:val="32"/>
          <w:szCs w:val="32"/>
        </w:rPr>
      </w:pPr>
      <w:bookmarkStart w:id="0" w:name="_Toc152671108"/>
      <w:bookmarkStart w:id="1" w:name="_GoBack"/>
      <w:bookmarkEnd w:id="1"/>
      <w:r w:rsidRPr="00280CF3">
        <w:rPr>
          <w:b/>
          <w:bCs/>
          <w:color w:val="auto"/>
          <w:sz w:val="32"/>
          <w:szCs w:val="32"/>
        </w:rPr>
        <w:t xml:space="preserve">Příloha č. 2 </w:t>
      </w:r>
      <w:r w:rsidR="00280CF3" w:rsidRPr="00280CF3">
        <w:rPr>
          <w:b/>
          <w:bCs/>
          <w:color w:val="auto"/>
          <w:sz w:val="32"/>
          <w:szCs w:val="32"/>
        </w:rPr>
        <w:t>–</w:t>
      </w:r>
      <w:r w:rsidRPr="00280CF3">
        <w:rPr>
          <w:b/>
          <w:bCs/>
          <w:color w:val="auto"/>
          <w:sz w:val="32"/>
          <w:szCs w:val="32"/>
        </w:rPr>
        <w:t xml:space="preserve"> </w:t>
      </w:r>
      <w:r w:rsidR="00280CF3" w:rsidRPr="00280CF3">
        <w:rPr>
          <w:b/>
          <w:bCs/>
          <w:color w:val="auto"/>
          <w:sz w:val="32"/>
          <w:szCs w:val="32"/>
        </w:rPr>
        <w:t>Specifikace předmětu plnění</w:t>
      </w:r>
    </w:p>
    <w:p w14:paraId="5F62C856" w14:textId="77777777" w:rsidR="00CF7DB9" w:rsidRPr="00F307A8" w:rsidRDefault="00CF7DB9" w:rsidP="00CF7DB9">
      <w:pPr>
        <w:pStyle w:val="Nadpis2"/>
        <w:rPr>
          <w:color w:val="auto"/>
          <w:sz w:val="28"/>
          <w:szCs w:val="28"/>
        </w:rPr>
      </w:pPr>
      <w:bookmarkStart w:id="2" w:name="_Toc130979000"/>
      <w:bookmarkStart w:id="3" w:name="_Toc152671109"/>
      <w:bookmarkEnd w:id="0"/>
      <w:r w:rsidRPr="00F307A8">
        <w:rPr>
          <w:color w:val="auto"/>
          <w:sz w:val="28"/>
          <w:szCs w:val="28"/>
        </w:rPr>
        <w:t>Etapa 1 – Přípravné práce</w:t>
      </w:r>
      <w:bookmarkEnd w:id="2"/>
      <w:bookmarkEnd w:id="3"/>
    </w:p>
    <w:p w14:paraId="6BAC6DB2" w14:textId="70FAF05F" w:rsidR="00CF7DB9" w:rsidRPr="00F307A8" w:rsidRDefault="00CF7DB9" w:rsidP="00CF7DB9">
      <w:pPr>
        <w:jc w:val="both"/>
        <w:rPr>
          <w:rFonts w:ascii="Arial" w:hAnsi="Arial" w:cs="Arial"/>
          <w:u w:val="single"/>
        </w:rPr>
      </w:pPr>
      <w:bookmarkStart w:id="4" w:name="_Hlk152060460"/>
      <w:bookmarkStart w:id="5" w:name="_Hlk152060393"/>
      <w:r w:rsidRPr="00F307A8">
        <w:rPr>
          <w:rFonts w:ascii="Arial" w:hAnsi="Arial" w:cs="Arial"/>
          <w:u w:val="single"/>
        </w:rPr>
        <w:t>Realizační projekt</w:t>
      </w:r>
    </w:p>
    <w:p w14:paraId="50F9396D" w14:textId="12CC4E8B" w:rsidR="00CF7DB9" w:rsidRDefault="00CF7DB9" w:rsidP="00CF7DB9">
      <w:pPr>
        <w:jc w:val="both"/>
        <w:rPr>
          <w:rFonts w:ascii="Arial" w:hAnsi="Arial" w:cs="Arial"/>
        </w:rPr>
      </w:pPr>
      <w:r w:rsidRPr="00CF7DB9">
        <w:rPr>
          <w:rFonts w:ascii="Arial" w:hAnsi="Arial" w:cs="Arial"/>
        </w:rPr>
        <w:t xml:space="preserve">Realizační projekt bude obsahovat popis technického řešení </w:t>
      </w:r>
      <w:proofErr w:type="spellStart"/>
      <w:r w:rsidRPr="00CF7DB9">
        <w:rPr>
          <w:rFonts w:ascii="Arial" w:hAnsi="Arial" w:cs="Arial"/>
        </w:rPr>
        <w:t>dismantlingu</w:t>
      </w:r>
      <w:proofErr w:type="spellEnd"/>
      <w:r w:rsidRPr="00CF7DB9">
        <w:rPr>
          <w:rFonts w:ascii="Arial" w:hAnsi="Arial" w:cs="Arial"/>
        </w:rPr>
        <w:t xml:space="preserve"> FM a způsob monitoringu v průběhu projektu.</w:t>
      </w:r>
    </w:p>
    <w:p w14:paraId="09EEC751" w14:textId="0C4B6812" w:rsidR="007B2296" w:rsidRPr="003E4F82" w:rsidRDefault="007B2296" w:rsidP="007B2296">
      <w:pPr>
        <w:jc w:val="both"/>
        <w:rPr>
          <w:rFonts w:ascii="Arial" w:hAnsi="Arial" w:cs="Arial"/>
          <w:u w:val="single"/>
        </w:rPr>
      </w:pPr>
      <w:r w:rsidRPr="003E4F82">
        <w:rPr>
          <w:rFonts w:ascii="Arial" w:hAnsi="Arial" w:cs="Arial"/>
          <w:u w:val="single"/>
        </w:rPr>
        <w:t>Přípravné projektové práce</w:t>
      </w:r>
    </w:p>
    <w:p w14:paraId="28612832" w14:textId="3128ABFD" w:rsidR="007B2296" w:rsidRDefault="007B2296" w:rsidP="007B2296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Bude zajištěna </w:t>
      </w:r>
      <w:r w:rsidRPr="003E4F82">
        <w:rPr>
          <w:rFonts w:ascii="Arial" w:hAnsi="Arial" w:cs="Arial"/>
          <w:lang w:eastAsia="cs-CZ"/>
        </w:rPr>
        <w:t>přípravu celého procesu</w:t>
      </w:r>
      <w:r>
        <w:rPr>
          <w:rFonts w:ascii="Arial" w:hAnsi="Arial" w:cs="Arial"/>
          <w:lang w:eastAsia="cs-CZ"/>
        </w:rPr>
        <w:t xml:space="preserve"> zakázky</w:t>
      </w:r>
      <w:r w:rsidRPr="003E4F82">
        <w:rPr>
          <w:rFonts w:ascii="Arial" w:hAnsi="Arial" w:cs="Arial"/>
          <w:lang w:eastAsia="cs-CZ"/>
        </w:rPr>
        <w:t xml:space="preserve"> jak po materiální, tak po personální </w:t>
      </w:r>
      <w:r w:rsidR="00275185">
        <w:rPr>
          <w:rFonts w:ascii="Arial" w:hAnsi="Arial" w:cs="Arial"/>
          <w:lang w:eastAsia="cs-CZ"/>
        </w:rPr>
        <w:t>s</w:t>
      </w:r>
      <w:r w:rsidRPr="003E4F82">
        <w:rPr>
          <w:rFonts w:ascii="Arial" w:hAnsi="Arial" w:cs="Arial"/>
          <w:lang w:eastAsia="cs-CZ"/>
        </w:rPr>
        <w:t xml:space="preserve">tránce. Zároveň bude zjištěn stav IE před zahájením prací na </w:t>
      </w:r>
      <w:proofErr w:type="spellStart"/>
      <w:r w:rsidRPr="003E4F82">
        <w:rPr>
          <w:rFonts w:ascii="Arial" w:hAnsi="Arial" w:cs="Arial"/>
          <w:lang w:eastAsia="cs-CZ"/>
        </w:rPr>
        <w:t>dismantlingu</w:t>
      </w:r>
      <w:proofErr w:type="spellEnd"/>
      <w:r>
        <w:rPr>
          <w:rFonts w:ascii="Arial" w:hAnsi="Arial" w:cs="Arial"/>
          <w:lang w:eastAsia="cs-CZ"/>
        </w:rPr>
        <w:t xml:space="preserve"> (pasportizace) </w:t>
      </w:r>
      <w:r w:rsidRPr="00116B19">
        <w:rPr>
          <w:rFonts w:ascii="Arial" w:hAnsi="Arial" w:cs="Arial"/>
          <w:lang w:eastAsia="cs-CZ"/>
        </w:rPr>
        <w:t xml:space="preserve">a zvolena metodika </w:t>
      </w:r>
      <w:proofErr w:type="spellStart"/>
      <w:r w:rsidRPr="00116B19">
        <w:rPr>
          <w:rFonts w:ascii="Arial" w:hAnsi="Arial" w:cs="Arial"/>
          <w:lang w:eastAsia="cs-CZ"/>
        </w:rPr>
        <w:t>dismantlingu</w:t>
      </w:r>
      <w:proofErr w:type="spellEnd"/>
      <w:r w:rsidRPr="00116B19">
        <w:rPr>
          <w:rFonts w:ascii="Arial" w:hAnsi="Arial" w:cs="Arial"/>
          <w:lang w:eastAsia="cs-CZ"/>
        </w:rPr>
        <w:t>.</w:t>
      </w:r>
    </w:p>
    <w:p w14:paraId="5221E28B" w14:textId="7359D894" w:rsidR="004B53FB" w:rsidRDefault="004B53FB" w:rsidP="007B2296">
      <w:pPr>
        <w:rPr>
          <w:rFonts w:ascii="Arial" w:hAnsi="Arial" w:cs="Arial"/>
          <w:u w:val="single"/>
          <w:lang w:eastAsia="cs-CZ"/>
        </w:rPr>
      </w:pPr>
      <w:r w:rsidRPr="004B53FB">
        <w:rPr>
          <w:rFonts w:ascii="Arial" w:hAnsi="Arial" w:cs="Arial"/>
          <w:u w:val="single"/>
          <w:lang w:eastAsia="cs-CZ"/>
        </w:rPr>
        <w:t>Příprava laboratoří</w:t>
      </w:r>
    </w:p>
    <w:p w14:paraId="07C9134F" w14:textId="5A936CF1" w:rsidR="004B53FB" w:rsidRPr="003E4F82" w:rsidRDefault="004B53FB" w:rsidP="004B53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3E4F82">
        <w:rPr>
          <w:rFonts w:ascii="Arial" w:hAnsi="Arial" w:cs="Arial"/>
        </w:rPr>
        <w:t xml:space="preserve"> zajistí kapacit</w:t>
      </w:r>
      <w:r>
        <w:rPr>
          <w:rFonts w:ascii="Arial" w:hAnsi="Arial" w:cs="Arial"/>
        </w:rPr>
        <w:t>u</w:t>
      </w:r>
      <w:r w:rsidRPr="003E4F82">
        <w:rPr>
          <w:rFonts w:ascii="Arial" w:hAnsi="Arial" w:cs="Arial"/>
        </w:rPr>
        <w:t xml:space="preserve"> laboratoří pro plánované analýzy vzorků odebraných z jednotlivých FM tak, aby byly pokryty </w:t>
      </w:r>
      <w:r>
        <w:rPr>
          <w:rFonts w:ascii="Arial" w:hAnsi="Arial" w:cs="Arial"/>
        </w:rPr>
        <w:t xml:space="preserve">všechny </w:t>
      </w:r>
      <w:r w:rsidRPr="003E4F82">
        <w:rPr>
          <w:rFonts w:ascii="Arial" w:hAnsi="Arial" w:cs="Arial"/>
        </w:rPr>
        <w:t>analýzy</w:t>
      </w:r>
      <w:r>
        <w:rPr>
          <w:rFonts w:ascii="Arial" w:hAnsi="Arial" w:cs="Arial"/>
        </w:rPr>
        <w:t xml:space="preserve"> uvedené v Příloze č. 1 b</w:t>
      </w:r>
      <w:r w:rsidRPr="003E4F82">
        <w:rPr>
          <w:rFonts w:ascii="Arial" w:hAnsi="Arial" w:cs="Arial"/>
        </w:rPr>
        <w:t>. Jedná se o</w:t>
      </w:r>
      <w:r>
        <w:rPr>
          <w:rFonts w:ascii="Arial" w:hAnsi="Arial" w:cs="Arial"/>
        </w:rPr>
        <w:t> </w:t>
      </w:r>
      <w:r w:rsidRPr="003E4F82">
        <w:rPr>
          <w:rFonts w:ascii="Arial" w:hAnsi="Arial" w:cs="Arial"/>
        </w:rPr>
        <w:t>laboratoře přímo v prostředí PVP Bukov a o laboratoře mimo prostory podzemního pracoviště. Bude tedy zajištěno technické a laboratorní zázemí.</w:t>
      </w:r>
    </w:p>
    <w:p w14:paraId="3D5F3034" w14:textId="77777777" w:rsidR="004B53FB" w:rsidRPr="004B53FB" w:rsidRDefault="004B53FB" w:rsidP="007B2296">
      <w:pPr>
        <w:rPr>
          <w:rFonts w:ascii="Arial" w:hAnsi="Arial" w:cs="Arial"/>
          <w:u w:val="single"/>
          <w:lang w:eastAsia="cs-CZ"/>
        </w:rPr>
      </w:pPr>
    </w:p>
    <w:p w14:paraId="3EECE691" w14:textId="77777777" w:rsidR="00EA31AA" w:rsidRDefault="00EA31AA" w:rsidP="00EA31AA">
      <w:pPr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i/>
          <w:iCs/>
          <w:lang w:eastAsia="cs-CZ"/>
        </w:rPr>
        <w:t xml:space="preserve">Dodavatel se v rámci předmětu plnění dle této Smlouvy bude </w:t>
      </w:r>
      <w:r>
        <w:rPr>
          <w:rFonts w:ascii="Arial" w:hAnsi="Arial" w:cs="Arial"/>
          <w:i/>
          <w:iCs/>
          <w:u w:val="single"/>
          <w:lang w:eastAsia="cs-CZ"/>
        </w:rPr>
        <w:t>v průběhu řešení celého projektu podílet na zpracování</w:t>
      </w:r>
      <w:r>
        <w:rPr>
          <w:rFonts w:ascii="Arial" w:hAnsi="Arial" w:cs="Arial"/>
          <w:b/>
          <w:bCs/>
          <w:i/>
          <w:iCs/>
          <w:u w:val="single"/>
          <w:lang w:eastAsia="cs-CZ"/>
        </w:rPr>
        <w:t xml:space="preserve"> </w:t>
      </w:r>
      <w:r>
        <w:rPr>
          <w:rFonts w:ascii="Arial" w:hAnsi="Arial" w:cs="Arial"/>
          <w:i/>
          <w:iCs/>
          <w:lang w:eastAsia="cs-CZ"/>
        </w:rPr>
        <w:t>dokumentace</w:t>
      </w:r>
      <w:r>
        <w:rPr>
          <w:rFonts w:ascii="Arial" w:hAnsi="Arial" w:cs="Arial"/>
          <w:b/>
          <w:bCs/>
          <w:i/>
          <w:iCs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lang w:eastAsia="cs-CZ"/>
        </w:rPr>
        <w:t>dismantlingu</w:t>
      </w:r>
      <w:proofErr w:type="spellEnd"/>
      <w:r>
        <w:rPr>
          <w:rFonts w:ascii="Arial" w:hAnsi="Arial" w:cs="Arial"/>
          <w:i/>
          <w:iCs/>
          <w:lang w:eastAsia="cs-CZ"/>
        </w:rPr>
        <w:t xml:space="preserve"> jednotlivých FM a projektu jako celku. Dokumentace by měla obsahovat technické údaje (příprava, provedení, sanace, rozebrání) a odborné informace (vědecké cíle a odběry/vzorkování). Celá tato dokumentace bude zahrnuta do samostatného výstupu </w:t>
      </w:r>
      <w:r>
        <w:rPr>
          <w:rFonts w:ascii="Arial" w:hAnsi="Arial" w:cs="Arial"/>
          <w:i/>
          <w:iCs/>
          <w:u w:val="single"/>
          <w:lang w:eastAsia="cs-CZ"/>
        </w:rPr>
        <w:t>Dokumentace technického řešení,</w:t>
      </w:r>
      <w:r>
        <w:rPr>
          <w:rFonts w:ascii="Arial" w:hAnsi="Arial" w:cs="Arial"/>
          <w:i/>
          <w:iCs/>
          <w:lang w:eastAsia="cs-CZ"/>
        </w:rPr>
        <w:t xml:space="preserve"> tedy souboru všech výstupů a dat získaných v průběhu projektu. Bude se jednat o soubor všech zápisů, záznamů, protokolů a jiných dokumentů, které nebudou součástí Realizačního projektu ani Průběžných zpráv.</w:t>
      </w:r>
    </w:p>
    <w:p w14:paraId="209A0136" w14:textId="77777777" w:rsidR="007B2296" w:rsidRPr="00CF7DB9" w:rsidRDefault="007B2296" w:rsidP="00CF7DB9">
      <w:pPr>
        <w:jc w:val="both"/>
        <w:rPr>
          <w:rFonts w:ascii="Arial" w:hAnsi="Arial" w:cs="Arial"/>
        </w:rPr>
      </w:pPr>
    </w:p>
    <w:p w14:paraId="0D60253D" w14:textId="77777777" w:rsidR="00CF7DB9" w:rsidRPr="008673B5" w:rsidRDefault="00CF7DB9" w:rsidP="00CF7DB9">
      <w:pPr>
        <w:jc w:val="both"/>
        <w:rPr>
          <w:rFonts w:ascii="Arial" w:hAnsi="Arial" w:cs="Arial"/>
          <w:i/>
          <w:iCs/>
        </w:rPr>
      </w:pPr>
      <w:bookmarkStart w:id="6" w:name="_Toc130979001"/>
      <w:bookmarkEnd w:id="4"/>
    </w:p>
    <w:p w14:paraId="380E7FD9" w14:textId="77777777" w:rsidR="00CF7DB9" w:rsidRPr="00F307A8" w:rsidRDefault="00CF7DB9" w:rsidP="00CF7DB9">
      <w:pPr>
        <w:pStyle w:val="Nadpis2"/>
        <w:rPr>
          <w:color w:val="auto"/>
          <w:sz w:val="22"/>
          <w:szCs w:val="22"/>
        </w:rPr>
      </w:pPr>
      <w:bookmarkStart w:id="7" w:name="_Toc130979002"/>
      <w:bookmarkStart w:id="8" w:name="_Toc152671111"/>
      <w:bookmarkEnd w:id="6"/>
      <w:r w:rsidRPr="00F307A8">
        <w:rPr>
          <w:color w:val="auto"/>
          <w:sz w:val="28"/>
          <w:szCs w:val="28"/>
        </w:rPr>
        <w:t xml:space="preserve">Etapa 3 – Laboratorní práce a vyhodnocení pilotních FM </w:t>
      </w:r>
      <w:r w:rsidRPr="00F307A8">
        <w:rPr>
          <w:color w:val="auto"/>
          <w:sz w:val="28"/>
          <w:szCs w:val="28"/>
        </w:rPr>
        <w:br/>
        <w:t>(1x zahřívaný, 1x nezahřívaný</w:t>
      </w:r>
      <w:r w:rsidRPr="00F307A8">
        <w:rPr>
          <w:color w:val="auto"/>
          <w:sz w:val="22"/>
          <w:szCs w:val="22"/>
        </w:rPr>
        <w:t>)</w:t>
      </w:r>
      <w:bookmarkEnd w:id="7"/>
      <w:bookmarkEnd w:id="8"/>
    </w:p>
    <w:p w14:paraId="1F4B77C8" w14:textId="29695B73" w:rsidR="00CF7DB9" w:rsidRPr="00F307A8" w:rsidRDefault="00CF7DB9" w:rsidP="00CF7DB9">
      <w:pPr>
        <w:jc w:val="both"/>
        <w:rPr>
          <w:rFonts w:ascii="Arial" w:hAnsi="Arial" w:cs="Arial"/>
          <w:u w:val="single"/>
        </w:rPr>
      </w:pPr>
      <w:bookmarkStart w:id="9" w:name="_Hlk152060665"/>
      <w:r w:rsidRPr="00F307A8">
        <w:rPr>
          <w:rFonts w:ascii="Arial" w:hAnsi="Arial" w:cs="Arial"/>
          <w:u w:val="single"/>
        </w:rPr>
        <w:t>Rozebírání a vzorkování FM, analýzy a vyhodnocení vzorků</w:t>
      </w:r>
    </w:p>
    <w:p w14:paraId="2D3F063B" w14:textId="07F76E74" w:rsidR="00CF7DB9" w:rsidRDefault="00CF7DB9" w:rsidP="00CF7DB9">
      <w:pPr>
        <w:jc w:val="both"/>
        <w:rPr>
          <w:rFonts w:ascii="Arial" w:hAnsi="Arial" w:cs="Arial"/>
        </w:rPr>
      </w:pPr>
      <w:r w:rsidRPr="002D5CC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 xml:space="preserve">rámci této </w:t>
      </w:r>
      <w:r>
        <w:rPr>
          <w:rFonts w:ascii="Arial" w:hAnsi="Arial" w:cs="Arial"/>
        </w:rPr>
        <w:t>části</w:t>
      </w:r>
      <w:r w:rsidRPr="002D5CC6">
        <w:rPr>
          <w:rFonts w:ascii="Arial" w:hAnsi="Arial" w:cs="Arial"/>
        </w:rPr>
        <w:t xml:space="preserve"> bude zajištěno důkladné vzorkování materiálu v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>FM. V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>průběhu celého procesu odběru vzorků nesmí dojít ke kontaminaci odběrů. Vzorkování by mělo probíhat tak, aby nedošlo ke kontaminaci odebíraných vzorků. Vzorky určené k analýzám bezprostředně po odběru musí být analyzovány v souladu s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 xml:space="preserve">domluvenými postupy. </w:t>
      </w:r>
      <w:r>
        <w:rPr>
          <w:rFonts w:ascii="Arial" w:hAnsi="Arial" w:cs="Arial"/>
        </w:rPr>
        <w:t>Dodavatel</w:t>
      </w:r>
      <w:r w:rsidRPr="002D5CC6">
        <w:rPr>
          <w:rFonts w:ascii="Arial" w:hAnsi="Arial" w:cs="Arial"/>
        </w:rPr>
        <w:t xml:space="preserve"> zajistí bezpečné uložení odebraného materiálu určeného k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>analýzám, jejichž realizace bude provedena s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>časovým odstupem od odebrání vzorku z FM.</w:t>
      </w:r>
      <w:r>
        <w:rPr>
          <w:rFonts w:ascii="Arial" w:hAnsi="Arial" w:cs="Arial"/>
        </w:rPr>
        <w:t xml:space="preserve"> </w:t>
      </w:r>
    </w:p>
    <w:p w14:paraId="65DEBF5A" w14:textId="0C26AA1F" w:rsidR="00CF7DB9" w:rsidRPr="00A508BA" w:rsidRDefault="00CF7DB9" w:rsidP="00CF7DB9">
      <w:pPr>
        <w:jc w:val="both"/>
        <w:rPr>
          <w:rFonts w:ascii="Arial" w:hAnsi="Arial" w:cs="Arial"/>
          <w:u w:val="single"/>
        </w:rPr>
      </w:pPr>
      <w:bookmarkStart w:id="10" w:name="_Hlk151562025"/>
      <w:r w:rsidRPr="00A508BA">
        <w:rPr>
          <w:rFonts w:ascii="Arial" w:hAnsi="Arial" w:cs="Arial"/>
          <w:u w:val="single"/>
        </w:rPr>
        <w:t>Průběžná zpráva č. 2</w:t>
      </w:r>
    </w:p>
    <w:p w14:paraId="2D5FC932" w14:textId="4FB1C9B1" w:rsidR="00CF7DB9" w:rsidRDefault="00CF7DB9" w:rsidP="00CF7DB9">
      <w:pPr>
        <w:jc w:val="both"/>
        <w:rPr>
          <w:rFonts w:ascii="Arial" w:hAnsi="Arial" w:cs="Arial"/>
        </w:rPr>
      </w:pPr>
      <w:r w:rsidRPr="00E1057A">
        <w:rPr>
          <w:rFonts w:ascii="Arial" w:hAnsi="Arial" w:cs="Arial"/>
        </w:rPr>
        <w:t>Průběžn</w:t>
      </w:r>
      <w:r>
        <w:rPr>
          <w:rFonts w:ascii="Arial" w:hAnsi="Arial" w:cs="Arial"/>
        </w:rPr>
        <w:t>á</w:t>
      </w:r>
      <w:r w:rsidRPr="00E1057A">
        <w:rPr>
          <w:rFonts w:ascii="Arial" w:hAnsi="Arial" w:cs="Arial"/>
        </w:rPr>
        <w:t xml:space="preserve"> zpráv</w:t>
      </w:r>
      <w:r>
        <w:rPr>
          <w:rFonts w:ascii="Arial" w:hAnsi="Arial" w:cs="Arial"/>
        </w:rPr>
        <w:t>a</w:t>
      </w:r>
      <w:r w:rsidRPr="00E1057A">
        <w:rPr>
          <w:rFonts w:ascii="Arial" w:hAnsi="Arial" w:cs="Arial"/>
        </w:rPr>
        <w:t xml:space="preserve"> č. 2 bude</w:t>
      </w:r>
      <w:r>
        <w:rPr>
          <w:rFonts w:ascii="Arial" w:hAnsi="Arial" w:cs="Arial"/>
        </w:rPr>
        <w:t xml:space="preserve"> shrnovat dosažené výsledky analytických prací provedených Dodavatelem v rámci této Etapy. Konkrétně bude</w:t>
      </w:r>
      <w:r w:rsidRPr="00E1057A">
        <w:rPr>
          <w:rFonts w:ascii="Arial" w:hAnsi="Arial" w:cs="Arial"/>
        </w:rPr>
        <w:t xml:space="preserve"> obsahovat informace o postupu rozebírání a</w:t>
      </w:r>
      <w:r>
        <w:rPr>
          <w:rFonts w:ascii="Arial" w:hAnsi="Arial" w:cs="Arial"/>
        </w:rPr>
        <w:t> </w:t>
      </w:r>
      <w:r w:rsidRPr="00E1057A">
        <w:rPr>
          <w:rFonts w:ascii="Arial" w:hAnsi="Arial" w:cs="Arial"/>
        </w:rPr>
        <w:t xml:space="preserve">vzorkování modelů. Bude zde popsána metodika vzorkování, uchovávání a převozu vzorků. </w:t>
      </w:r>
      <w:r w:rsidRPr="00E1057A">
        <w:rPr>
          <w:rFonts w:ascii="Arial" w:hAnsi="Arial" w:cs="Arial"/>
        </w:rPr>
        <w:lastRenderedPageBreak/>
        <w:t>Bude zde zaznamenán postup značení vzorků.</w:t>
      </w:r>
      <w:r>
        <w:rPr>
          <w:rFonts w:ascii="Arial" w:hAnsi="Arial" w:cs="Arial"/>
        </w:rPr>
        <w:t xml:space="preserve"> Budou uvedeny</w:t>
      </w:r>
      <w:r w:rsidRPr="003E4F82">
        <w:rPr>
          <w:rFonts w:ascii="Arial" w:hAnsi="Arial" w:cs="Arial"/>
        </w:rPr>
        <w:t xml:space="preserve"> výsledky analýz </w:t>
      </w:r>
      <w:r>
        <w:rPr>
          <w:rFonts w:ascii="Arial" w:hAnsi="Arial" w:cs="Arial"/>
        </w:rPr>
        <w:t xml:space="preserve">Dodavatele </w:t>
      </w:r>
      <w:r w:rsidRPr="003E4F82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a tyto výsledky vyhodnoceny</w:t>
      </w:r>
      <w:r w:rsidRPr="003E4F82">
        <w:rPr>
          <w:rFonts w:ascii="Arial" w:hAnsi="Arial" w:cs="Arial"/>
        </w:rPr>
        <w:t>.</w:t>
      </w:r>
    </w:p>
    <w:p w14:paraId="48E09467" w14:textId="77777777" w:rsidR="00CF7DB9" w:rsidRDefault="00CF7DB9" w:rsidP="00CF7DB9">
      <w:pPr>
        <w:jc w:val="both"/>
        <w:rPr>
          <w:rFonts w:ascii="Arial" w:hAnsi="Arial" w:cs="Arial"/>
        </w:rPr>
      </w:pPr>
    </w:p>
    <w:p w14:paraId="705A6AC7" w14:textId="77777777" w:rsidR="00CF7DB9" w:rsidRPr="00E1057A" w:rsidRDefault="00CF7DB9" w:rsidP="00CF7DB9">
      <w:pPr>
        <w:jc w:val="both"/>
        <w:rPr>
          <w:rFonts w:ascii="Arial" w:hAnsi="Arial" w:cs="Arial"/>
        </w:rPr>
      </w:pPr>
    </w:p>
    <w:p w14:paraId="43AAD197" w14:textId="77777777" w:rsidR="00CF7DB9" w:rsidRPr="00CF7DB9" w:rsidRDefault="00CF7DB9" w:rsidP="00CF7DB9">
      <w:pPr>
        <w:pStyle w:val="Nadpis2"/>
        <w:rPr>
          <w:color w:val="auto"/>
          <w:sz w:val="28"/>
          <w:szCs w:val="28"/>
        </w:rPr>
      </w:pPr>
      <w:bookmarkStart w:id="11" w:name="_Toc130979003"/>
      <w:bookmarkStart w:id="12" w:name="_Toc152671112"/>
      <w:bookmarkEnd w:id="9"/>
      <w:bookmarkEnd w:id="10"/>
      <w:r w:rsidRPr="00CF7DB9">
        <w:rPr>
          <w:color w:val="auto"/>
          <w:sz w:val="28"/>
          <w:szCs w:val="28"/>
        </w:rPr>
        <w:t>Etapa 4 – Celkové vyhodnocení pilotních FM</w:t>
      </w:r>
      <w:bookmarkEnd w:id="11"/>
      <w:bookmarkEnd w:id="12"/>
    </w:p>
    <w:p w14:paraId="0B375DA8" w14:textId="317E02C4" w:rsidR="00CF7DB9" w:rsidRDefault="00CF7DB9" w:rsidP="00CF7DB9">
      <w:pPr>
        <w:jc w:val="both"/>
        <w:rPr>
          <w:rFonts w:ascii="Arial" w:hAnsi="Arial" w:cs="Arial"/>
          <w:u w:val="single"/>
        </w:rPr>
      </w:pPr>
      <w:bookmarkStart w:id="13" w:name="_Hlk151562066"/>
      <w:bookmarkStart w:id="14" w:name="_Hlk152060678"/>
      <w:r>
        <w:rPr>
          <w:rFonts w:ascii="Arial" w:hAnsi="Arial" w:cs="Arial"/>
          <w:u w:val="single"/>
        </w:rPr>
        <w:t>Vyhodnocení průběhu realizace a výsledků pilotních FM</w:t>
      </w:r>
      <w:r w:rsidRPr="003E4F82">
        <w:rPr>
          <w:rFonts w:ascii="Arial" w:hAnsi="Arial" w:cs="Arial"/>
          <w:u w:val="single"/>
        </w:rPr>
        <w:t xml:space="preserve"> </w:t>
      </w:r>
    </w:p>
    <w:p w14:paraId="6610BAAA" w14:textId="5D66F397" w:rsidR="00CF7DB9" w:rsidRPr="00E1057A" w:rsidRDefault="00CF7DB9" w:rsidP="00CF7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Cílem této části bude vyhodnocení dosavadních poznatků a dále provedených analytických prací Dodavatele. Na základě výsledků této části bude upřesněn následující postup v navazujících Etapách.</w:t>
      </w:r>
    </w:p>
    <w:p w14:paraId="2AD5F449" w14:textId="7C6E2736" w:rsidR="00CF7DB9" w:rsidRPr="003E4F82" w:rsidRDefault="00CF7DB9" w:rsidP="00CF7DB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Průběžná zpráva č. 3</w:t>
      </w:r>
      <w:r w:rsidRPr="003E4F82">
        <w:rPr>
          <w:rFonts w:ascii="Arial" w:hAnsi="Arial" w:cs="Arial"/>
          <w:u w:val="single"/>
        </w:rPr>
        <w:t xml:space="preserve"> </w:t>
      </w:r>
    </w:p>
    <w:p w14:paraId="1A57D993" w14:textId="107096D5" w:rsidR="00CF7DB9" w:rsidRPr="00303920" w:rsidRDefault="00CF7DB9" w:rsidP="00CF7DB9">
      <w:pPr>
        <w:jc w:val="both"/>
        <w:rPr>
          <w:rFonts w:ascii="Arial" w:hAnsi="Arial" w:cs="Arial"/>
        </w:rPr>
      </w:pPr>
      <w:r w:rsidRPr="003E4F82">
        <w:rPr>
          <w:rFonts w:ascii="Arial" w:hAnsi="Arial" w:cs="Arial"/>
        </w:rPr>
        <w:t>Průběžn</w:t>
      </w:r>
      <w:r>
        <w:rPr>
          <w:rFonts w:ascii="Arial" w:hAnsi="Arial" w:cs="Arial"/>
        </w:rPr>
        <w:t>á</w:t>
      </w:r>
      <w:r w:rsidRPr="003E4F82">
        <w:rPr>
          <w:rFonts w:ascii="Arial" w:hAnsi="Arial" w:cs="Arial"/>
        </w:rPr>
        <w:t xml:space="preserve"> zpráv</w:t>
      </w:r>
      <w:r>
        <w:rPr>
          <w:rFonts w:ascii="Arial" w:hAnsi="Arial" w:cs="Arial"/>
        </w:rPr>
        <w:t>a č. 3</w:t>
      </w:r>
      <w:r w:rsidRPr="003E4F82">
        <w:rPr>
          <w:rFonts w:ascii="Arial" w:hAnsi="Arial" w:cs="Arial"/>
        </w:rPr>
        <w:t xml:space="preserve"> shrne dosavadní zkušenosti s procesem </w:t>
      </w:r>
      <w:proofErr w:type="spellStart"/>
      <w:r w:rsidRPr="003E4F82">
        <w:rPr>
          <w:rFonts w:ascii="Arial" w:hAnsi="Arial" w:cs="Arial"/>
        </w:rPr>
        <w:t>dismantlingu</w:t>
      </w:r>
      <w:proofErr w:type="spellEnd"/>
      <w:r w:rsidRPr="003E4F82">
        <w:rPr>
          <w:rFonts w:ascii="Arial" w:hAnsi="Arial" w:cs="Arial"/>
        </w:rPr>
        <w:t xml:space="preserve"> a vzorkování FM. </w:t>
      </w:r>
      <w:r>
        <w:rPr>
          <w:rFonts w:ascii="Arial" w:hAnsi="Arial" w:cs="Arial"/>
        </w:rPr>
        <w:t>B</w:t>
      </w:r>
      <w:r w:rsidRPr="00E1057A">
        <w:rPr>
          <w:rFonts w:ascii="Arial" w:hAnsi="Arial" w:cs="Arial"/>
        </w:rPr>
        <w:t xml:space="preserve">ude obsahovat informaci o postupu a zvolené metodice </w:t>
      </w:r>
      <w:proofErr w:type="spellStart"/>
      <w:r w:rsidRPr="00E1057A">
        <w:rPr>
          <w:rFonts w:ascii="Arial" w:hAnsi="Arial" w:cs="Arial"/>
        </w:rPr>
        <w:t>dismantlingu</w:t>
      </w:r>
      <w:proofErr w:type="spellEnd"/>
      <w:r w:rsidRPr="00E1057A">
        <w:rPr>
          <w:rFonts w:ascii="Arial" w:hAnsi="Arial" w:cs="Arial"/>
        </w:rPr>
        <w:t xml:space="preserve"> pilotních FM (1x zahřívaný, 1x nezahřívaný). Budou zde zdůrazněny zkušenosti získané při </w:t>
      </w:r>
      <w:r>
        <w:rPr>
          <w:rFonts w:ascii="Arial" w:hAnsi="Arial" w:cs="Arial"/>
        </w:rPr>
        <w:t xml:space="preserve">dosavadní </w:t>
      </w:r>
      <w:r w:rsidRPr="00E1057A">
        <w:rPr>
          <w:rFonts w:ascii="Arial" w:hAnsi="Arial" w:cs="Arial"/>
        </w:rPr>
        <w:t>realizaci, včetně vzniklých chyb a jejich nápravy.</w:t>
      </w:r>
      <w:r>
        <w:rPr>
          <w:rFonts w:ascii="Arial" w:hAnsi="Arial" w:cs="Arial"/>
        </w:rPr>
        <w:t xml:space="preserve"> Dodavatel zde shrne výsledky analytických prací provedených v Etapě 3. Dále do této průběžné zprávy zahrne doporučení k dalšímu postupu v navazujících Etapách</w:t>
      </w:r>
      <w:bookmarkEnd w:id="13"/>
      <w:r>
        <w:rPr>
          <w:rFonts w:ascii="Arial" w:hAnsi="Arial" w:cs="Arial"/>
        </w:rPr>
        <w:t>.</w:t>
      </w:r>
    </w:p>
    <w:p w14:paraId="5C151143" w14:textId="77777777" w:rsidR="00CF7DB9" w:rsidRPr="00CF7DB9" w:rsidRDefault="00CF7DB9" w:rsidP="00CF7DB9">
      <w:pPr>
        <w:pStyle w:val="Nadpis2"/>
        <w:rPr>
          <w:color w:val="auto"/>
          <w:sz w:val="28"/>
          <w:szCs w:val="28"/>
        </w:rPr>
      </w:pPr>
      <w:bookmarkStart w:id="15" w:name="_Toc130979005"/>
      <w:bookmarkStart w:id="16" w:name="_Toc152671114"/>
      <w:bookmarkEnd w:id="14"/>
      <w:r w:rsidRPr="00CF7DB9">
        <w:rPr>
          <w:color w:val="auto"/>
          <w:sz w:val="28"/>
          <w:szCs w:val="28"/>
        </w:rPr>
        <w:t xml:space="preserve">Etapa 6 – Laboratorní práce a vyhodnocení FM </w:t>
      </w:r>
      <w:r w:rsidRPr="00CF7DB9">
        <w:rPr>
          <w:color w:val="auto"/>
          <w:sz w:val="28"/>
          <w:szCs w:val="28"/>
        </w:rPr>
        <w:br/>
        <w:t>(4x zahřívaný, 4x nezahřívaný)</w:t>
      </w:r>
      <w:bookmarkEnd w:id="15"/>
      <w:bookmarkEnd w:id="16"/>
    </w:p>
    <w:p w14:paraId="2F44276F" w14:textId="5FE76993" w:rsidR="00CF7DB9" w:rsidRPr="003E4F82" w:rsidRDefault="00CF7DB9" w:rsidP="00CF7DB9">
      <w:pPr>
        <w:jc w:val="both"/>
        <w:rPr>
          <w:rFonts w:ascii="Arial" w:hAnsi="Arial" w:cs="Arial"/>
          <w:u w:val="single"/>
        </w:rPr>
      </w:pPr>
      <w:bookmarkStart w:id="17" w:name="_Hlk152060727"/>
      <w:r w:rsidRPr="003E4F82">
        <w:rPr>
          <w:rFonts w:ascii="Arial" w:hAnsi="Arial" w:cs="Arial"/>
          <w:u w:val="single"/>
        </w:rPr>
        <w:t>Rozebírání, vzorkování FM a analýzy a vyhodnocení vzorků</w:t>
      </w:r>
    </w:p>
    <w:p w14:paraId="64A99CF9" w14:textId="1001A151" w:rsidR="00CF7DB9" w:rsidRDefault="00CF7DB9" w:rsidP="00CF7DB9">
      <w:pPr>
        <w:jc w:val="both"/>
        <w:rPr>
          <w:rFonts w:ascii="Arial" w:hAnsi="Arial" w:cs="Arial"/>
        </w:rPr>
      </w:pPr>
      <w:r w:rsidRPr="002D5CC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 xml:space="preserve">rámci této </w:t>
      </w:r>
      <w:r>
        <w:rPr>
          <w:rFonts w:ascii="Arial" w:hAnsi="Arial" w:cs="Arial"/>
        </w:rPr>
        <w:t>části</w:t>
      </w:r>
      <w:r w:rsidRPr="002D5CC6">
        <w:rPr>
          <w:rFonts w:ascii="Arial" w:hAnsi="Arial" w:cs="Arial"/>
        </w:rPr>
        <w:t xml:space="preserve"> bude zajištěno důkladné vzorkování materiálu v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>FM. V průběhu celého procesu odběru vzorků nesmí dojít ke kontaminaci odběrů. Vzorkování by mělo probíhat tak, aby nedošlo ke kontaminaci odebíraných vzorků. Vzorky určené k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>analýzám bezprostředně po odběru musí být analyzovány v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>souladu s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 xml:space="preserve">domluvenými postupy. </w:t>
      </w:r>
      <w:r>
        <w:rPr>
          <w:rFonts w:ascii="Arial" w:hAnsi="Arial" w:cs="Arial"/>
        </w:rPr>
        <w:t>Dodavatel</w:t>
      </w:r>
      <w:r w:rsidRPr="002D5CC6">
        <w:rPr>
          <w:rFonts w:ascii="Arial" w:hAnsi="Arial" w:cs="Arial"/>
        </w:rPr>
        <w:t xml:space="preserve"> zajistí bezpečné uložení odebraného materiálu určeného k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>analýzám, jejichž realizace bude provedena s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>časovým odstupem od odebrání vzorku z</w:t>
      </w:r>
      <w:r>
        <w:rPr>
          <w:rFonts w:ascii="Arial" w:hAnsi="Arial" w:cs="Arial"/>
        </w:rPr>
        <w:t> </w:t>
      </w:r>
      <w:r w:rsidRPr="002D5CC6">
        <w:rPr>
          <w:rFonts w:ascii="Arial" w:hAnsi="Arial" w:cs="Arial"/>
        </w:rPr>
        <w:t>FM.</w:t>
      </w:r>
      <w:r>
        <w:rPr>
          <w:rFonts w:ascii="Arial" w:hAnsi="Arial" w:cs="Arial"/>
        </w:rPr>
        <w:t xml:space="preserve"> </w:t>
      </w:r>
    </w:p>
    <w:p w14:paraId="59F7D984" w14:textId="350CE1D8" w:rsidR="00CF7DB9" w:rsidRPr="00C80BAB" w:rsidRDefault="00CF7DB9" w:rsidP="00CF7DB9">
      <w:pPr>
        <w:jc w:val="both"/>
        <w:rPr>
          <w:rFonts w:ascii="Arial" w:hAnsi="Arial" w:cs="Arial"/>
          <w:u w:val="single"/>
        </w:rPr>
      </w:pPr>
      <w:r w:rsidRPr="00C80BAB">
        <w:rPr>
          <w:rFonts w:ascii="Arial" w:hAnsi="Arial" w:cs="Arial"/>
          <w:u w:val="single"/>
        </w:rPr>
        <w:t xml:space="preserve">Průběžná zpráva č. </w:t>
      </w:r>
      <w:r>
        <w:rPr>
          <w:rFonts w:ascii="Arial" w:hAnsi="Arial" w:cs="Arial"/>
          <w:u w:val="single"/>
        </w:rPr>
        <w:t>5</w:t>
      </w:r>
    </w:p>
    <w:p w14:paraId="14608DB9" w14:textId="39C681CA" w:rsidR="00CF7DB9" w:rsidRDefault="00CF7DB9" w:rsidP="00CF7DB9">
      <w:pPr>
        <w:jc w:val="both"/>
        <w:rPr>
          <w:rFonts w:ascii="Arial" w:hAnsi="Arial" w:cs="Arial"/>
        </w:rPr>
      </w:pPr>
      <w:r w:rsidRPr="00E1057A">
        <w:rPr>
          <w:rFonts w:ascii="Arial" w:hAnsi="Arial" w:cs="Arial"/>
        </w:rPr>
        <w:t>Průběžn</w:t>
      </w:r>
      <w:r>
        <w:rPr>
          <w:rFonts w:ascii="Arial" w:hAnsi="Arial" w:cs="Arial"/>
        </w:rPr>
        <w:t>á</w:t>
      </w:r>
      <w:r w:rsidRPr="00E1057A">
        <w:rPr>
          <w:rFonts w:ascii="Arial" w:hAnsi="Arial" w:cs="Arial"/>
        </w:rPr>
        <w:t xml:space="preserve"> zpráv</w:t>
      </w:r>
      <w:r>
        <w:rPr>
          <w:rFonts w:ascii="Arial" w:hAnsi="Arial" w:cs="Arial"/>
        </w:rPr>
        <w:t>a</w:t>
      </w:r>
      <w:r w:rsidRPr="00E1057A">
        <w:rPr>
          <w:rFonts w:ascii="Arial" w:hAnsi="Arial" w:cs="Arial"/>
        </w:rPr>
        <w:t xml:space="preserve"> č. 5 bude obsahovat výsledky </w:t>
      </w:r>
      <w:r>
        <w:rPr>
          <w:rFonts w:ascii="Arial" w:hAnsi="Arial" w:cs="Arial"/>
        </w:rPr>
        <w:t xml:space="preserve">Dodavatelem </w:t>
      </w:r>
      <w:r w:rsidRPr="00E1057A">
        <w:rPr>
          <w:rFonts w:ascii="Arial" w:hAnsi="Arial" w:cs="Arial"/>
        </w:rPr>
        <w:t>provedených laboratorních analýz</w:t>
      </w:r>
      <w:r>
        <w:rPr>
          <w:rFonts w:ascii="Arial" w:hAnsi="Arial" w:cs="Arial"/>
        </w:rPr>
        <w:t>, v</w:t>
      </w:r>
      <w:r w:rsidRPr="00E1057A">
        <w:rPr>
          <w:rFonts w:ascii="Arial" w:hAnsi="Arial" w:cs="Arial"/>
        </w:rPr>
        <w:t xml:space="preserve">četně výsledků, které by byly označeny za neprůkazné. Musí obsahovat také interpretaci výsledků a jejich vyhodnocení. </w:t>
      </w:r>
      <w:r>
        <w:rPr>
          <w:rFonts w:ascii="Arial" w:hAnsi="Arial" w:cs="Arial"/>
        </w:rPr>
        <w:t>Tato průběžná zpráva bude shrnovat dosažené výsledky analytických prací provedených v rámci této Etapy.</w:t>
      </w:r>
    </w:p>
    <w:p w14:paraId="525C0498" w14:textId="77777777" w:rsidR="004500F3" w:rsidRDefault="004500F3" w:rsidP="00CF7DB9">
      <w:pPr>
        <w:jc w:val="both"/>
        <w:rPr>
          <w:rFonts w:ascii="Arial" w:hAnsi="Arial" w:cs="Arial"/>
        </w:rPr>
      </w:pPr>
    </w:p>
    <w:p w14:paraId="08133431" w14:textId="77777777" w:rsidR="004500F3" w:rsidRDefault="004500F3" w:rsidP="00CF7DB9">
      <w:pPr>
        <w:jc w:val="both"/>
        <w:rPr>
          <w:rFonts w:ascii="Arial" w:hAnsi="Arial" w:cs="Arial"/>
        </w:rPr>
      </w:pPr>
    </w:p>
    <w:p w14:paraId="75E543CD" w14:textId="77777777" w:rsidR="00CF7DB9" w:rsidRPr="004500F3" w:rsidRDefault="00CF7DB9" w:rsidP="00CF7DB9">
      <w:pPr>
        <w:pStyle w:val="Nadpis2"/>
        <w:rPr>
          <w:color w:val="auto"/>
          <w:sz w:val="28"/>
          <w:szCs w:val="28"/>
        </w:rPr>
      </w:pPr>
      <w:bookmarkStart w:id="18" w:name="_Toc152671115"/>
      <w:bookmarkEnd w:id="17"/>
      <w:r w:rsidRPr="004500F3">
        <w:rPr>
          <w:color w:val="auto"/>
          <w:sz w:val="28"/>
          <w:szCs w:val="28"/>
        </w:rPr>
        <w:t>Etapa 7 – Celkové vyhodnocení projektu</w:t>
      </w:r>
      <w:bookmarkEnd w:id="18"/>
    </w:p>
    <w:p w14:paraId="7767039C" w14:textId="1B185484" w:rsidR="00CF7DB9" w:rsidRPr="003E4F82" w:rsidRDefault="00CF7DB9" w:rsidP="00CF7DB9">
      <w:pPr>
        <w:jc w:val="both"/>
        <w:rPr>
          <w:rFonts w:ascii="Arial" w:hAnsi="Arial" w:cs="Arial"/>
          <w:u w:val="single"/>
        </w:rPr>
      </w:pPr>
      <w:bookmarkStart w:id="19" w:name="_Hlk152060739"/>
      <w:r w:rsidRPr="003E4F82">
        <w:rPr>
          <w:rFonts w:ascii="Arial" w:hAnsi="Arial" w:cs="Arial"/>
          <w:u w:val="single"/>
        </w:rPr>
        <w:t>Závěrečná zpráva v</w:t>
      </w:r>
      <w:r w:rsidR="007B2296">
        <w:rPr>
          <w:rFonts w:ascii="Arial" w:hAnsi="Arial" w:cs="Arial"/>
          <w:u w:val="single"/>
        </w:rPr>
        <w:t> </w:t>
      </w:r>
      <w:r w:rsidRPr="003E4F82">
        <w:rPr>
          <w:rFonts w:ascii="Arial" w:hAnsi="Arial" w:cs="Arial"/>
          <w:u w:val="single"/>
        </w:rPr>
        <w:t>ČJ</w:t>
      </w:r>
      <w:r w:rsidR="007B2296">
        <w:rPr>
          <w:rFonts w:ascii="Arial" w:hAnsi="Arial" w:cs="Arial"/>
          <w:u w:val="single"/>
        </w:rPr>
        <w:t xml:space="preserve"> a AJ</w:t>
      </w:r>
    </w:p>
    <w:p w14:paraId="6522BC20" w14:textId="681E0B94" w:rsidR="00CF7DB9" w:rsidRPr="003E4F82" w:rsidRDefault="00CF7DB9" w:rsidP="004500F3">
      <w:pPr>
        <w:jc w:val="both"/>
        <w:rPr>
          <w:rFonts w:ascii="Arial" w:hAnsi="Arial" w:cs="Arial"/>
          <w:i/>
          <w:iCs/>
        </w:rPr>
      </w:pPr>
      <w:r w:rsidRPr="003E4F82">
        <w:rPr>
          <w:rFonts w:ascii="Arial" w:hAnsi="Arial" w:cs="Arial"/>
        </w:rPr>
        <w:t>Závěrečn</w:t>
      </w:r>
      <w:r w:rsidR="004500F3">
        <w:rPr>
          <w:rFonts w:ascii="Arial" w:hAnsi="Arial" w:cs="Arial"/>
        </w:rPr>
        <w:t>á</w:t>
      </w:r>
      <w:r w:rsidRPr="003E4F82">
        <w:rPr>
          <w:rFonts w:ascii="Arial" w:hAnsi="Arial" w:cs="Arial"/>
        </w:rPr>
        <w:t xml:space="preserve"> zpráv</w:t>
      </w:r>
      <w:r w:rsidR="004500F3">
        <w:rPr>
          <w:rFonts w:ascii="Arial" w:hAnsi="Arial" w:cs="Arial"/>
        </w:rPr>
        <w:t>a</w:t>
      </w:r>
      <w:r w:rsidRPr="003E4F82">
        <w:rPr>
          <w:rFonts w:ascii="Arial" w:hAnsi="Arial" w:cs="Arial"/>
        </w:rPr>
        <w:t xml:space="preserve"> </w:t>
      </w:r>
      <w:r w:rsidR="007B2296">
        <w:rPr>
          <w:rFonts w:ascii="Arial" w:hAnsi="Arial" w:cs="Arial"/>
        </w:rPr>
        <w:t xml:space="preserve">v ČJ </w:t>
      </w:r>
      <w:r w:rsidRPr="003E4F82">
        <w:rPr>
          <w:rFonts w:ascii="Arial" w:hAnsi="Arial" w:cs="Arial"/>
        </w:rPr>
        <w:t>bude obsahovat veškeré informace o</w:t>
      </w:r>
      <w:r>
        <w:rPr>
          <w:rFonts w:ascii="Arial" w:hAnsi="Arial" w:cs="Arial"/>
        </w:rPr>
        <w:t> </w:t>
      </w:r>
      <w:r w:rsidRPr="003E4F82">
        <w:rPr>
          <w:rFonts w:ascii="Arial" w:hAnsi="Arial" w:cs="Arial"/>
        </w:rPr>
        <w:t>průběhu projektu a analýzách</w:t>
      </w:r>
      <w:r w:rsidR="004500F3">
        <w:rPr>
          <w:rFonts w:ascii="Arial" w:hAnsi="Arial" w:cs="Arial"/>
        </w:rPr>
        <w:t xml:space="preserve"> Dodavatele</w:t>
      </w:r>
      <w:r w:rsidRPr="003E4F82">
        <w:rPr>
          <w:rFonts w:ascii="Arial" w:hAnsi="Arial" w:cs="Arial"/>
        </w:rPr>
        <w:t>.</w:t>
      </w:r>
      <w:r w:rsidR="00173B9F">
        <w:rPr>
          <w:rFonts w:ascii="Arial" w:hAnsi="Arial" w:cs="Arial"/>
        </w:rPr>
        <w:t xml:space="preserve"> Překlad </w:t>
      </w:r>
      <w:r w:rsidR="007B2296">
        <w:rPr>
          <w:rFonts w:ascii="Arial" w:hAnsi="Arial" w:cs="Arial"/>
        </w:rPr>
        <w:t>Závěrečn</w:t>
      </w:r>
      <w:r w:rsidR="00173B9F">
        <w:rPr>
          <w:rFonts w:ascii="Arial" w:hAnsi="Arial" w:cs="Arial"/>
        </w:rPr>
        <w:t>é</w:t>
      </w:r>
      <w:r w:rsidR="007B2296">
        <w:rPr>
          <w:rFonts w:ascii="Arial" w:hAnsi="Arial" w:cs="Arial"/>
        </w:rPr>
        <w:t xml:space="preserve"> zpráv</w:t>
      </w:r>
      <w:r w:rsidR="00173B9F">
        <w:rPr>
          <w:rFonts w:ascii="Arial" w:hAnsi="Arial" w:cs="Arial"/>
        </w:rPr>
        <w:t>y</w:t>
      </w:r>
      <w:r w:rsidR="007B2296">
        <w:rPr>
          <w:rFonts w:ascii="Arial" w:hAnsi="Arial" w:cs="Arial"/>
        </w:rPr>
        <w:t xml:space="preserve"> </w:t>
      </w:r>
      <w:r w:rsidR="00173B9F">
        <w:rPr>
          <w:rFonts w:ascii="Arial" w:hAnsi="Arial" w:cs="Arial"/>
        </w:rPr>
        <w:t xml:space="preserve">do </w:t>
      </w:r>
      <w:r w:rsidR="007B2296">
        <w:rPr>
          <w:rFonts w:ascii="Arial" w:hAnsi="Arial" w:cs="Arial"/>
        </w:rPr>
        <w:t>AJ zajistí Objednatel, přičemž Dodavatel se bude podílet na korekcích text</w:t>
      </w:r>
      <w:r w:rsidR="002074BD">
        <w:rPr>
          <w:rFonts w:ascii="Arial" w:hAnsi="Arial" w:cs="Arial"/>
        </w:rPr>
        <w:t>ů, kter</w:t>
      </w:r>
      <w:r w:rsidR="00173B9F">
        <w:rPr>
          <w:rFonts w:ascii="Arial" w:hAnsi="Arial" w:cs="Arial"/>
        </w:rPr>
        <w:t>é do Závěrečné zprávy dodával.</w:t>
      </w:r>
    </w:p>
    <w:p w14:paraId="0097F4FD" w14:textId="77777777" w:rsidR="00CF7DB9" w:rsidRDefault="00CF7DB9" w:rsidP="00CF7DB9">
      <w:pPr>
        <w:jc w:val="both"/>
        <w:rPr>
          <w:rFonts w:ascii="Arial" w:hAnsi="Arial" w:cs="Arial"/>
          <w:i/>
          <w:iCs/>
        </w:rPr>
      </w:pPr>
      <w:r w:rsidRPr="003E4F82">
        <w:rPr>
          <w:rFonts w:ascii="Arial" w:hAnsi="Arial" w:cs="Arial"/>
          <w:i/>
          <w:iCs/>
        </w:rPr>
        <w:t xml:space="preserve">Závěrečná zpráva bude přímo navazovat na všechny předcházející Průběžné zprávy ke všem etapám a bude shrnovat nabyté poznatky, zkušenosti a průběh celého projektu. </w:t>
      </w:r>
      <w:r>
        <w:rPr>
          <w:rFonts w:ascii="Arial" w:hAnsi="Arial" w:cs="Arial"/>
          <w:i/>
          <w:iCs/>
        </w:rPr>
        <w:br/>
      </w:r>
      <w:r w:rsidRPr="003E4F82">
        <w:rPr>
          <w:rFonts w:ascii="Arial" w:hAnsi="Arial" w:cs="Arial"/>
          <w:i/>
          <w:iCs/>
        </w:rPr>
        <w:lastRenderedPageBreak/>
        <w:t>Měla by obsahovat souhrn nejdůležitějších bodů celého projektu, zdůrazňovat zásadní výsledky analýz a poznatky týkající se projektu</w:t>
      </w:r>
      <w:r w:rsidRPr="00ED62E8">
        <w:rPr>
          <w:rFonts w:ascii="Arial" w:hAnsi="Arial" w:cs="Arial"/>
          <w:i/>
          <w:iCs/>
        </w:rPr>
        <w:t>.</w:t>
      </w:r>
    </w:p>
    <w:bookmarkEnd w:id="5"/>
    <w:bookmarkEnd w:id="19"/>
    <w:p w14:paraId="101EAD39" w14:textId="77777777" w:rsidR="00C915EB" w:rsidRDefault="00C915EB"/>
    <w:sectPr w:rsidR="00C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B9"/>
    <w:rsid w:val="00173B9F"/>
    <w:rsid w:val="001B6375"/>
    <w:rsid w:val="002074BD"/>
    <w:rsid w:val="00275185"/>
    <w:rsid w:val="00280CF3"/>
    <w:rsid w:val="00307241"/>
    <w:rsid w:val="004500F3"/>
    <w:rsid w:val="00452679"/>
    <w:rsid w:val="004B53FB"/>
    <w:rsid w:val="0056779B"/>
    <w:rsid w:val="006E2AB4"/>
    <w:rsid w:val="007A4683"/>
    <w:rsid w:val="007B2296"/>
    <w:rsid w:val="00916F90"/>
    <w:rsid w:val="009D5AAD"/>
    <w:rsid w:val="009F295A"/>
    <w:rsid w:val="00A94262"/>
    <w:rsid w:val="00B9743F"/>
    <w:rsid w:val="00C915EB"/>
    <w:rsid w:val="00CF7DB9"/>
    <w:rsid w:val="00EA31AA"/>
    <w:rsid w:val="00EB5C1F"/>
    <w:rsid w:val="00F141EB"/>
    <w:rsid w:val="00F307A8"/>
    <w:rsid w:val="00F3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8793"/>
  <w15:chartTrackingRefBased/>
  <w15:docId w15:val="{B3C7C8F6-1288-4AF7-B994-890329FF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7DB9"/>
    <w:rPr>
      <w:kern w:val="0"/>
      <w14:ligatures w14:val="none"/>
    </w:rPr>
  </w:style>
  <w:style w:type="paragraph" w:styleId="Nadpis1">
    <w:name w:val="heading 1"/>
    <w:aliases w:val="Nadpis 1 SÚRAO"/>
    <w:basedOn w:val="Normln"/>
    <w:next w:val="Normln"/>
    <w:link w:val="Nadpis1Char"/>
    <w:qFormat/>
    <w:rsid w:val="00CF7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Nadpis 2 SÚRAO"/>
    <w:basedOn w:val="Normln"/>
    <w:next w:val="Normln"/>
    <w:link w:val="Nadpis2Char"/>
    <w:unhideWhenUsed/>
    <w:qFormat/>
    <w:rsid w:val="00CF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Nadpis 3 SÚRAO"/>
    <w:basedOn w:val="Normln"/>
    <w:next w:val="Normln"/>
    <w:link w:val="Nadpis3Char"/>
    <w:unhideWhenUsed/>
    <w:qFormat/>
    <w:rsid w:val="00CF7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SÚRAO Nadpis 4"/>
    <w:basedOn w:val="Normln"/>
    <w:next w:val="Normln"/>
    <w:link w:val="Nadpis4Char"/>
    <w:unhideWhenUsed/>
    <w:qFormat/>
    <w:rsid w:val="00CF7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SÚRAO Nadpis 5"/>
    <w:basedOn w:val="Normln"/>
    <w:next w:val="Normln"/>
    <w:link w:val="Nadpis5Char"/>
    <w:unhideWhenUsed/>
    <w:qFormat/>
    <w:rsid w:val="00CF7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1"/>
    <w:semiHidden/>
    <w:unhideWhenUsed/>
    <w:qFormat/>
    <w:rsid w:val="00CF7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1"/>
    <w:semiHidden/>
    <w:unhideWhenUsed/>
    <w:qFormat/>
    <w:rsid w:val="00CF7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1"/>
    <w:semiHidden/>
    <w:unhideWhenUsed/>
    <w:qFormat/>
    <w:rsid w:val="00CF7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1"/>
    <w:semiHidden/>
    <w:unhideWhenUsed/>
    <w:qFormat/>
    <w:rsid w:val="00CF7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SÚRAO Char"/>
    <w:basedOn w:val="Standardnpsmoodstavce"/>
    <w:link w:val="Nadpis1"/>
    <w:rsid w:val="00CF7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Nadpis 2 SÚRAO Char"/>
    <w:basedOn w:val="Standardnpsmoodstavce"/>
    <w:link w:val="Nadpis2"/>
    <w:rsid w:val="00CF7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Nadpis 3 SÚRAO Char"/>
    <w:basedOn w:val="Standardnpsmoodstavce"/>
    <w:link w:val="Nadpis3"/>
    <w:uiPriority w:val="9"/>
    <w:semiHidden/>
    <w:rsid w:val="00CF7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SÚRAO Nadpis 4 Char"/>
    <w:basedOn w:val="Standardnpsmoodstavce"/>
    <w:link w:val="Nadpis4"/>
    <w:uiPriority w:val="9"/>
    <w:semiHidden/>
    <w:rsid w:val="00CF7D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SÚRAO Nadpis 5 Char"/>
    <w:basedOn w:val="Standardnpsmoodstavce"/>
    <w:link w:val="Nadpis5"/>
    <w:uiPriority w:val="9"/>
    <w:semiHidden/>
    <w:rsid w:val="00CF7D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D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D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D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D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7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7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7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7D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7D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7D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7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7D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7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Nadherna, Danuse</dc:creator>
  <cp:keywords/>
  <dc:description/>
  <cp:lastModifiedBy>Brabcova, Sarka</cp:lastModifiedBy>
  <cp:revision>2</cp:revision>
  <dcterms:created xsi:type="dcterms:W3CDTF">2024-06-19T12:01:00Z</dcterms:created>
  <dcterms:modified xsi:type="dcterms:W3CDTF">2024-06-19T12:01:00Z</dcterms:modified>
</cp:coreProperties>
</file>