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73" w:rsidRDefault="00966A50" w:rsidP="00995E73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Dodatek č. 1 k </w:t>
      </w:r>
      <w:r w:rsidR="00470DD6" w:rsidRPr="00C467EA">
        <w:rPr>
          <w:b/>
          <w:sz w:val="44"/>
          <w:szCs w:val="44"/>
        </w:rPr>
        <w:t>Rámcov</w:t>
      </w:r>
      <w:r>
        <w:rPr>
          <w:b/>
          <w:sz w:val="44"/>
          <w:szCs w:val="44"/>
        </w:rPr>
        <w:t>ě</w:t>
      </w:r>
      <w:r w:rsidR="00470DD6" w:rsidRPr="00C467EA">
        <w:rPr>
          <w:b/>
          <w:sz w:val="44"/>
          <w:szCs w:val="44"/>
        </w:rPr>
        <w:t xml:space="preserve"> kupní </w:t>
      </w:r>
      <w:r w:rsidR="00FA3B10" w:rsidRPr="00074F9C">
        <w:rPr>
          <w:b/>
          <w:sz w:val="44"/>
          <w:szCs w:val="44"/>
        </w:rPr>
        <w:t>dohod</w:t>
      </w:r>
      <w:r>
        <w:rPr>
          <w:b/>
          <w:sz w:val="44"/>
          <w:szCs w:val="44"/>
        </w:rPr>
        <w:t>ě</w:t>
      </w:r>
      <w:r w:rsidR="00FA3B10" w:rsidRPr="00074F9C">
        <w:rPr>
          <w:b/>
          <w:sz w:val="44"/>
          <w:szCs w:val="44"/>
        </w:rPr>
        <w:t xml:space="preserve"> </w:t>
      </w:r>
      <w:r w:rsidR="00995E73">
        <w:rPr>
          <w:b/>
          <w:sz w:val="44"/>
          <w:szCs w:val="44"/>
        </w:rPr>
        <w:t>na dodávky tonerů a inkoustových náplní</w:t>
      </w:r>
    </w:p>
    <w:p w:rsidR="00470DD6" w:rsidRDefault="00470DD6" w:rsidP="00747208">
      <w:pPr>
        <w:jc w:val="center"/>
      </w:pPr>
      <w:r>
        <w:t>uzavřen</w:t>
      </w:r>
      <w:r w:rsidR="00966A50">
        <w:t>é</w:t>
      </w:r>
      <w:r>
        <w:t xml:space="preserve"> podle zákona č. 89/2012 Sb., občanský zákoník (dále jen občanský zákoník) a podle zákona č. 134/2016 Sb., o zadávání veřejných zakázek</w:t>
      </w:r>
      <w:r w:rsidR="002D7E6B" w:rsidRPr="002D7E6B">
        <w:t xml:space="preserve"> </w:t>
      </w:r>
      <w:r w:rsidR="002D7E6B">
        <w:t xml:space="preserve">dne </w:t>
      </w:r>
      <w:r w:rsidR="00995E73">
        <w:t>27. 9. 2023</w:t>
      </w:r>
      <w:r w:rsidR="002D7E6B">
        <w:t xml:space="preserve">, ID v registru smluv: </w:t>
      </w:r>
      <w:r w:rsidR="00995E73">
        <w:t>24245555</w:t>
      </w:r>
      <w:r w:rsidR="002D7E6B">
        <w:t xml:space="preserve"> mezi níže uvedenými smluvními stranami (dále jen „rámcová kupní dohoda“)</w:t>
      </w:r>
    </w:p>
    <w:p w:rsidR="00470DD6" w:rsidRDefault="00470DD6" w:rsidP="00747208">
      <w:pPr>
        <w:pStyle w:val="Odstavecseseznamem"/>
        <w:numPr>
          <w:ilvl w:val="0"/>
          <w:numId w:val="1"/>
        </w:numPr>
        <w:spacing w:after="0"/>
        <w:jc w:val="center"/>
      </w:pPr>
    </w:p>
    <w:p w:rsidR="00470DD6" w:rsidRPr="00DA05A3" w:rsidRDefault="00470DD6" w:rsidP="00747208">
      <w:pPr>
        <w:spacing w:after="0"/>
        <w:jc w:val="center"/>
        <w:rPr>
          <w:b/>
        </w:rPr>
      </w:pPr>
      <w:r w:rsidRPr="00DA05A3">
        <w:rPr>
          <w:b/>
        </w:rPr>
        <w:t>Smluvní strany</w:t>
      </w:r>
    </w:p>
    <w:p w:rsidR="00470DD6" w:rsidRDefault="00470DD6" w:rsidP="00747208">
      <w:pPr>
        <w:spacing w:after="0"/>
        <w:jc w:val="center"/>
      </w:pPr>
    </w:p>
    <w:p w:rsidR="00995E73" w:rsidRDefault="00995E73" w:rsidP="00995E73">
      <w:pPr>
        <w:pStyle w:val="Normln0"/>
        <w:widowControl/>
        <w:numPr>
          <w:ilvl w:val="0"/>
          <w:numId w:val="5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995E73" w:rsidRDefault="00995E73" w:rsidP="00995E73">
      <w:pPr>
        <w:pStyle w:val="Normln0"/>
        <w:widowControl/>
        <w:spacing w:line="276" w:lineRule="auto"/>
        <w:ind w:firstLine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Psychiatrická nemocnice Brno</w:t>
      </w:r>
    </w:p>
    <w:p w:rsidR="00995E73" w:rsidRDefault="00995E73" w:rsidP="00995E7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Húskova 2, Brno 618 32</w:t>
      </w:r>
    </w:p>
    <w:p w:rsidR="00995E73" w:rsidRDefault="00995E73" w:rsidP="00995E7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001 60 105</w:t>
      </w:r>
    </w:p>
    <w:p w:rsidR="00995E73" w:rsidRDefault="00995E73" w:rsidP="00995E73">
      <w:pPr>
        <w:pStyle w:val="Normln0"/>
        <w:widowControl/>
        <w:spacing w:line="276" w:lineRule="auto"/>
        <w:ind w:firstLine="360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>DIČ: CZ</w:t>
      </w:r>
      <w:r>
        <w:rPr>
          <w:rFonts w:ascii="Calibri" w:hAnsi="Calibri" w:cs="Calibri"/>
          <w:sz w:val="22"/>
          <w:szCs w:val="22"/>
        </w:rPr>
        <w:t>00160105</w:t>
      </w:r>
    </w:p>
    <w:p w:rsidR="00995E73" w:rsidRDefault="00995E73" w:rsidP="00995E7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Jednající: MUDr. Pavel Mošťák, ředitel</w:t>
      </w:r>
    </w:p>
    <w:p w:rsidR="00995E73" w:rsidRDefault="00995E73" w:rsidP="00995E73">
      <w:pPr>
        <w:spacing w:after="0"/>
      </w:pPr>
      <w:r>
        <w:t>(dále jen jako kupující)</w:t>
      </w:r>
    </w:p>
    <w:p w:rsidR="00995E73" w:rsidRDefault="00995E73" w:rsidP="00995E73">
      <w:pPr>
        <w:spacing w:after="0"/>
      </w:pPr>
      <w:r>
        <w:t>a</w:t>
      </w:r>
    </w:p>
    <w:p w:rsidR="00995E73" w:rsidRDefault="00995E73" w:rsidP="00995E73">
      <w:pPr>
        <w:pStyle w:val="Odstavecseseznamem"/>
        <w:numPr>
          <w:ilvl w:val="0"/>
          <w:numId w:val="5"/>
        </w:numPr>
        <w:spacing w:after="0"/>
      </w:pPr>
      <w:r>
        <w:t>prodávající:</w:t>
      </w:r>
    </w:p>
    <w:p w:rsidR="00995E73" w:rsidRDefault="00995E73" w:rsidP="00995E73">
      <w:pPr>
        <w:pStyle w:val="Odstavecseseznamem"/>
        <w:spacing w:after="0"/>
        <w:ind w:left="360"/>
        <w:rPr>
          <w:iCs/>
        </w:rPr>
      </w:pPr>
      <w:r>
        <w:rPr>
          <w:b/>
          <w:bCs/>
          <w:iCs/>
        </w:rPr>
        <w:t>PREMO s.r.o.</w:t>
      </w:r>
      <w:r>
        <w:rPr>
          <w:iCs/>
        </w:rPr>
        <w:t xml:space="preserve"> </w:t>
      </w:r>
    </w:p>
    <w:p w:rsidR="00995E73" w:rsidRDefault="00995E73" w:rsidP="00995E73">
      <w:pPr>
        <w:pStyle w:val="Odstavecseseznamem"/>
        <w:spacing w:after="0"/>
        <w:ind w:left="360"/>
        <w:rPr>
          <w:iCs/>
        </w:rPr>
      </w:pPr>
      <w:r>
        <w:rPr>
          <w:iCs/>
        </w:rPr>
        <w:t xml:space="preserve">Brněnská 474, </w:t>
      </w:r>
      <w:proofErr w:type="gramStart"/>
      <w:r>
        <w:rPr>
          <w:iCs/>
        </w:rPr>
        <w:t>686 03  Staré</w:t>
      </w:r>
      <w:proofErr w:type="gramEnd"/>
      <w:r>
        <w:rPr>
          <w:iCs/>
        </w:rPr>
        <w:t xml:space="preserve"> Město</w:t>
      </w:r>
    </w:p>
    <w:p w:rsidR="00995E73" w:rsidRDefault="00995E73" w:rsidP="00995E73">
      <w:pPr>
        <w:pStyle w:val="Odstavecseseznamem"/>
        <w:spacing w:after="0"/>
        <w:ind w:left="360"/>
        <w:rPr>
          <w:iCs/>
        </w:rPr>
      </w:pPr>
      <w:r>
        <w:rPr>
          <w:iCs/>
        </w:rPr>
        <w:t>IČ: 262 51 531</w:t>
      </w:r>
    </w:p>
    <w:p w:rsidR="00995E73" w:rsidRDefault="00995E73" w:rsidP="00995E73">
      <w:pPr>
        <w:pStyle w:val="Odstavecseseznamem"/>
        <w:spacing w:after="0"/>
        <w:ind w:left="360"/>
        <w:rPr>
          <w:iCs/>
        </w:rPr>
      </w:pPr>
      <w:r>
        <w:rPr>
          <w:iCs/>
        </w:rPr>
        <w:t>DIČ: CZ26251531</w:t>
      </w:r>
    </w:p>
    <w:p w:rsidR="00995E73" w:rsidRDefault="00995E73" w:rsidP="00995E73">
      <w:pPr>
        <w:pStyle w:val="Odstavecseseznamem"/>
        <w:spacing w:after="0"/>
        <w:ind w:left="360"/>
        <w:rPr>
          <w:iCs/>
        </w:rPr>
      </w:pPr>
      <w:r>
        <w:rPr>
          <w:iCs/>
        </w:rPr>
        <w:t xml:space="preserve">Jednající: Ing. Vladimír </w:t>
      </w:r>
      <w:proofErr w:type="spellStart"/>
      <w:r>
        <w:rPr>
          <w:iCs/>
        </w:rPr>
        <w:t>Křiva</w:t>
      </w:r>
      <w:proofErr w:type="spellEnd"/>
      <w:r>
        <w:rPr>
          <w:iCs/>
        </w:rPr>
        <w:t>, MBA, jednatel</w:t>
      </w:r>
    </w:p>
    <w:p w:rsidR="00995E73" w:rsidRDefault="00995E73" w:rsidP="00995E73">
      <w:pPr>
        <w:pStyle w:val="Odstavecseseznamem"/>
        <w:spacing w:after="0"/>
        <w:ind w:left="360"/>
        <w:rPr>
          <w:iCs/>
        </w:rPr>
      </w:pPr>
      <w:r>
        <w:rPr>
          <w:iCs/>
        </w:rPr>
        <w:t>Zapsán v obchodním rejstříku vedeném Krajským soudem v Brně, oddíl C, vložka 40256</w:t>
      </w:r>
    </w:p>
    <w:p w:rsidR="00995E73" w:rsidRDefault="00995E73" w:rsidP="00995E73">
      <w:pPr>
        <w:spacing w:after="0"/>
      </w:pPr>
      <w:r>
        <w:t>(dále jen jako prodávající)</w:t>
      </w:r>
    </w:p>
    <w:p w:rsidR="00BF7024" w:rsidRPr="007E1694" w:rsidRDefault="00BF7024" w:rsidP="00747208">
      <w:pPr>
        <w:pStyle w:val="Odstavecseseznamem"/>
        <w:spacing w:after="0"/>
        <w:ind w:left="360"/>
        <w:rPr>
          <w:i/>
        </w:rPr>
      </w:pPr>
    </w:p>
    <w:p w:rsidR="006C108B" w:rsidRPr="00C467EA" w:rsidRDefault="006C108B" w:rsidP="006C108B">
      <w:pPr>
        <w:spacing w:after="0"/>
        <w:jc w:val="center"/>
        <w:rPr>
          <w:b/>
        </w:rPr>
      </w:pPr>
      <w:r w:rsidRPr="00C467EA">
        <w:rPr>
          <w:b/>
        </w:rPr>
        <w:t>II.</w:t>
      </w:r>
    </w:p>
    <w:p w:rsidR="006C108B" w:rsidRPr="00C467EA" w:rsidRDefault="006C108B" w:rsidP="006C108B">
      <w:pPr>
        <w:spacing w:after="0"/>
        <w:jc w:val="center"/>
        <w:rPr>
          <w:b/>
        </w:rPr>
      </w:pPr>
      <w:r>
        <w:rPr>
          <w:b/>
        </w:rPr>
        <w:t>Znění dodatku</w:t>
      </w:r>
    </w:p>
    <w:p w:rsidR="006C108B" w:rsidRDefault="006C108B" w:rsidP="006C108B">
      <w:pPr>
        <w:spacing w:after="0"/>
      </w:pPr>
    </w:p>
    <w:p w:rsidR="00563D36" w:rsidRPr="004477DC" w:rsidRDefault="006C108B" w:rsidP="00563D3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Theme="minorHAnsi" w:eastAsia="Times New Roman" w:hAnsiTheme="minorHAnsi" w:cstheme="minorHAnsi"/>
          <w:lang w:eastAsia="cs-CZ"/>
        </w:rPr>
      </w:pPr>
      <w:r>
        <w:t xml:space="preserve">Na </w:t>
      </w:r>
      <w:r w:rsidRPr="004477DC">
        <w:rPr>
          <w:rFonts w:asciiTheme="minorHAnsi" w:hAnsiTheme="minorHAnsi" w:cstheme="minorHAnsi"/>
        </w:rPr>
        <w:t xml:space="preserve">základě oznámení prodávajícího ze dne </w:t>
      </w:r>
      <w:r w:rsidR="00995E73">
        <w:rPr>
          <w:rFonts w:asciiTheme="minorHAnsi" w:hAnsiTheme="minorHAnsi" w:cstheme="minorHAnsi"/>
        </w:rPr>
        <w:t>6. 5. 2024</w:t>
      </w:r>
      <w:r w:rsidRPr="004477DC">
        <w:rPr>
          <w:rFonts w:asciiTheme="minorHAnsi" w:hAnsiTheme="minorHAnsi" w:cstheme="minorHAnsi"/>
        </w:rPr>
        <w:t xml:space="preserve"> o </w:t>
      </w:r>
      <w:r w:rsidR="00995E73">
        <w:t>zdražení o 7 % s odkazem na inflační doložku v čl. IV. rámcové kupní dohody</w:t>
      </w:r>
      <w:r w:rsidRPr="004477DC">
        <w:rPr>
          <w:rFonts w:asciiTheme="minorHAnsi" w:hAnsiTheme="minorHAnsi" w:cstheme="minorHAnsi"/>
        </w:rPr>
        <w:t xml:space="preserve"> </w:t>
      </w:r>
      <w:r w:rsidR="00563D36">
        <w:t xml:space="preserve">smluvní strany uzavírají tento dodatek o změně ceny. Kupní cena jednotlivých položek zboží uvedená v příloze č. 1 rámcové kupní dohody se navyšuje o </w:t>
      </w:r>
      <w:r w:rsidR="00995E73">
        <w:t>7</w:t>
      </w:r>
      <w:r w:rsidR="00563D36">
        <w:t xml:space="preserve"> % a nahrazuje se tak příloha č. 1 rámcové kupní dohody takto: vizte přílohu č. 1 tohoto dodatku, která nahrazuje přílohu č. 1 rámcové kupní smlouvy.</w:t>
      </w:r>
    </w:p>
    <w:p w:rsidR="006C108B" w:rsidRDefault="006C108B" w:rsidP="006C108B">
      <w:pPr>
        <w:spacing w:after="0"/>
        <w:jc w:val="both"/>
        <w:rPr>
          <w:rFonts w:cs="Calibri"/>
        </w:rPr>
      </w:pP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Smluvní strany prohlašují, že jsou si vědomy povinnosti Psychiatrické nemocnice Brno uveřejňovat uzavřené smlouvy i dodatky v registru smluv, a to v souladu se zákonem č.340/2015 Sb., o registru smluv a dále pak s předpisy o svobodném přístupu k informacím, a to nejpozději do třiceti dnů ode dne uzavření smlouvy nebo dodatku.</w:t>
      </w: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Smluvní strany souhlasí s uveřejněním jejich identifikačních nebo osobních údajů v registru smluv.</w:t>
      </w: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Pokud mají obě strany povinnost uveřejnit smlouvu nebo dodatek v registru smluv, smluvní strany se dohodly, že tuto smlouvu nebo dodatek vloží do registru smluv Psychiatrická nemocnice Brno.</w:t>
      </w: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lastRenderedPageBreak/>
        <w:t>Smluvní strany souhlasně prohlašují, že platnost tohoto ujednání zůstává zachována i v případě zániku nebo neplatnosti smlouvy nebo dodatku.</w:t>
      </w: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bookmarkStart w:id="1" w:name="_Hlk90468765"/>
      <w:r>
        <w:rPr>
          <w:rFonts w:cs="Calibri"/>
        </w:rPr>
        <w:t>Ostatní ujednání rámcové kupní dohody zůstávají nezměněny a v platnosti a účinnosti.</w:t>
      </w:r>
    </w:p>
    <w:bookmarkEnd w:id="1"/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Právní vztahy mezi kupujícím a prodávajícím se řídí příslušnými ustanoveními občanského zákoníku.</w:t>
      </w:r>
    </w:p>
    <w:p w:rsidR="006C108B" w:rsidRDefault="006C108B" w:rsidP="006C108B">
      <w:pPr>
        <w:spacing w:after="0"/>
        <w:ind w:firstLine="708"/>
        <w:jc w:val="both"/>
        <w:rPr>
          <w:rFonts w:cs="Calibri"/>
        </w:rPr>
      </w:pPr>
      <w:r>
        <w:rPr>
          <w:rFonts w:cs="Calibri"/>
        </w:rPr>
        <w:t>Tento dodatek je sepsán ve dvou vyhotoveních, z nichž každá se smluvních stran obdrží po jednom.</w:t>
      </w: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Tento dodatek byl sepsán </w:t>
      </w:r>
      <w:r>
        <w:t xml:space="preserve">určitě a srozumitelně na základě pravdivých údajů a </w:t>
      </w:r>
      <w:r>
        <w:rPr>
          <w:rFonts w:cs="Calibri"/>
        </w:rPr>
        <w:t>na základě vážné a svobodné vůle smluvních stran</w:t>
      </w:r>
      <w:r>
        <w:t>, nikoliv v tísni a nikoliv za jednostranně nevýhodných podmínek</w:t>
      </w:r>
      <w:r>
        <w:rPr>
          <w:rFonts w:cs="Calibri"/>
        </w:rPr>
        <w:t>, což potvrzují strany svými podpisy.</w:t>
      </w: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6C108B" w:rsidRDefault="006C108B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6C108B" w:rsidRPr="004477DC" w:rsidRDefault="006C108B" w:rsidP="006C108B">
      <w:pPr>
        <w:shd w:val="clear" w:color="auto" w:fill="FFFFFF"/>
        <w:spacing w:after="0"/>
        <w:rPr>
          <w:rFonts w:asciiTheme="minorHAnsi" w:eastAsia="Times New Roman" w:hAnsiTheme="minorHAnsi" w:cstheme="minorHAnsi"/>
          <w:lang w:eastAsia="cs-CZ"/>
        </w:rPr>
      </w:pPr>
      <w:proofErr w:type="gramStart"/>
      <w:r w:rsidRPr="004477DC">
        <w:rPr>
          <w:rFonts w:cs="Calibri"/>
        </w:rPr>
        <w:t>Příloh</w:t>
      </w:r>
      <w:r>
        <w:rPr>
          <w:rFonts w:cs="Calibri"/>
        </w:rPr>
        <w:t>a</w:t>
      </w:r>
      <w:r w:rsidRPr="004477DC">
        <w:rPr>
          <w:rFonts w:cs="Calibri"/>
        </w:rPr>
        <w:t xml:space="preserve">: </w:t>
      </w:r>
      <w:r>
        <w:rPr>
          <w:rFonts w:cs="Calibri"/>
        </w:rPr>
        <w:t xml:space="preserve">  </w:t>
      </w:r>
      <w:r w:rsidR="00330B5F">
        <w:rPr>
          <w:rFonts w:cs="Calibri"/>
        </w:rPr>
        <w:t>příloha</w:t>
      </w:r>
      <w:proofErr w:type="gramEnd"/>
      <w:r w:rsidR="00330B5F">
        <w:rPr>
          <w:rFonts w:cs="Calibri"/>
        </w:rPr>
        <w:t xml:space="preserve"> č. 1 -</w:t>
      </w:r>
      <w:r w:rsidR="00330B5F" w:rsidRPr="000A119D">
        <w:rPr>
          <w:rFonts w:cs="Calibri"/>
        </w:rPr>
        <w:t xml:space="preserve"> </w:t>
      </w:r>
      <w:r w:rsidR="00330B5F">
        <w:rPr>
          <w:rFonts w:cs="Calibri"/>
        </w:rPr>
        <w:t>specifikace zboží a cenová nabídka.</w:t>
      </w:r>
    </w:p>
    <w:p w:rsidR="004F4C23" w:rsidRDefault="004F4C23" w:rsidP="006C108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470DD6" w:rsidRDefault="00470DD6" w:rsidP="00747208">
      <w:pPr>
        <w:spacing w:after="0"/>
        <w:jc w:val="both"/>
        <w:rPr>
          <w:rFonts w:cs="Calibri"/>
        </w:rPr>
      </w:pPr>
    </w:p>
    <w:p w:rsidR="00C8573D" w:rsidRDefault="00C8573D" w:rsidP="00C8573D">
      <w:pPr>
        <w:spacing w:after="0"/>
        <w:jc w:val="both"/>
        <w:rPr>
          <w:rFonts w:cs="Calibri"/>
        </w:rPr>
      </w:pPr>
      <w:r>
        <w:rPr>
          <w:rFonts w:cs="Calibri"/>
        </w:rPr>
        <w:t>V Brně dne</w:t>
      </w:r>
      <w:r w:rsidR="000C3A72">
        <w:rPr>
          <w:rFonts w:cs="Calibri"/>
        </w:rPr>
        <w:t xml:space="preserve"> </w:t>
      </w:r>
      <w:proofErr w:type="gramStart"/>
      <w:r w:rsidR="000C3A72">
        <w:rPr>
          <w:rFonts w:cs="Calibri"/>
        </w:rPr>
        <w:t>22.05.2024</w:t>
      </w:r>
      <w:proofErr w:type="gramEnd"/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Ve Starém Městě dne</w:t>
      </w:r>
      <w:r w:rsidR="000C3A72">
        <w:rPr>
          <w:rFonts w:cs="Calibri"/>
        </w:rPr>
        <w:t xml:space="preserve"> 30.05.2024</w:t>
      </w:r>
      <w:r>
        <w:rPr>
          <w:rFonts w:cs="Calibri"/>
        </w:rPr>
        <w:t xml:space="preserve"> </w:t>
      </w:r>
    </w:p>
    <w:p w:rsidR="00C8573D" w:rsidRDefault="00C8573D" w:rsidP="00C8573D">
      <w:pPr>
        <w:spacing w:after="0"/>
        <w:jc w:val="both"/>
        <w:rPr>
          <w:rFonts w:cs="Calibri"/>
        </w:rPr>
      </w:pPr>
    </w:p>
    <w:p w:rsidR="00C8573D" w:rsidRDefault="00C8573D" w:rsidP="00C8573D">
      <w:pPr>
        <w:spacing w:after="0"/>
        <w:jc w:val="both"/>
        <w:rPr>
          <w:rFonts w:cs="Calibri"/>
        </w:rPr>
      </w:pPr>
    </w:p>
    <w:p w:rsidR="00C8573D" w:rsidRDefault="00C8573D" w:rsidP="00C8573D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C8573D" w:rsidRDefault="00C8573D" w:rsidP="00C8573D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prodávající</w:t>
      </w:r>
    </w:p>
    <w:p w:rsidR="00C8573D" w:rsidRDefault="00C8573D" w:rsidP="00C8573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Pavel </w:t>
      </w:r>
      <w:proofErr w:type="spellStart"/>
      <w:r>
        <w:rPr>
          <w:rFonts w:cs="Calibri"/>
        </w:rPr>
        <w:t>Mošťák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Ing. Vladimír </w:t>
      </w:r>
      <w:proofErr w:type="spellStart"/>
      <w:r>
        <w:rPr>
          <w:rFonts w:cs="Calibri"/>
        </w:rPr>
        <w:t>Křiva</w:t>
      </w:r>
      <w:proofErr w:type="spellEnd"/>
      <w:r>
        <w:rPr>
          <w:rFonts w:cs="Calibri"/>
        </w:rPr>
        <w:t>, MBA</w:t>
      </w:r>
      <w:r>
        <w:rPr>
          <w:rFonts w:cs="Calibri"/>
        </w:rPr>
        <w:tab/>
      </w:r>
    </w:p>
    <w:p w:rsidR="00C8573D" w:rsidRDefault="00C8573D" w:rsidP="00C8573D">
      <w:pPr>
        <w:spacing w:after="0"/>
        <w:jc w:val="both"/>
        <w:rPr>
          <w:rFonts w:cs="Calibri"/>
        </w:rPr>
      </w:pPr>
      <w:r>
        <w:rPr>
          <w:rFonts w:cs="Calibri"/>
        </w:rPr>
        <w:t>ředitel Psychiatrické nemocnice Brno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jednatel PREMO s.r.o.</w:t>
      </w:r>
    </w:p>
    <w:p w:rsidR="00C8573D" w:rsidRDefault="00C8573D" w:rsidP="00C8573D">
      <w:pPr>
        <w:spacing w:after="0"/>
        <w:jc w:val="both"/>
        <w:rPr>
          <w:rFonts w:cs="Calibri"/>
        </w:rPr>
      </w:pPr>
    </w:p>
    <w:p w:rsidR="00470DD6" w:rsidRDefault="00470DD6"/>
    <w:sectPr w:rsidR="00470DD6" w:rsidSect="00E32E6E">
      <w:footerReference w:type="even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15" w:rsidRDefault="00B31615">
      <w:r>
        <w:separator/>
      </w:r>
    </w:p>
  </w:endnote>
  <w:endnote w:type="continuationSeparator" w:id="0">
    <w:p w:rsidR="00B31615" w:rsidRDefault="00B31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D6" w:rsidRDefault="00F34668" w:rsidP="000777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70D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0DD6" w:rsidRDefault="00470DD6" w:rsidP="0021484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D6" w:rsidRDefault="00F34668" w:rsidP="000777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70D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3A72">
      <w:rPr>
        <w:rStyle w:val="slostrnky"/>
        <w:noProof/>
      </w:rPr>
      <w:t>1</w:t>
    </w:r>
    <w:r>
      <w:rPr>
        <w:rStyle w:val="slostrnky"/>
      </w:rPr>
      <w:fldChar w:fldCharType="end"/>
    </w:r>
  </w:p>
  <w:p w:rsidR="00470DD6" w:rsidRDefault="00470DD6" w:rsidP="0021484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15" w:rsidRDefault="00B31615">
      <w:r>
        <w:separator/>
      </w:r>
    </w:p>
  </w:footnote>
  <w:footnote w:type="continuationSeparator" w:id="0">
    <w:p w:rsidR="00B31615" w:rsidRDefault="00B31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0522CE6"/>
    <w:multiLevelType w:val="hybridMultilevel"/>
    <w:tmpl w:val="60120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42449"/>
    <w:multiLevelType w:val="hybridMultilevel"/>
    <w:tmpl w:val="2ED8857A"/>
    <w:lvl w:ilvl="0" w:tplc="2C923A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208"/>
    <w:rsid w:val="00002801"/>
    <w:rsid w:val="00022AD3"/>
    <w:rsid w:val="000306A7"/>
    <w:rsid w:val="00032386"/>
    <w:rsid w:val="00074F9C"/>
    <w:rsid w:val="0007772A"/>
    <w:rsid w:val="0008153D"/>
    <w:rsid w:val="000819BC"/>
    <w:rsid w:val="000A119D"/>
    <w:rsid w:val="000B0DFC"/>
    <w:rsid w:val="000C1829"/>
    <w:rsid w:val="000C25E7"/>
    <w:rsid w:val="000C3A72"/>
    <w:rsid w:val="00120836"/>
    <w:rsid w:val="00130FA1"/>
    <w:rsid w:val="00156D75"/>
    <w:rsid w:val="001A5B72"/>
    <w:rsid w:val="001B1295"/>
    <w:rsid w:val="00214847"/>
    <w:rsid w:val="00265DA7"/>
    <w:rsid w:val="00296960"/>
    <w:rsid w:val="002D5BB2"/>
    <w:rsid w:val="002D7E6B"/>
    <w:rsid w:val="002E1652"/>
    <w:rsid w:val="002E5CE0"/>
    <w:rsid w:val="00322A98"/>
    <w:rsid w:val="00330B5F"/>
    <w:rsid w:val="003343FE"/>
    <w:rsid w:val="003355A5"/>
    <w:rsid w:val="0034500A"/>
    <w:rsid w:val="00370F10"/>
    <w:rsid w:val="00380021"/>
    <w:rsid w:val="003848B5"/>
    <w:rsid w:val="00386920"/>
    <w:rsid w:val="00393775"/>
    <w:rsid w:val="003B3BCF"/>
    <w:rsid w:val="003C161C"/>
    <w:rsid w:val="003D0D67"/>
    <w:rsid w:val="003D7532"/>
    <w:rsid w:val="00410FE1"/>
    <w:rsid w:val="00413857"/>
    <w:rsid w:val="00413A9B"/>
    <w:rsid w:val="004223D9"/>
    <w:rsid w:val="0043031C"/>
    <w:rsid w:val="00440372"/>
    <w:rsid w:val="00441830"/>
    <w:rsid w:val="00455EA1"/>
    <w:rsid w:val="004609FE"/>
    <w:rsid w:val="00470DD6"/>
    <w:rsid w:val="0048011F"/>
    <w:rsid w:val="00480D7E"/>
    <w:rsid w:val="004C2211"/>
    <w:rsid w:val="004C5E3C"/>
    <w:rsid w:val="004E4E3B"/>
    <w:rsid w:val="004F4C23"/>
    <w:rsid w:val="004F5247"/>
    <w:rsid w:val="0055140E"/>
    <w:rsid w:val="00563D36"/>
    <w:rsid w:val="00591E0B"/>
    <w:rsid w:val="00597CA9"/>
    <w:rsid w:val="005B1DFC"/>
    <w:rsid w:val="005B336F"/>
    <w:rsid w:val="005D1E4E"/>
    <w:rsid w:val="005D646D"/>
    <w:rsid w:val="005F1204"/>
    <w:rsid w:val="00611009"/>
    <w:rsid w:val="0061529B"/>
    <w:rsid w:val="00644D61"/>
    <w:rsid w:val="006543AE"/>
    <w:rsid w:val="00660D3E"/>
    <w:rsid w:val="00683E7D"/>
    <w:rsid w:val="00697138"/>
    <w:rsid w:val="006C108B"/>
    <w:rsid w:val="006E26E4"/>
    <w:rsid w:val="006F1B08"/>
    <w:rsid w:val="00703DEA"/>
    <w:rsid w:val="00731BDF"/>
    <w:rsid w:val="00747208"/>
    <w:rsid w:val="00747876"/>
    <w:rsid w:val="00753751"/>
    <w:rsid w:val="00763647"/>
    <w:rsid w:val="00796D13"/>
    <w:rsid w:val="007B5541"/>
    <w:rsid w:val="007E1694"/>
    <w:rsid w:val="00854172"/>
    <w:rsid w:val="0088437B"/>
    <w:rsid w:val="008E688D"/>
    <w:rsid w:val="008F4B06"/>
    <w:rsid w:val="00954663"/>
    <w:rsid w:val="009619C5"/>
    <w:rsid w:val="00966A50"/>
    <w:rsid w:val="009811C9"/>
    <w:rsid w:val="00995E73"/>
    <w:rsid w:val="00996682"/>
    <w:rsid w:val="009D58D8"/>
    <w:rsid w:val="009E6B74"/>
    <w:rsid w:val="00A201EA"/>
    <w:rsid w:val="00A24E38"/>
    <w:rsid w:val="00A37A63"/>
    <w:rsid w:val="00A86D86"/>
    <w:rsid w:val="00AB285A"/>
    <w:rsid w:val="00AF1E42"/>
    <w:rsid w:val="00AF7752"/>
    <w:rsid w:val="00B2051A"/>
    <w:rsid w:val="00B2068F"/>
    <w:rsid w:val="00B31615"/>
    <w:rsid w:val="00B42444"/>
    <w:rsid w:val="00B737D2"/>
    <w:rsid w:val="00B779F8"/>
    <w:rsid w:val="00B82093"/>
    <w:rsid w:val="00B82808"/>
    <w:rsid w:val="00B877CC"/>
    <w:rsid w:val="00B92267"/>
    <w:rsid w:val="00B94F4B"/>
    <w:rsid w:val="00BC22F4"/>
    <w:rsid w:val="00BF6D1D"/>
    <w:rsid w:val="00BF7024"/>
    <w:rsid w:val="00C12B31"/>
    <w:rsid w:val="00C36298"/>
    <w:rsid w:val="00C467EA"/>
    <w:rsid w:val="00C61FFC"/>
    <w:rsid w:val="00C649BC"/>
    <w:rsid w:val="00C8573D"/>
    <w:rsid w:val="00CD5FFF"/>
    <w:rsid w:val="00CE15C0"/>
    <w:rsid w:val="00CF6028"/>
    <w:rsid w:val="00D07214"/>
    <w:rsid w:val="00D13FDF"/>
    <w:rsid w:val="00D353D8"/>
    <w:rsid w:val="00D506AF"/>
    <w:rsid w:val="00D5231D"/>
    <w:rsid w:val="00D814E5"/>
    <w:rsid w:val="00DA05A3"/>
    <w:rsid w:val="00DA10CF"/>
    <w:rsid w:val="00E004A7"/>
    <w:rsid w:val="00E03FD1"/>
    <w:rsid w:val="00E1427B"/>
    <w:rsid w:val="00E171F2"/>
    <w:rsid w:val="00E32E6E"/>
    <w:rsid w:val="00E44DC2"/>
    <w:rsid w:val="00E44E42"/>
    <w:rsid w:val="00E5191F"/>
    <w:rsid w:val="00E5398F"/>
    <w:rsid w:val="00E56B96"/>
    <w:rsid w:val="00E5721B"/>
    <w:rsid w:val="00E675A6"/>
    <w:rsid w:val="00E71279"/>
    <w:rsid w:val="00E87497"/>
    <w:rsid w:val="00F0034B"/>
    <w:rsid w:val="00F31AAA"/>
    <w:rsid w:val="00F34668"/>
    <w:rsid w:val="00F4025C"/>
    <w:rsid w:val="00F73E21"/>
    <w:rsid w:val="00F7569F"/>
    <w:rsid w:val="00FA3B10"/>
    <w:rsid w:val="00FB7552"/>
    <w:rsid w:val="00FC1EF9"/>
    <w:rsid w:val="00FC2EAD"/>
    <w:rsid w:val="00FD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0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47208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747208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148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36298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214847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D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DFC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B0DF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DFC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966A5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D62B-F1E8-47A3-BC5A-3171AB60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na dodávky</vt:lpstr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creator>Poremska</dc:creator>
  <cp:lastModifiedBy>horak</cp:lastModifiedBy>
  <cp:revision>3</cp:revision>
  <cp:lastPrinted>2024-06-07T14:34:00Z</cp:lastPrinted>
  <dcterms:created xsi:type="dcterms:W3CDTF">2024-06-07T14:35:00Z</dcterms:created>
  <dcterms:modified xsi:type="dcterms:W3CDTF">2024-06-07T14:40:00Z</dcterms:modified>
</cp:coreProperties>
</file>