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35094" w14:textId="77777777" w:rsidR="00D43C8D" w:rsidRDefault="00787DE3">
      <w:pPr>
        <w:pStyle w:val="Podnadpis"/>
        <w:spacing w:after="120"/>
        <w:rPr>
          <w:rStyle w:val="dn"/>
          <w:rFonts w:ascii="Tahoma" w:eastAsia="Tahoma" w:hAnsi="Tahoma" w:cs="Tahoma"/>
          <w:caps/>
        </w:rPr>
      </w:pPr>
      <w:r>
        <w:rPr>
          <w:rStyle w:val="dn"/>
          <w:rFonts w:ascii="Tahoma" w:hAnsi="Tahoma"/>
          <w:caps/>
        </w:rPr>
        <w:t>Smlouva o dílo</w:t>
      </w:r>
    </w:p>
    <w:p w14:paraId="3BA717FB" w14:textId="77777777" w:rsidR="00D43C8D" w:rsidRDefault="00D43C8D">
      <w:pPr>
        <w:pStyle w:val="Podnadpis"/>
        <w:spacing w:after="120"/>
        <w:rPr>
          <w:rStyle w:val="dn"/>
          <w:rFonts w:ascii="Tahoma" w:eastAsia="Tahoma" w:hAnsi="Tahoma" w:cs="Tahoma"/>
          <w:caps/>
        </w:rPr>
      </w:pPr>
    </w:p>
    <w:p w14:paraId="144FC656" w14:textId="77777777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I.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Smluvní strany</w:t>
      </w:r>
    </w:p>
    <w:p w14:paraId="53789607" w14:textId="77777777" w:rsidR="00D43C8D" w:rsidRDefault="00D43C8D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</w:p>
    <w:p w14:paraId="54205AA4" w14:textId="77777777" w:rsidR="00D43C8D" w:rsidRDefault="00787DE3">
      <w:pPr>
        <w:pStyle w:val="Odstavecseseznamem"/>
        <w:numPr>
          <w:ilvl w:val="0"/>
          <w:numId w:val="2"/>
        </w:numPr>
        <w:jc w:val="both"/>
        <w:rPr>
          <w:rFonts w:ascii="Tahoma" w:hAnsi="Tahoma"/>
        </w:rPr>
      </w:pPr>
      <w:r>
        <w:rPr>
          <w:rStyle w:val="dn"/>
          <w:rFonts w:ascii="Tahoma" w:hAnsi="Tahoma"/>
          <w:b/>
          <w:bCs/>
        </w:rPr>
        <w:t>DOMOV HORTENZIE, příspěvkov</w:t>
      </w:r>
      <w:r>
        <w:rPr>
          <w:rStyle w:val="dn"/>
          <w:rFonts w:ascii="Tahoma" w:hAnsi="Tahoma"/>
          <w:b/>
          <w:bCs/>
          <w:lang w:val="pt-PT"/>
        </w:rPr>
        <w:t xml:space="preserve">á </w:t>
      </w:r>
      <w:r>
        <w:rPr>
          <w:rStyle w:val="dn"/>
          <w:rFonts w:ascii="Tahoma" w:hAnsi="Tahoma"/>
          <w:b/>
          <w:bCs/>
        </w:rPr>
        <w:t>organizace</w:t>
      </w:r>
      <w:r>
        <w:rPr>
          <w:rStyle w:val="dn"/>
          <w:rFonts w:ascii="Tahoma" w:hAnsi="Tahoma"/>
        </w:rPr>
        <w:t xml:space="preserve"> </w:t>
      </w:r>
    </w:p>
    <w:p w14:paraId="78422615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se sídlem:</w:t>
      </w:r>
      <w:r>
        <w:rPr>
          <w:rStyle w:val="dn"/>
          <w:rFonts w:ascii="Tahoma" w:hAnsi="Tahoma"/>
          <w:sz w:val="22"/>
          <w:szCs w:val="22"/>
        </w:rPr>
        <w:tab/>
        <w:t>Za Střelnicí 1568, 744 01 Frenštát pod Radhoštěm</w:t>
      </w:r>
      <w:r>
        <w:rPr>
          <w:rStyle w:val="dn"/>
          <w:rFonts w:ascii="Tahoma" w:hAnsi="Tahoma"/>
          <w:sz w:val="22"/>
          <w:szCs w:val="22"/>
        </w:rPr>
        <w:tab/>
      </w:r>
    </w:p>
    <w:p w14:paraId="1CBBF209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zastoupena:</w:t>
      </w:r>
      <w:r>
        <w:rPr>
          <w:rStyle w:val="dn"/>
          <w:rFonts w:ascii="Tahoma" w:hAnsi="Tahoma"/>
          <w:sz w:val="22"/>
          <w:szCs w:val="22"/>
        </w:rPr>
        <w:tab/>
        <w:t>Mgr. Marian Žárský, ředitel</w:t>
      </w:r>
    </w:p>
    <w:p w14:paraId="7141073A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IČO:</w:t>
      </w:r>
      <w:r>
        <w:rPr>
          <w:rStyle w:val="dn"/>
          <w:rFonts w:ascii="Tahoma" w:hAnsi="Tahoma"/>
          <w:sz w:val="22"/>
          <w:szCs w:val="22"/>
        </w:rPr>
        <w:tab/>
      </w:r>
      <w:r>
        <w:rPr>
          <w:rStyle w:val="dn"/>
          <w:rFonts w:ascii="Tahoma" w:hAnsi="Tahoma"/>
          <w:color w:val="222222"/>
          <w:sz w:val="22"/>
          <w:szCs w:val="22"/>
          <w:u w:color="222222"/>
          <w:shd w:val="clear" w:color="auto" w:fill="FFFFFF"/>
        </w:rPr>
        <w:t>48804843</w:t>
      </w:r>
    </w:p>
    <w:p w14:paraId="66BF329B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DIČ:</w:t>
      </w:r>
      <w:r>
        <w:rPr>
          <w:rStyle w:val="dn"/>
          <w:rFonts w:ascii="Tahoma" w:hAnsi="Tahoma"/>
          <w:sz w:val="22"/>
          <w:szCs w:val="22"/>
        </w:rPr>
        <w:tab/>
        <w:t>nejsme plátci DPH</w:t>
      </w:r>
    </w:p>
    <w:p w14:paraId="50054BEF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bankovní spojení:</w:t>
      </w:r>
      <w:r>
        <w:rPr>
          <w:rStyle w:val="dn"/>
          <w:rFonts w:ascii="Tahoma" w:hAnsi="Tahoma"/>
          <w:sz w:val="22"/>
          <w:szCs w:val="22"/>
        </w:rPr>
        <w:tab/>
        <w:t>Komerční banka a.s.</w:t>
      </w:r>
    </w:p>
    <w:p w14:paraId="763EF1AD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číslo účtu:</w:t>
      </w:r>
      <w:r>
        <w:rPr>
          <w:rStyle w:val="dn"/>
          <w:rFonts w:ascii="Tahoma" w:hAnsi="Tahoma"/>
          <w:sz w:val="22"/>
          <w:szCs w:val="22"/>
        </w:rPr>
        <w:tab/>
        <w:t>6000634801/0100</w:t>
      </w:r>
    </w:p>
    <w:p w14:paraId="67CA8297" w14:textId="77777777" w:rsidR="00D43C8D" w:rsidRDefault="00787DE3">
      <w:pPr>
        <w:spacing w:before="12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Osoba oprávněn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jednat ve věcech realizace stavby:</w:t>
      </w:r>
    </w:p>
    <w:p w14:paraId="5F00C7BA" w14:textId="77777777" w:rsidR="00D43C8D" w:rsidRDefault="00787DE3">
      <w:pPr>
        <w:pStyle w:val="dajeOSmluvnStran"/>
        <w:spacing w:before="60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Mgr. Marian Žárský, tel.: 556806111</w:t>
      </w:r>
    </w:p>
    <w:p w14:paraId="3BFB017D" w14:textId="77777777" w:rsidR="00D43C8D" w:rsidRDefault="00787DE3">
      <w:pPr>
        <w:spacing w:before="12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(dále jen „</w:t>
      </w:r>
      <w:r>
        <w:rPr>
          <w:rStyle w:val="dn"/>
          <w:rFonts w:ascii="Tahoma" w:hAnsi="Tahoma"/>
          <w:b/>
          <w:bCs/>
          <w:sz w:val="22"/>
          <w:szCs w:val="22"/>
        </w:rPr>
        <w:t>objednatel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</w:t>
      </w:r>
    </w:p>
    <w:p w14:paraId="2774E6DD" w14:textId="77777777" w:rsidR="00D43C8D" w:rsidRDefault="00D43C8D">
      <w:pPr>
        <w:spacing w:before="12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</w:p>
    <w:p w14:paraId="4AC96694" w14:textId="0ED8232F" w:rsidR="00D43C8D" w:rsidRDefault="00282FC3">
      <w:pPr>
        <w:pStyle w:val="Odstavecseseznamem"/>
        <w:numPr>
          <w:ilvl w:val="0"/>
          <w:numId w:val="3"/>
        </w:numPr>
        <w:spacing w:before="240"/>
        <w:jc w:val="both"/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>ONDŘEJ ROSA</w:t>
      </w:r>
    </w:p>
    <w:p w14:paraId="2B7121BF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se sídlem: Trojanovice 768, 74401, Trojanovice</w:t>
      </w:r>
      <w:r>
        <w:rPr>
          <w:rStyle w:val="dn"/>
          <w:rFonts w:ascii="Tahoma" w:eastAsia="Tahoma" w:hAnsi="Tahoma" w:cs="Tahoma"/>
          <w:sz w:val="22"/>
          <w:szCs w:val="22"/>
        </w:rPr>
        <w:tab/>
      </w:r>
      <w:r>
        <w:rPr>
          <w:rStyle w:val="dn"/>
          <w:rFonts w:ascii="Tahoma" w:eastAsia="Tahoma" w:hAnsi="Tahoma" w:cs="Tahoma"/>
          <w:sz w:val="22"/>
          <w:szCs w:val="22"/>
        </w:rPr>
        <w:tab/>
      </w:r>
    </w:p>
    <w:p w14:paraId="2E285808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zastoupena: Ondřej Rosa</w:t>
      </w:r>
      <w:r>
        <w:rPr>
          <w:rStyle w:val="dn"/>
          <w:rFonts w:ascii="Tahoma" w:eastAsia="Tahoma" w:hAnsi="Tahoma" w:cs="Tahoma"/>
          <w:sz w:val="22"/>
          <w:szCs w:val="22"/>
        </w:rPr>
        <w:tab/>
      </w:r>
    </w:p>
    <w:p w14:paraId="5CC5F4DC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IČO: 73251411</w:t>
      </w:r>
      <w:r>
        <w:rPr>
          <w:rStyle w:val="dn"/>
          <w:rFonts w:ascii="Tahoma" w:eastAsia="Tahoma" w:hAnsi="Tahoma" w:cs="Tahoma"/>
          <w:sz w:val="22"/>
          <w:szCs w:val="22"/>
        </w:rPr>
        <w:tab/>
      </w:r>
    </w:p>
    <w:p w14:paraId="314F807A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DIČ:CZ8104304967</w:t>
      </w:r>
      <w:r>
        <w:rPr>
          <w:rStyle w:val="dn"/>
          <w:rFonts w:ascii="Tahoma" w:eastAsia="Tahoma" w:hAnsi="Tahoma" w:cs="Tahoma"/>
          <w:sz w:val="22"/>
          <w:szCs w:val="22"/>
        </w:rPr>
        <w:tab/>
      </w:r>
      <w:r>
        <w:rPr>
          <w:rStyle w:val="dn"/>
          <w:rFonts w:ascii="Tahoma" w:eastAsia="Tahoma" w:hAnsi="Tahoma" w:cs="Tahoma"/>
          <w:sz w:val="22"/>
          <w:szCs w:val="22"/>
        </w:rPr>
        <w:tab/>
      </w:r>
    </w:p>
    <w:p w14:paraId="52009904" w14:textId="69496990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bankovní spojení:</w:t>
      </w:r>
      <w:r>
        <w:rPr>
          <w:rStyle w:val="dn"/>
          <w:rFonts w:ascii="Tahoma" w:hAnsi="Tahoma"/>
          <w:sz w:val="22"/>
          <w:szCs w:val="22"/>
        </w:rPr>
        <w:tab/>
        <w:t>Moneta</w:t>
      </w:r>
      <w:r w:rsidR="001B6F41">
        <w:rPr>
          <w:rStyle w:val="dn"/>
          <w:rFonts w:ascii="Tahoma" w:hAnsi="Tahoma"/>
          <w:sz w:val="22"/>
          <w:szCs w:val="22"/>
        </w:rPr>
        <w:t xml:space="preserve"> Money Bank, a.s.</w:t>
      </w:r>
    </w:p>
    <w:p w14:paraId="7BFB2057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číslo účtu:</w:t>
      </w:r>
      <w:r>
        <w:rPr>
          <w:rStyle w:val="dn"/>
          <w:rFonts w:ascii="Tahoma" w:hAnsi="Tahoma"/>
          <w:sz w:val="22"/>
          <w:szCs w:val="22"/>
        </w:rPr>
        <w:tab/>
        <w:t>247395307/0600</w:t>
      </w:r>
    </w:p>
    <w:p w14:paraId="6C14AD67" w14:textId="0174C0C9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 xml:space="preserve">Zapsán na živnostenském úřadě:  </w:t>
      </w:r>
      <w:r>
        <w:rPr>
          <w:rStyle w:val="dn"/>
          <w:rFonts w:ascii="Tahoma" w:hAnsi="Tahoma"/>
          <w:sz w:val="22"/>
          <w:szCs w:val="22"/>
          <w:u w:color="FF0000"/>
        </w:rPr>
        <w:t>MÚ Frenštát p.Radh. OŽVP/12449/2022/rmara, spisov</w:t>
      </w:r>
      <w:r>
        <w:rPr>
          <w:rStyle w:val="dn"/>
          <w:rFonts w:ascii="Tahoma" w:hAnsi="Tahoma"/>
          <w:sz w:val="22"/>
          <w:szCs w:val="22"/>
          <w:u w:color="FF0000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  <w:u w:color="FF0000"/>
        </w:rPr>
        <w:t>značka: 2296/2022</w:t>
      </w:r>
    </w:p>
    <w:p w14:paraId="704D35BC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Osoba oprávněn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jednat ve věcech technických a realizace stavby:</w:t>
      </w:r>
    </w:p>
    <w:p w14:paraId="5D136E19" w14:textId="77777777" w:rsidR="00D43C8D" w:rsidRDefault="00787DE3">
      <w:pPr>
        <w:tabs>
          <w:tab w:val="left" w:pos="2835"/>
        </w:tabs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Ondřej Rosa</w:t>
      </w:r>
    </w:p>
    <w:p w14:paraId="4D739836" w14:textId="77777777" w:rsidR="00D43C8D" w:rsidRDefault="00787DE3">
      <w:pPr>
        <w:spacing w:before="12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(dále jen „</w:t>
      </w:r>
      <w:r>
        <w:rPr>
          <w:rStyle w:val="dn"/>
          <w:rFonts w:ascii="Tahoma" w:hAnsi="Tahoma"/>
          <w:b/>
          <w:bCs/>
          <w:sz w:val="22"/>
          <w:szCs w:val="22"/>
        </w:rPr>
        <w:t>zhotovitel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</w:t>
      </w:r>
    </w:p>
    <w:p w14:paraId="66A3355E" w14:textId="77777777" w:rsidR="00D43C8D" w:rsidRDefault="00D43C8D">
      <w:pPr>
        <w:spacing w:before="12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</w:p>
    <w:p w14:paraId="1E434A9E" w14:textId="77777777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II.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Základní ustanovení</w:t>
      </w:r>
    </w:p>
    <w:p w14:paraId="16923F5B" w14:textId="77777777" w:rsidR="00D43C8D" w:rsidRDefault="00787DE3">
      <w:pPr>
        <w:pStyle w:val="OdstavecSmlouvy"/>
        <w:keepLines w:val="0"/>
        <w:numPr>
          <w:ilvl w:val="0"/>
          <w:numId w:val="5"/>
        </w:numPr>
        <w:spacing w:before="120" w:after="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Tato smlouva je uzavřena dle § </w:t>
      </w:r>
      <w:r>
        <w:rPr>
          <w:rStyle w:val="dn"/>
          <w:rFonts w:ascii="Tahoma" w:hAnsi="Tahoma"/>
          <w:sz w:val="22"/>
          <w:szCs w:val="22"/>
          <w:lang w:val="ru-RU"/>
        </w:rPr>
        <w:t>2586 a</w:t>
      </w:r>
      <w:r>
        <w:rPr>
          <w:rStyle w:val="dn"/>
          <w:rFonts w:ascii="Tahoma" w:hAnsi="Tahoma"/>
          <w:sz w:val="22"/>
          <w:szCs w:val="22"/>
        </w:rPr>
        <w:t> násl. zákona č. 89/2012 Sb., občanský zákoník, ve znění pozdějších předpisů (dále jen „občanský zákoník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); práva a povinnosti stran touto smlouvou neupraven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se řídí příslušnými ustanoveními občansk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zákoníku.</w:t>
      </w:r>
    </w:p>
    <w:p w14:paraId="03954321" w14:textId="77777777" w:rsidR="00D43C8D" w:rsidRDefault="00787DE3">
      <w:pPr>
        <w:pStyle w:val="OdstavecSmlouvy"/>
        <w:keepLines w:val="0"/>
        <w:numPr>
          <w:ilvl w:val="0"/>
          <w:numId w:val="5"/>
        </w:numPr>
        <w:spacing w:before="120" w:after="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Smluvní strany prohlašují, že údaje uveden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 č</w:t>
      </w:r>
      <w:r>
        <w:rPr>
          <w:rStyle w:val="dn"/>
          <w:rFonts w:ascii="Tahoma" w:hAnsi="Tahoma"/>
          <w:sz w:val="22"/>
          <w:szCs w:val="22"/>
          <w:lang w:val="en-US"/>
        </w:rPr>
        <w:t>l. I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jsou v </w:t>
      </w:r>
      <w:r>
        <w:rPr>
          <w:rStyle w:val="dn"/>
          <w:rFonts w:ascii="Tahoma" w:hAnsi="Tahoma"/>
          <w:sz w:val="22"/>
          <w:szCs w:val="22"/>
          <w:lang w:val="fr-FR"/>
        </w:rPr>
        <w:t>souladu se</w:t>
      </w:r>
      <w:r>
        <w:rPr>
          <w:rStyle w:val="dn"/>
          <w:rFonts w:ascii="Tahoma" w:hAnsi="Tahoma"/>
          <w:sz w:val="22"/>
          <w:szCs w:val="22"/>
        </w:rPr>
        <w:t> skutečností v době uzavření smlouvy. Smluvní strany se zavazují, že změny dotčených údajů oznámí bez prodlení písemně druh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smluvní straně. Při změně identifikačních údajů smluvních stran včetně změny účtu není nutn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uzavírat ke smlouvě dodatek.</w:t>
      </w:r>
    </w:p>
    <w:p w14:paraId="103CFDE4" w14:textId="77777777" w:rsidR="00D43C8D" w:rsidRDefault="00787DE3">
      <w:pPr>
        <w:pStyle w:val="OdstavecSmlouvy"/>
        <w:keepLines w:val="0"/>
        <w:numPr>
          <w:ilvl w:val="0"/>
          <w:numId w:val="5"/>
        </w:numPr>
        <w:spacing w:before="120" w:after="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prohlašuje, že bankovní účet uvedený v čl. I odst. 2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je bankovním účtem zveřejněným ve smyslu zákona č. 235/2004 Sb., o dani z př</w:t>
      </w:r>
      <w:r>
        <w:rPr>
          <w:rStyle w:val="dn"/>
          <w:rFonts w:ascii="Tahoma" w:hAnsi="Tahoma"/>
          <w:sz w:val="22"/>
          <w:szCs w:val="22"/>
          <w:lang w:val="pt-PT"/>
        </w:rPr>
        <w:t>idan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hodnoty, ve znění pozdějších předpisů (dále jen „zákon o DPH“ a „zveřejněný účet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). V případě změny účtu zhotovitele je zhotovitel povinen doložit vlastnictví k nov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mu účtu, a to kopií příslušn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lastRenderedPageBreak/>
        <w:t>smlouvy nebo potvrzení</w:t>
      </w:r>
      <w:r>
        <w:rPr>
          <w:rStyle w:val="dn"/>
          <w:rFonts w:ascii="Tahoma" w:hAnsi="Tahoma"/>
          <w:sz w:val="22"/>
          <w:szCs w:val="22"/>
          <w:lang w:val="pt-PT"/>
        </w:rPr>
        <w:t>m pen</w:t>
      </w:r>
      <w:r>
        <w:rPr>
          <w:rStyle w:val="dn"/>
          <w:rFonts w:ascii="Tahoma" w:hAnsi="Tahoma"/>
          <w:sz w:val="22"/>
          <w:szCs w:val="22"/>
        </w:rPr>
        <w:t>ěžního ústavu; nový účet musí být zveřejněným úč</w:t>
      </w:r>
      <w:r>
        <w:rPr>
          <w:rStyle w:val="dn"/>
          <w:rFonts w:ascii="Tahoma" w:hAnsi="Tahoma"/>
          <w:sz w:val="22"/>
          <w:szCs w:val="22"/>
          <w:lang w:val="pt-PT"/>
        </w:rPr>
        <w:t>tem ve</w:t>
      </w:r>
      <w:r>
        <w:rPr>
          <w:rStyle w:val="dn"/>
          <w:rFonts w:ascii="Tahoma" w:hAnsi="Tahoma"/>
          <w:sz w:val="22"/>
          <w:szCs w:val="22"/>
        </w:rPr>
        <w:t> smyslu předchozí věty.</w:t>
      </w:r>
    </w:p>
    <w:p w14:paraId="0EE4D073" w14:textId="77777777" w:rsidR="00D43C8D" w:rsidRDefault="00787DE3">
      <w:pPr>
        <w:pStyle w:val="OdstavecSmlouvy"/>
        <w:keepLines w:val="0"/>
        <w:numPr>
          <w:ilvl w:val="0"/>
          <w:numId w:val="5"/>
        </w:numPr>
        <w:spacing w:before="120" w:after="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Smluvní strany prohlašují, že osoby podepisující tuto smlouvu jsou k tomuto jednání oprávněny.</w:t>
      </w:r>
    </w:p>
    <w:p w14:paraId="7B1D7D3A" w14:textId="77777777" w:rsidR="00D43C8D" w:rsidRDefault="00787DE3">
      <w:pPr>
        <w:pStyle w:val="OdstavecSmlouvy"/>
        <w:keepLines w:val="0"/>
        <w:numPr>
          <w:ilvl w:val="0"/>
          <w:numId w:val="5"/>
        </w:numPr>
        <w:spacing w:before="120" w:after="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prohlašuje, že je odborně způsobilý k zajištění předmětu plnění podle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</w:t>
      </w:r>
    </w:p>
    <w:p w14:paraId="355A15C7" w14:textId="77777777" w:rsidR="00D43C8D" w:rsidRDefault="00787DE3">
      <w:pPr>
        <w:pStyle w:val="OdstavecSmlouvy"/>
        <w:keepLines w:val="0"/>
        <w:numPr>
          <w:ilvl w:val="0"/>
          <w:numId w:val="5"/>
        </w:numPr>
        <w:spacing w:before="120" w:after="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potvrzuje, ž</w:t>
      </w:r>
      <w:r>
        <w:rPr>
          <w:rStyle w:val="dn"/>
          <w:rFonts w:ascii="Tahoma" w:hAnsi="Tahoma"/>
          <w:sz w:val="22"/>
          <w:szCs w:val="22"/>
          <w:lang w:val="en-US"/>
        </w:rPr>
        <w:t>e se detailn</w:t>
      </w:r>
      <w:r>
        <w:rPr>
          <w:rStyle w:val="dn"/>
          <w:rFonts w:ascii="Tahoma" w:hAnsi="Tahoma"/>
          <w:sz w:val="22"/>
          <w:szCs w:val="22"/>
        </w:rPr>
        <w:t>ě sezná</w:t>
      </w:r>
      <w:r>
        <w:rPr>
          <w:rStyle w:val="dn"/>
          <w:rFonts w:ascii="Tahoma" w:hAnsi="Tahoma"/>
          <w:sz w:val="22"/>
          <w:szCs w:val="22"/>
          <w:lang w:val="pt-PT"/>
        </w:rPr>
        <w:t>mil s</w:t>
      </w:r>
      <w:r>
        <w:rPr>
          <w:rStyle w:val="dn"/>
          <w:rFonts w:ascii="Tahoma" w:hAnsi="Tahoma"/>
          <w:sz w:val="22"/>
          <w:szCs w:val="22"/>
        </w:rPr>
        <w:t> rozsahem a povahou díla, že jsou mu známy vešker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technick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, kvalitativní a jin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podmínky nezbytn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k realizaci díla a že disponuje takovými kapacitami a odbornými znalostmi,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jsou nezbytn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pro realizaci díla za dohodnutou smluvní cenu, způ</w:t>
      </w:r>
      <w:r>
        <w:rPr>
          <w:rStyle w:val="dn"/>
          <w:rFonts w:ascii="Tahoma" w:hAnsi="Tahoma"/>
          <w:sz w:val="22"/>
          <w:szCs w:val="22"/>
          <w:lang w:val="pt-PT"/>
        </w:rPr>
        <w:t>sobem a v</w:t>
      </w:r>
      <w:r>
        <w:rPr>
          <w:rStyle w:val="dn"/>
          <w:rFonts w:ascii="Tahoma" w:hAnsi="Tahoma"/>
          <w:sz w:val="22"/>
          <w:szCs w:val="22"/>
        </w:rPr>
        <w:t> termínech touto smlouvou stanovených.</w:t>
      </w:r>
    </w:p>
    <w:p w14:paraId="5C0248EF" w14:textId="77777777" w:rsidR="00D43C8D" w:rsidRDefault="00787DE3">
      <w:pPr>
        <w:pStyle w:val="OdstavecSmlouvy"/>
        <w:keepLines w:val="0"/>
        <w:numPr>
          <w:ilvl w:val="0"/>
          <w:numId w:val="5"/>
        </w:numPr>
        <w:spacing w:before="120" w:after="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Smluvní strany prohlašují, že předmět plnění podle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 xml:space="preserve">to smlouvy není plněním nemožným a že smlouvu uzavírají </w:t>
      </w:r>
      <w:r>
        <w:rPr>
          <w:rStyle w:val="dn"/>
          <w:rFonts w:ascii="Tahoma" w:hAnsi="Tahoma"/>
          <w:sz w:val="22"/>
          <w:szCs w:val="22"/>
          <w:lang w:val="it-IT"/>
        </w:rPr>
        <w:t>po pe</w:t>
      </w:r>
      <w:r>
        <w:rPr>
          <w:rStyle w:val="dn"/>
          <w:rFonts w:ascii="Tahoma" w:hAnsi="Tahoma"/>
          <w:sz w:val="22"/>
          <w:szCs w:val="22"/>
        </w:rPr>
        <w:t>čliv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zvážení všech možný</w:t>
      </w:r>
      <w:r>
        <w:rPr>
          <w:rStyle w:val="dn"/>
          <w:rFonts w:ascii="Tahoma" w:hAnsi="Tahoma"/>
          <w:sz w:val="22"/>
          <w:szCs w:val="22"/>
          <w:lang w:val="de-DE"/>
        </w:rPr>
        <w:t>ch d</w:t>
      </w:r>
      <w:r>
        <w:rPr>
          <w:rStyle w:val="dn"/>
          <w:rFonts w:ascii="Tahoma" w:hAnsi="Tahoma"/>
          <w:sz w:val="22"/>
          <w:szCs w:val="22"/>
        </w:rPr>
        <w:t>ůsledků.</w:t>
      </w:r>
    </w:p>
    <w:p w14:paraId="5EB4EA44" w14:textId="77777777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III.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Předmět smlouvy</w:t>
      </w:r>
    </w:p>
    <w:p w14:paraId="5D8C0CB1" w14:textId="77777777" w:rsidR="00D43C8D" w:rsidRDefault="00D43C8D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</w:p>
    <w:p w14:paraId="60CFC1E8" w14:textId="77777777" w:rsidR="00D43C8D" w:rsidRDefault="00787DE3">
      <w:pPr>
        <w:pStyle w:val="Default"/>
        <w:rPr>
          <w:rStyle w:val="dn"/>
          <w:rFonts w:ascii="Arial" w:eastAsia="Arial" w:hAnsi="Arial" w:cs="Arial"/>
        </w:rPr>
      </w:pPr>
      <w:r>
        <w:rPr>
          <w:rStyle w:val="dn"/>
          <w:sz w:val="22"/>
          <w:szCs w:val="22"/>
        </w:rPr>
        <w:t>Zhotovitel se zavazuje prov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 xml:space="preserve">st pro objednatele na svůj náklad a nebezpečí stavbu </w:t>
      </w:r>
    </w:p>
    <w:p w14:paraId="1D4ED8CB" w14:textId="77777777" w:rsidR="00D43C8D" w:rsidRDefault="00787DE3">
      <w:pPr>
        <w:numPr>
          <w:ilvl w:val="0"/>
          <w:numId w:val="7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 xml:space="preserve"> </w:t>
      </w:r>
      <w:r>
        <w:rPr>
          <w:rStyle w:val="dn"/>
          <w:rFonts w:ascii="Arial" w:hAnsi="Arial"/>
          <w:b/>
          <w:bCs/>
          <w:sz w:val="22"/>
          <w:szCs w:val="22"/>
        </w:rPr>
        <w:t xml:space="preserve">„Oprava podlahy v prostorách kuchyně </w:t>
      </w:r>
      <w:r>
        <w:rPr>
          <w:rStyle w:val="dn"/>
          <w:rFonts w:ascii="Arial" w:hAnsi="Arial"/>
          <w:b/>
          <w:bCs/>
          <w:sz w:val="22"/>
          <w:szCs w:val="22"/>
          <w:lang w:val="it-IT"/>
        </w:rPr>
        <w:t>Domova Hortenzie, p. o.</w:t>
      </w:r>
      <w:r>
        <w:rPr>
          <w:rStyle w:val="dn"/>
          <w:rFonts w:ascii="Arial" w:hAnsi="Arial"/>
          <w:b/>
          <w:bCs/>
          <w:sz w:val="22"/>
          <w:szCs w:val="22"/>
          <w:rtl/>
          <w:lang w:val="ar-SA"/>
        </w:rPr>
        <w:t>“</w:t>
      </w:r>
      <w:r>
        <w:rPr>
          <w:rStyle w:val="dn"/>
          <w:rFonts w:ascii="Arial" w:hAnsi="Arial"/>
          <w:b/>
          <w:bCs/>
          <w:sz w:val="26"/>
          <w:szCs w:val="26"/>
        </w:rPr>
        <w:t xml:space="preserve"> </w:t>
      </w:r>
      <w:r>
        <w:rPr>
          <w:rStyle w:val="dn"/>
          <w:rFonts w:ascii="Tahoma" w:hAnsi="Tahoma"/>
          <w:sz w:val="22"/>
          <w:szCs w:val="22"/>
        </w:rPr>
        <w:t>(dále jen „stavba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 v rozsahu dle:</w:t>
      </w:r>
    </w:p>
    <w:p w14:paraId="74DFB2B8" w14:textId="77777777" w:rsidR="00D43C8D" w:rsidRDefault="00787DE3">
      <w:pPr>
        <w:numPr>
          <w:ilvl w:val="0"/>
          <w:numId w:val="9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oceněn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soupisu prací, dodávek a služeb, který je součástí nabídky zhotovitele podan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 rámci veřejn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zakázky na výběr zhotovitele díla dle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(dále jen „soupis prací“),</w:t>
      </w:r>
    </w:p>
    <w:p w14:paraId="33802B94" w14:textId="41C855B2" w:rsidR="00D43C8D" w:rsidRDefault="00787DE3">
      <w:pPr>
        <w:numPr>
          <w:ilvl w:val="0"/>
          <w:numId w:val="10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předpisů upravujících provádění stavební</w:t>
      </w:r>
      <w:r>
        <w:rPr>
          <w:rStyle w:val="dn"/>
          <w:rFonts w:ascii="Tahoma" w:hAnsi="Tahoma"/>
          <w:sz w:val="22"/>
          <w:szCs w:val="22"/>
          <w:lang w:val="de-DE"/>
        </w:rPr>
        <w:t>ch d</w:t>
      </w:r>
      <w:r>
        <w:rPr>
          <w:rStyle w:val="dn"/>
          <w:rFonts w:ascii="Tahoma" w:hAnsi="Tahoma"/>
          <w:sz w:val="22"/>
          <w:szCs w:val="22"/>
        </w:rPr>
        <w:t>ěl</w:t>
      </w:r>
      <w:r w:rsidR="001B6F41">
        <w:rPr>
          <w:rStyle w:val="dn"/>
          <w:rFonts w:ascii="Tahoma" w:hAnsi="Tahoma"/>
          <w:sz w:val="22"/>
          <w:szCs w:val="22"/>
        </w:rPr>
        <w:t>, konkrétně pak udržovacích prací</w:t>
      </w:r>
      <w:r>
        <w:rPr>
          <w:rStyle w:val="dn"/>
          <w:rFonts w:ascii="Tahoma" w:hAnsi="Tahoma"/>
          <w:sz w:val="22"/>
          <w:szCs w:val="22"/>
        </w:rPr>
        <w:t>,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 dle zákona č. 183/2006 Sb., o územním plánování a stavebním řádu (stavební zákon), ve znění pozdějších předpisů a od okamžiku nabytí účinnosti zákona č. 283/2021 Sb., stavební zákon, ve znění pozdějších předpisů, dle tohoto zákona (zákon č. 183/2006 Sb. a zákon č. 283/2021 Sb. se dále jednotně označují jen jako „stavební zákon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 a ustanovení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</w:t>
      </w:r>
    </w:p>
    <w:p w14:paraId="57149200" w14:textId="77777777" w:rsidR="00D43C8D" w:rsidRDefault="00787DE3">
      <w:pPr>
        <w:spacing w:before="12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(dále jen „dílo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).</w:t>
      </w:r>
    </w:p>
    <w:p w14:paraId="4B31DD8B" w14:textId="77777777" w:rsidR="00D43C8D" w:rsidRDefault="00787DE3">
      <w:pPr>
        <w:numPr>
          <w:ilvl w:val="0"/>
          <w:numId w:val="11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Součástí díla je tak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:</w:t>
      </w:r>
    </w:p>
    <w:p w14:paraId="530D0BA4" w14:textId="77777777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vybudování a zajištění zařízení staveniště a jeho provoz v souladu s potřebami zhotovitele, dokumentací předanou objednatelem, požadavky objednatele a s platnými právními předpisy, včetně případn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zajištění ohlášení dle stavebního zákona,</w:t>
      </w:r>
    </w:p>
    <w:p w14:paraId="36846CDE" w14:textId="77777777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zajištění vytyčení obvodu staveniště,</w:t>
      </w:r>
    </w:p>
    <w:p w14:paraId="115155C5" w14:textId="77777777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předání odpadu k odstranění na řízenou skládku nebo jiný způsob jeho odstranění nebo využití v souladu se zá</w:t>
      </w:r>
      <w:r>
        <w:rPr>
          <w:rStyle w:val="dn"/>
          <w:rFonts w:ascii="Tahoma" w:hAnsi="Tahoma"/>
          <w:sz w:val="22"/>
          <w:szCs w:val="22"/>
          <w:lang w:val="da-DK"/>
        </w:rPr>
        <w:t xml:space="preserve">konem </w:t>
      </w:r>
      <w:r>
        <w:rPr>
          <w:rStyle w:val="dn"/>
          <w:rFonts w:ascii="Tahoma" w:hAnsi="Tahoma"/>
          <w:sz w:val="22"/>
          <w:szCs w:val="22"/>
        </w:rPr>
        <w:t>č. 541/2020 Sb., o odpadech, ve znění pozdějších předpisů (dále jen „zákon o odpadech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); o způsobu nakládání s odpadem bude předložen písemný doklad vystavený příslušnou oprávněnou osobou podle zákona o odpadech,</w:t>
      </w:r>
    </w:p>
    <w:p w14:paraId="7854273A" w14:textId="3AE1684C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dodávka všech dokladů o zkouškách, revizích, atestech a provozní</w:t>
      </w:r>
      <w:r>
        <w:rPr>
          <w:rStyle w:val="dn"/>
          <w:rFonts w:ascii="Tahoma" w:hAnsi="Tahoma"/>
          <w:sz w:val="22"/>
          <w:szCs w:val="22"/>
          <w:lang w:val="de-DE"/>
        </w:rPr>
        <w:t>ch n</w:t>
      </w:r>
      <w:r>
        <w:rPr>
          <w:rStyle w:val="dn"/>
          <w:rFonts w:ascii="Tahoma" w:hAnsi="Tahoma"/>
          <w:sz w:val="22"/>
          <w:szCs w:val="22"/>
        </w:rPr>
        <w:t>ávodů a předpisů v česk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jazyce (všechny doklady ve 2 vyhotoveních),</w:t>
      </w:r>
    </w:p>
    <w:p w14:paraId="5CB4EB6A" w14:textId="77777777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zřízení deponie materiálů na vymezených plochách tak, aby nevznikly žádné škody na sousedních pozemcích,</w:t>
      </w:r>
    </w:p>
    <w:p w14:paraId="23B8393F" w14:textId="77777777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provedení předepsaných zkoušek dle platných právních předpisů a technický</w:t>
      </w:r>
      <w:r>
        <w:rPr>
          <w:rStyle w:val="dn"/>
          <w:rFonts w:ascii="Tahoma" w:hAnsi="Tahoma"/>
          <w:sz w:val="22"/>
          <w:szCs w:val="22"/>
          <w:lang w:val="de-DE"/>
        </w:rPr>
        <w:t xml:space="preserve">ch norem, </w:t>
      </w:r>
      <w:r>
        <w:rPr>
          <w:rStyle w:val="dn"/>
          <w:rFonts w:ascii="Tahoma" w:hAnsi="Tahoma"/>
          <w:sz w:val="22"/>
          <w:szCs w:val="22"/>
        </w:rPr>
        <w:t>úspěšn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provedení těchto zkoušek je podmínkou k převzetí díla,</w:t>
      </w:r>
    </w:p>
    <w:p w14:paraId="6D78E367" w14:textId="77777777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lastRenderedPageBreak/>
        <w:t xml:space="preserve">udržování stavbou dotčených zpevněných ploch, veřejných komunikací a výjezdů ze staveniště v čistotě a jejich uvedení </w:t>
      </w:r>
      <w:r>
        <w:rPr>
          <w:rStyle w:val="dn"/>
          <w:rFonts w:ascii="Tahoma" w:hAnsi="Tahoma"/>
          <w:sz w:val="22"/>
          <w:szCs w:val="22"/>
          <w:lang w:val="pt-PT"/>
        </w:rPr>
        <w:t>do p</w:t>
      </w:r>
      <w:r>
        <w:rPr>
          <w:rStyle w:val="dn"/>
          <w:rFonts w:ascii="Tahoma" w:hAnsi="Tahoma"/>
          <w:sz w:val="22"/>
          <w:szCs w:val="22"/>
        </w:rPr>
        <w:t>ůvodního stavu,</w:t>
      </w:r>
    </w:p>
    <w:p w14:paraId="51B8C520" w14:textId="77777777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zajištění ochrany proti šíření prašnosti a nadměrn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hluku,</w:t>
      </w:r>
    </w:p>
    <w:p w14:paraId="386F4D3E" w14:textId="77777777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 xml:space="preserve">zajištění zpracování všech případných dalších dokumentací potřebných pro provedení díla (jako je např. výrobní </w:t>
      </w:r>
      <w:r>
        <w:rPr>
          <w:rStyle w:val="dn"/>
          <w:rFonts w:ascii="Tahoma" w:hAnsi="Tahoma"/>
          <w:sz w:val="22"/>
          <w:szCs w:val="22"/>
          <w:lang w:val="pt-PT"/>
        </w:rPr>
        <w:t>a realiza</w:t>
      </w:r>
      <w:r>
        <w:rPr>
          <w:rStyle w:val="dn"/>
          <w:rFonts w:ascii="Tahoma" w:hAnsi="Tahoma"/>
          <w:sz w:val="22"/>
          <w:szCs w:val="22"/>
        </w:rPr>
        <w:t>ční dodavatelsk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dokumentace),</w:t>
      </w:r>
    </w:p>
    <w:p w14:paraId="20F31D97" w14:textId="77777777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 xml:space="preserve">pořizování </w:t>
      </w:r>
      <w:r>
        <w:rPr>
          <w:rStyle w:val="dn"/>
          <w:rFonts w:ascii="Tahoma" w:hAnsi="Tahoma"/>
          <w:sz w:val="22"/>
          <w:szCs w:val="22"/>
          <w:lang w:val="pt-PT"/>
        </w:rPr>
        <w:t>fotodokumentace o pr</w:t>
      </w:r>
      <w:r>
        <w:rPr>
          <w:rStyle w:val="dn"/>
          <w:rFonts w:ascii="Tahoma" w:hAnsi="Tahoma"/>
          <w:sz w:val="22"/>
          <w:szCs w:val="22"/>
        </w:rPr>
        <w:t>ůběhu zhotovení stavby a její předání objednateli při předání a převzetí plnění předmětu smlouvy v elektronick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podobě na dohodnut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nosiči,</w:t>
      </w:r>
    </w:p>
    <w:p w14:paraId="29C2EA12" w14:textId="53469B62" w:rsidR="00D43C8D" w:rsidRDefault="00787DE3">
      <w:pPr>
        <w:pStyle w:val="Zkladntext"/>
        <w:numPr>
          <w:ilvl w:val="0"/>
          <w:numId w:val="13"/>
        </w:numPr>
        <w:spacing w:before="60"/>
        <w:rPr>
          <w:rFonts w:ascii="Tahoma" w:hAnsi="Tahoma"/>
          <w:sz w:val="22"/>
          <w:szCs w:val="22"/>
          <w:lang w:val="de-DE"/>
        </w:rPr>
      </w:pPr>
      <w:r>
        <w:rPr>
          <w:rStyle w:val="dn"/>
          <w:rFonts w:ascii="Tahoma" w:hAnsi="Tahoma"/>
          <w:sz w:val="22"/>
          <w:szCs w:val="22"/>
          <w:lang w:val="de-DE"/>
        </w:rPr>
        <w:t>hl</w:t>
      </w:r>
      <w:r>
        <w:rPr>
          <w:rStyle w:val="dn"/>
          <w:rFonts w:ascii="Tahoma" w:hAnsi="Tahoma"/>
          <w:sz w:val="22"/>
          <w:szCs w:val="22"/>
        </w:rPr>
        <w:t>ášení archeologický</w:t>
      </w:r>
      <w:r>
        <w:rPr>
          <w:rStyle w:val="dn"/>
          <w:rFonts w:ascii="Tahoma" w:hAnsi="Tahoma"/>
          <w:sz w:val="22"/>
          <w:szCs w:val="22"/>
          <w:lang w:val="de-DE"/>
        </w:rPr>
        <w:t>ch n</w:t>
      </w:r>
      <w:r>
        <w:rPr>
          <w:rStyle w:val="dn"/>
          <w:rFonts w:ascii="Tahoma" w:hAnsi="Tahoma"/>
          <w:sz w:val="22"/>
          <w:szCs w:val="22"/>
        </w:rPr>
        <w:t>álezů v </w:t>
      </w:r>
      <w:r>
        <w:rPr>
          <w:rStyle w:val="dn"/>
          <w:rFonts w:ascii="Tahoma" w:hAnsi="Tahoma"/>
          <w:sz w:val="22"/>
          <w:szCs w:val="22"/>
          <w:lang w:val="fr-FR"/>
        </w:rPr>
        <w:t>souladu se</w:t>
      </w:r>
      <w:r>
        <w:rPr>
          <w:rStyle w:val="dn"/>
          <w:rFonts w:ascii="Tahoma" w:hAnsi="Tahoma"/>
          <w:sz w:val="22"/>
          <w:szCs w:val="22"/>
        </w:rPr>
        <w:t> zá</w:t>
      </w:r>
      <w:r>
        <w:rPr>
          <w:rStyle w:val="dn"/>
          <w:rFonts w:ascii="Tahoma" w:hAnsi="Tahoma"/>
          <w:sz w:val="22"/>
          <w:szCs w:val="22"/>
          <w:lang w:val="da-DK"/>
        </w:rPr>
        <w:t xml:space="preserve">konem </w:t>
      </w:r>
      <w:r>
        <w:rPr>
          <w:rStyle w:val="dn"/>
          <w:rFonts w:ascii="Tahoma" w:hAnsi="Tahoma"/>
          <w:sz w:val="22"/>
          <w:szCs w:val="22"/>
        </w:rPr>
        <w:t>č. 20/1987 Sb., o státní památkov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péči, ve znění pozdějších předpisů.</w:t>
      </w:r>
    </w:p>
    <w:p w14:paraId="359A8191" w14:textId="77777777" w:rsidR="00D43C8D" w:rsidRDefault="00787DE3">
      <w:pPr>
        <w:numPr>
          <w:ilvl w:val="0"/>
          <w:numId w:val="1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př</w:t>
      </w:r>
      <w:r>
        <w:rPr>
          <w:rStyle w:val="dn"/>
          <w:rFonts w:ascii="Tahoma" w:hAnsi="Tahoma"/>
          <w:sz w:val="22"/>
          <w:szCs w:val="22"/>
          <w:lang w:val="it-IT"/>
        </w:rPr>
        <w:t>i prov</w:t>
      </w:r>
      <w:r>
        <w:rPr>
          <w:rStyle w:val="dn"/>
          <w:rFonts w:ascii="Tahoma" w:hAnsi="Tahoma"/>
          <w:sz w:val="22"/>
          <w:szCs w:val="22"/>
        </w:rPr>
        <w:t>ádění díla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na:</w:t>
      </w:r>
    </w:p>
    <w:p w14:paraId="03696707" w14:textId="77777777" w:rsidR="00D43C8D" w:rsidRDefault="00787DE3">
      <w:pPr>
        <w:pStyle w:val="Zkladntext"/>
        <w:numPr>
          <w:ilvl w:val="0"/>
          <w:numId w:val="16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plnit podmínky a</w:t>
      </w:r>
      <w:r>
        <w:rPr>
          <w:rStyle w:val="dn"/>
          <w:rFonts w:ascii="Tahoma" w:hAnsi="Tahoma"/>
          <w:color w:val="FF00FF"/>
          <w:sz w:val="22"/>
          <w:szCs w:val="22"/>
          <w:u w:color="FF00FF"/>
        </w:rPr>
        <w:t xml:space="preserve"> </w:t>
      </w:r>
      <w:r>
        <w:rPr>
          <w:rStyle w:val="dn"/>
          <w:rFonts w:ascii="Tahoma" w:hAnsi="Tahoma"/>
          <w:sz w:val="22"/>
          <w:szCs w:val="22"/>
        </w:rPr>
        <w:t>požadavky dotčených orgánů a organizací související s realizací stavby,</w:t>
      </w:r>
    </w:p>
    <w:p w14:paraId="7DA238BA" w14:textId="77777777" w:rsidR="00D43C8D" w:rsidRDefault="00787DE3">
      <w:pPr>
        <w:pStyle w:val="Zkladntext"/>
        <w:numPr>
          <w:ilvl w:val="0"/>
          <w:numId w:val="16"/>
        </w:numPr>
        <w:spacing w:before="60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zohlednit vyjádření dotčených orgánů a organizací související s realizací stavby,</w:t>
      </w:r>
    </w:p>
    <w:p w14:paraId="536738D2" w14:textId="77777777" w:rsidR="00D43C8D" w:rsidRDefault="00787DE3">
      <w:pPr>
        <w:pStyle w:val="paragraph"/>
        <w:numPr>
          <w:ilvl w:val="0"/>
          <w:numId w:val="17"/>
        </w:numPr>
        <w:spacing w:before="120" w:after="0"/>
        <w:jc w:val="both"/>
        <w:rPr>
          <w:rFonts w:ascii="Segoe UI" w:eastAsia="Segoe UI" w:hAnsi="Segoe UI" w:cs="Segoe UI"/>
          <w:sz w:val="22"/>
          <w:szCs w:val="22"/>
        </w:rPr>
      </w:pPr>
      <w:r>
        <w:rPr>
          <w:rStyle w:val="dn"/>
          <w:rFonts w:ascii="Tahoma" w:eastAsia="Segoe UI" w:hAnsi="Tahoma" w:cs="Segoe UI"/>
          <w:sz w:val="22"/>
          <w:szCs w:val="22"/>
        </w:rPr>
        <w:t>koordinovat prováděn</w:t>
      </w:r>
      <w:r>
        <w:rPr>
          <w:rStyle w:val="dn"/>
          <w:rFonts w:ascii="Tahoma" w:eastAsia="Segoe UI" w:hAnsi="Tahoma" w:cs="Segoe UI"/>
          <w:sz w:val="22"/>
          <w:szCs w:val="22"/>
          <w:lang w:val="fr-FR"/>
        </w:rPr>
        <w:t xml:space="preserve">é </w:t>
      </w:r>
      <w:r>
        <w:rPr>
          <w:rStyle w:val="dn"/>
          <w:rFonts w:ascii="Tahoma" w:eastAsia="Segoe UI" w:hAnsi="Tahoma" w:cs="Segoe UI"/>
          <w:sz w:val="22"/>
          <w:szCs w:val="22"/>
        </w:rPr>
        <w:t>práce se stavbou souběžně probíhající – Výstavby objektu DZR</w:t>
      </w:r>
    </w:p>
    <w:p w14:paraId="39FBB6DE" w14:textId="77777777" w:rsidR="00D43C8D" w:rsidRDefault="00787DE3">
      <w:pPr>
        <w:numPr>
          <w:ilvl w:val="0"/>
          <w:numId w:val="1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 prov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st dílo v </w:t>
      </w:r>
      <w:r>
        <w:rPr>
          <w:rStyle w:val="dn"/>
          <w:rFonts w:ascii="Tahoma" w:hAnsi="Tahoma"/>
          <w:sz w:val="22"/>
          <w:szCs w:val="22"/>
          <w:lang w:val="fr-FR"/>
        </w:rPr>
        <w:t>souladu s</w:t>
      </w:r>
      <w:r>
        <w:rPr>
          <w:rStyle w:val="dn"/>
          <w:rFonts w:ascii="Tahoma" w:hAnsi="Tahoma"/>
          <w:sz w:val="22"/>
          <w:szCs w:val="22"/>
        </w:rPr>
        <w:t> technickými a právními předpisy platnými v Česk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republice v době provádění díla. Pro provedení díla jsou závazn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všechny platn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normy ČSN.</w:t>
      </w:r>
    </w:p>
    <w:p w14:paraId="08A32FAE" w14:textId="77777777" w:rsidR="00D43C8D" w:rsidRDefault="00787DE3">
      <w:pPr>
        <w:numPr>
          <w:ilvl w:val="0"/>
          <w:numId w:val="7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 průběžně provádět vešker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potřebn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zkoušky, měření a atesty k prokázání kvalitativní</w:t>
      </w:r>
      <w:r>
        <w:rPr>
          <w:rStyle w:val="dn"/>
          <w:rFonts w:ascii="Tahoma" w:hAnsi="Tahoma"/>
          <w:sz w:val="22"/>
          <w:szCs w:val="22"/>
          <w:lang w:val="pt-PT"/>
        </w:rPr>
        <w:t>ch parametr</w:t>
      </w:r>
      <w:r>
        <w:rPr>
          <w:rStyle w:val="dn"/>
          <w:rFonts w:ascii="Tahoma" w:hAnsi="Tahoma"/>
          <w:sz w:val="22"/>
          <w:szCs w:val="22"/>
        </w:rPr>
        <w:t>ů předmětu díla.</w:t>
      </w:r>
    </w:p>
    <w:p w14:paraId="7768CF32" w14:textId="6AC8E3DA" w:rsidR="00D43C8D" w:rsidRDefault="00787DE3">
      <w:pPr>
        <w:numPr>
          <w:ilvl w:val="0"/>
          <w:numId w:val="7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 prov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st veškeré činnosti a úkony související s provedením,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 vyřizování veškerých povolení, překopů, záborů, souhlasů, oznámení apod.</w:t>
      </w:r>
    </w:p>
    <w:p w14:paraId="0AE198B8" w14:textId="77777777" w:rsidR="00D43C8D" w:rsidRDefault="00787DE3">
      <w:pPr>
        <w:numPr>
          <w:ilvl w:val="0"/>
          <w:numId w:val="7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Objednatel se zavazuje dokončen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dílo bez vad a nedodělků bránících jeho řádn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mu užívání převzít a zaplatit za ně zhotoviteli za dohodnutých podmínek cenu dle čl. V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 Vadami a nedodělky nebránícími řádn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mu užívání díla se rozumí pouze drobn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ojediněl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vady a drobn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ojediněl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nedodělky,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samy o sobě ani ve spojení s jinými nebrání užívání předmětu díla funkčně nebo esteticky, ani užívání předmětu díla podstatným způsobem neomezují.</w:t>
      </w:r>
    </w:p>
    <w:p w14:paraId="0BAC7F86" w14:textId="77777777" w:rsidR="00D43C8D" w:rsidRDefault="00787DE3">
      <w:pPr>
        <w:numPr>
          <w:ilvl w:val="0"/>
          <w:numId w:val="7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Případn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vícepráce či 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něpráce budou smluvními stranami sjednány písemnými dodatky smlouvy, a to při dodržení podmínek stanovených příslušnými ustanoveními zákona č. 134/2016 Sb., o zadávání veřejných zakázek, ve znění pozdějších předpisů (dále jen „ZZVZ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). Vícepráce budou realizovány až po uzavření příslušn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dodatku ke </w:t>
      </w:r>
      <w:r>
        <w:rPr>
          <w:rStyle w:val="dn"/>
          <w:rFonts w:ascii="Tahoma" w:hAnsi="Tahoma"/>
          <w:sz w:val="22"/>
          <w:szCs w:val="22"/>
          <w:lang w:val="fr-FR"/>
        </w:rPr>
        <w:t>smlouv</w:t>
      </w:r>
      <w:r>
        <w:rPr>
          <w:rStyle w:val="dn"/>
          <w:rFonts w:ascii="Tahoma" w:hAnsi="Tahoma"/>
          <w:sz w:val="22"/>
          <w:szCs w:val="22"/>
        </w:rPr>
        <w:t>ě.</w:t>
      </w:r>
    </w:p>
    <w:p w14:paraId="73A4DF64" w14:textId="77777777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IV.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Doba a místo plnění</w:t>
      </w:r>
    </w:p>
    <w:p w14:paraId="171AE383" w14:textId="77777777" w:rsidR="00D43C8D" w:rsidRDefault="00787DE3">
      <w:pPr>
        <w:widowControl w:val="0"/>
        <w:numPr>
          <w:ilvl w:val="0"/>
          <w:numId w:val="20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</w:t>
      </w:r>
      <w:r>
        <w:rPr>
          <w:rStyle w:val="dn"/>
          <w:rFonts w:ascii="Tahoma" w:hAnsi="Tahoma"/>
          <w:b/>
          <w:bCs/>
          <w:sz w:val="22"/>
          <w:szCs w:val="22"/>
        </w:rPr>
        <w:t xml:space="preserve"> </w:t>
      </w:r>
      <w:r>
        <w:rPr>
          <w:rStyle w:val="dn"/>
          <w:rFonts w:ascii="Tahoma" w:hAnsi="Tahoma"/>
          <w:sz w:val="22"/>
          <w:szCs w:val="22"/>
        </w:rPr>
        <w:t>se zavazuje prov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 xml:space="preserve">st dílo </w:t>
      </w:r>
      <w:r>
        <w:rPr>
          <w:rStyle w:val="dn"/>
          <w:rFonts w:ascii="Tahoma" w:hAnsi="Tahoma"/>
          <w:b/>
          <w:bCs/>
          <w:sz w:val="22"/>
          <w:szCs w:val="22"/>
          <w:lang w:val="pt-PT"/>
        </w:rPr>
        <w:t>do 31.7.2024</w:t>
      </w:r>
      <w:r>
        <w:rPr>
          <w:rStyle w:val="dn"/>
          <w:rFonts w:ascii="Tahoma" w:hAnsi="Tahoma"/>
          <w:sz w:val="22"/>
          <w:szCs w:val="22"/>
        </w:rPr>
        <w:t>, předání staveniště zhotoviteli probě</w:t>
      </w:r>
      <w:r>
        <w:rPr>
          <w:rStyle w:val="dn"/>
          <w:rFonts w:ascii="Tahoma" w:hAnsi="Tahoma"/>
          <w:sz w:val="22"/>
          <w:szCs w:val="22"/>
          <w:lang w:val="de-DE"/>
        </w:rPr>
        <w:t xml:space="preserve">hne </w:t>
      </w:r>
      <w:r>
        <w:rPr>
          <w:rStyle w:val="dn"/>
          <w:rFonts w:ascii="Tahoma" w:hAnsi="Tahoma"/>
          <w:b/>
          <w:bCs/>
          <w:sz w:val="22"/>
          <w:szCs w:val="22"/>
        </w:rPr>
        <w:t>18.6.2024</w:t>
      </w:r>
      <w:r>
        <w:rPr>
          <w:rStyle w:val="dn"/>
          <w:rFonts w:ascii="Tahoma" w:hAnsi="Tahoma"/>
          <w:sz w:val="22"/>
          <w:szCs w:val="22"/>
        </w:rPr>
        <w:t>. Dílo je provedeno, jeli dokončeno (tj. objednateli je předvedena způsobilost díla sloužit sv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mu účelu) a předáno objednateli.</w:t>
      </w:r>
    </w:p>
    <w:p w14:paraId="7D96C684" w14:textId="77777777" w:rsidR="00D43C8D" w:rsidRDefault="00787DE3">
      <w:pPr>
        <w:numPr>
          <w:ilvl w:val="0"/>
          <w:numId w:val="21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Místem plnění je Domov Hortenzie, p.o., Za Střelnicí 1568, Frenštát pod Radhoštěm</w:t>
      </w:r>
    </w:p>
    <w:p w14:paraId="1C4AC36C" w14:textId="77777777" w:rsidR="00D43C8D" w:rsidRDefault="00787DE3">
      <w:pPr>
        <w:numPr>
          <w:ilvl w:val="0"/>
          <w:numId w:val="21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</w:t>
      </w:r>
      <w:r>
        <w:rPr>
          <w:rStyle w:val="dn"/>
          <w:rFonts w:ascii="Tahoma" w:hAnsi="Tahoma"/>
          <w:sz w:val="22"/>
          <w:szCs w:val="22"/>
          <w:lang w:val="fr-FR"/>
        </w:rPr>
        <w:t>souladu s</w:t>
      </w:r>
      <w:r>
        <w:rPr>
          <w:rStyle w:val="dn"/>
          <w:rFonts w:ascii="Tahoma" w:hAnsi="Tahoma"/>
          <w:sz w:val="22"/>
          <w:szCs w:val="22"/>
        </w:rPr>
        <w:t> § 100 odst. 1 ZZVZ si objednatel vyhrazuje právo po dobu trvání překážky přerušit plnění předmětu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a zastavit běh doby plnění dle odst. 1 tohoto článku smlouvy, a to v </w:t>
      </w:r>
      <w:r>
        <w:rPr>
          <w:rStyle w:val="dn"/>
          <w:rFonts w:ascii="Tahoma" w:hAnsi="Tahoma"/>
          <w:sz w:val="22"/>
          <w:szCs w:val="22"/>
          <w:lang w:val="de-DE"/>
        </w:rPr>
        <w:t>tomto/t</w:t>
      </w:r>
      <w:r>
        <w:rPr>
          <w:rStyle w:val="dn"/>
          <w:rFonts w:ascii="Tahoma" w:hAnsi="Tahoma"/>
          <w:sz w:val="22"/>
          <w:szCs w:val="22"/>
        </w:rPr>
        <w:t>ěchto případě/případech:</w:t>
      </w:r>
    </w:p>
    <w:p w14:paraId="7B37B74F" w14:textId="77777777" w:rsidR="00D43C8D" w:rsidRDefault="00787DE3">
      <w:pPr>
        <w:pStyle w:val="Smlouva-slo"/>
        <w:widowControl/>
        <w:numPr>
          <w:ilvl w:val="0"/>
          <w:numId w:val="23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omezení postupu prací vlivem nepříznivých klimatických podmínek, tj. v případě, že nebude zjevně možn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 xml:space="preserve">vlivem klimatických podmínek pokračovat v pracích dle </w:t>
      </w:r>
      <w:r>
        <w:rPr>
          <w:rStyle w:val="dn"/>
          <w:rFonts w:ascii="Tahoma" w:hAnsi="Tahoma"/>
          <w:sz w:val="22"/>
          <w:szCs w:val="22"/>
        </w:rPr>
        <w:lastRenderedPageBreak/>
        <w:t xml:space="preserve">harmonogramu výstavby, aniž </w:t>
      </w:r>
      <w:r>
        <w:rPr>
          <w:rStyle w:val="dn"/>
          <w:rFonts w:ascii="Tahoma" w:hAnsi="Tahoma"/>
          <w:sz w:val="22"/>
          <w:szCs w:val="22"/>
          <w:lang w:val="en-US"/>
        </w:rPr>
        <w:t>by do</w:t>
      </w:r>
      <w:r>
        <w:rPr>
          <w:rStyle w:val="dn"/>
          <w:rFonts w:ascii="Tahoma" w:hAnsi="Tahoma"/>
          <w:sz w:val="22"/>
          <w:szCs w:val="22"/>
        </w:rPr>
        <w:t>šlo k porušení právních/bezpečnostních předpisů nebo technických/technologických norem.</w:t>
      </w:r>
    </w:p>
    <w:p w14:paraId="238050EE" w14:textId="77777777" w:rsidR="00D43C8D" w:rsidRDefault="00787DE3">
      <w:pPr>
        <w:pStyle w:val="Smlouva-slo"/>
        <w:numPr>
          <w:ilvl w:val="0"/>
          <w:numId w:val="23"/>
        </w:numPr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 případě vzniku překážek ze strany dotčených orgánů státní správy, ze strany vlastníků dotčených a sousedních parcel, nebo vlastníků (správců) dopravní a technick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infrastruktury, bránících zhotoviteli v plnění jeho závazků vyplývající</w:t>
      </w:r>
      <w:r>
        <w:rPr>
          <w:rStyle w:val="dn"/>
          <w:rFonts w:ascii="Tahoma" w:hAnsi="Tahoma"/>
          <w:sz w:val="22"/>
          <w:szCs w:val="22"/>
          <w:lang w:val="de-DE"/>
        </w:rPr>
        <w:t>ch z</w:t>
      </w:r>
      <w:r>
        <w:rPr>
          <w:rStyle w:val="dn"/>
          <w:rFonts w:ascii="Tahoma" w:hAnsi="Tahoma"/>
          <w:sz w:val="22"/>
          <w:szCs w:val="22"/>
        </w:rPr>
        <w:t> 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kterým zhotovitel jednající s nálež</w:t>
      </w:r>
      <w:r>
        <w:rPr>
          <w:rStyle w:val="dn"/>
          <w:rFonts w:ascii="Tahoma" w:hAnsi="Tahoma"/>
          <w:sz w:val="22"/>
          <w:szCs w:val="22"/>
          <w:lang w:val="pt-PT"/>
        </w:rPr>
        <w:t>itou p</w:t>
      </w:r>
      <w:r>
        <w:rPr>
          <w:rStyle w:val="dn"/>
          <w:rFonts w:ascii="Tahoma" w:hAnsi="Tahoma"/>
          <w:sz w:val="22"/>
          <w:szCs w:val="22"/>
        </w:rPr>
        <w:t>éčí nemohl zabránit, </w:t>
      </w:r>
    </w:p>
    <w:p w14:paraId="0CAD7E6D" w14:textId="77777777" w:rsidR="00D43C8D" w:rsidRDefault="00787DE3">
      <w:pPr>
        <w:pStyle w:val="Smlouva-slo"/>
        <w:numPr>
          <w:ilvl w:val="0"/>
          <w:numId w:val="23"/>
        </w:numPr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 případě nutnosti realizace přeložky inženýrsk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sítě ve vlastnictví třetího subjektu,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 v </w:t>
      </w:r>
      <w:r>
        <w:rPr>
          <w:rStyle w:val="dn"/>
          <w:rFonts w:ascii="Tahoma" w:hAnsi="Tahoma"/>
          <w:sz w:val="22"/>
          <w:szCs w:val="22"/>
          <w:lang w:val="it-IT"/>
        </w:rPr>
        <w:t>kolizi s</w:t>
      </w:r>
      <w:r>
        <w:rPr>
          <w:rStyle w:val="dn"/>
          <w:rFonts w:ascii="Tahoma" w:hAnsi="Tahoma"/>
          <w:sz w:val="22"/>
          <w:szCs w:val="22"/>
        </w:rPr>
        <w:t> realizovanou stavbou a prokazatelně brání zhotoviteli pokračovat v realizaci díla podle harmonogramu výstavby, </w:t>
      </w:r>
    </w:p>
    <w:p w14:paraId="76D7C568" w14:textId="77777777" w:rsidR="00D43C8D" w:rsidRDefault="00787DE3">
      <w:pPr>
        <w:pStyle w:val="Smlouva-slo"/>
        <w:numPr>
          <w:ilvl w:val="0"/>
          <w:numId w:val="23"/>
        </w:numPr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 případě pokynu osoby vykonávající odborný biologický dozor, který s ohledem na zájmy ochrany živoč</w:t>
      </w:r>
      <w:r>
        <w:rPr>
          <w:rStyle w:val="dn"/>
          <w:rFonts w:ascii="Tahoma" w:hAnsi="Tahoma"/>
          <w:sz w:val="22"/>
          <w:szCs w:val="22"/>
          <w:lang w:val="de-DE"/>
        </w:rPr>
        <w:t>ich</w:t>
      </w:r>
      <w:r>
        <w:rPr>
          <w:rStyle w:val="dn"/>
          <w:rFonts w:ascii="Tahoma" w:hAnsi="Tahoma"/>
          <w:sz w:val="22"/>
          <w:szCs w:val="22"/>
        </w:rPr>
        <w:t>ů zastaví realizaci stavebních prací, </w:t>
      </w:r>
    </w:p>
    <w:p w14:paraId="4EBD0E42" w14:textId="77777777" w:rsidR="00D43C8D" w:rsidRDefault="00787DE3">
      <w:pPr>
        <w:pStyle w:val="Smlouva-slo"/>
        <w:numPr>
          <w:ilvl w:val="0"/>
          <w:numId w:val="23"/>
        </w:numPr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 případě omezení postupu prací vlivem návaznosti stavebních prací na instalace expozic v místě plnění, </w:t>
      </w:r>
    </w:p>
    <w:p w14:paraId="45D8CDF9" w14:textId="77777777" w:rsidR="00D43C8D" w:rsidRDefault="00787DE3">
      <w:pPr>
        <w:pStyle w:val="Smlouva-slo"/>
        <w:numPr>
          <w:ilvl w:val="0"/>
          <w:numId w:val="23"/>
        </w:numPr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 případě nutnosti prov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lang w:val="nl-NL"/>
        </w:rPr>
        <w:t>st z</w:t>
      </w:r>
      <w:r>
        <w:rPr>
          <w:rStyle w:val="dn"/>
          <w:rFonts w:ascii="Tahoma" w:hAnsi="Tahoma"/>
          <w:sz w:val="22"/>
          <w:szCs w:val="22"/>
        </w:rPr>
        <w:t>áchranný archeologický výzkum v důsledku jehož rozsahu a provedení bude nutné úplně zastavit realizaci díla. </w:t>
      </w:r>
    </w:p>
    <w:p w14:paraId="296294B0" w14:textId="0AA1628C" w:rsidR="00D43C8D" w:rsidRDefault="00787DE3">
      <w:pPr>
        <w:pStyle w:val="Smlouva-slo"/>
        <w:widowControl/>
        <w:spacing w:line="240" w:lineRule="auto"/>
        <w:ind w:left="340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</w:t>
      </w:r>
      <w:r>
        <w:rPr>
          <w:rStyle w:val="dn"/>
          <w:rFonts w:ascii="Tahoma" w:hAnsi="Tahoma"/>
          <w:sz w:val="22"/>
          <w:szCs w:val="22"/>
          <w:lang w:val="de-DE"/>
        </w:rPr>
        <w:t>tomto/t</w:t>
      </w:r>
      <w:r>
        <w:rPr>
          <w:rStyle w:val="dn"/>
          <w:rFonts w:ascii="Tahoma" w:hAnsi="Tahoma"/>
          <w:sz w:val="22"/>
          <w:szCs w:val="22"/>
        </w:rPr>
        <w:t>ěchto případě/případech bude se zhotovitelem jedná</w:t>
      </w:r>
      <w:r>
        <w:rPr>
          <w:rStyle w:val="dn"/>
          <w:rFonts w:ascii="Tahoma" w:hAnsi="Tahoma"/>
          <w:sz w:val="22"/>
          <w:szCs w:val="22"/>
          <w:lang w:val="it-IT"/>
        </w:rPr>
        <w:t>no o</w:t>
      </w:r>
      <w:r>
        <w:rPr>
          <w:rStyle w:val="dn"/>
          <w:rFonts w:ascii="Tahoma" w:hAnsi="Tahoma"/>
          <w:sz w:val="22"/>
          <w:szCs w:val="22"/>
        </w:rPr>
        <w:t xml:space="preserve"> možnosti stavění běhu doby plnění dle odst. 1 tohoto článku smlouvy. Omezení postupu prací dle tohoto odstavce bude posuzováno ve vztahu k možnosti provádění díla dle předepsaných technologických postupů. Doba, na kterou se běh doby plnění dle odst. 1 tohoto článku smlouvy staví, bude zahájena </w:t>
      </w:r>
      <w:r w:rsidR="004234FD">
        <w:rPr>
          <w:rStyle w:val="dn"/>
          <w:rFonts w:ascii="Tahoma" w:hAnsi="Tahoma"/>
          <w:sz w:val="22"/>
          <w:szCs w:val="22"/>
        </w:rPr>
        <w:t xml:space="preserve">doručením výzvy k zastavení prací zhotoviteli </w:t>
      </w:r>
      <w:r>
        <w:rPr>
          <w:rStyle w:val="dn"/>
          <w:rFonts w:ascii="Tahoma" w:hAnsi="Tahoma"/>
          <w:sz w:val="22"/>
          <w:szCs w:val="22"/>
        </w:rPr>
        <w:t>a ukončena výzvou objednatele k opětovn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 xml:space="preserve">mu zahájení prací, </w:t>
      </w:r>
      <w:r w:rsidR="004234FD">
        <w:rPr>
          <w:rStyle w:val="dn"/>
          <w:rFonts w:ascii="Tahoma" w:hAnsi="Tahoma"/>
          <w:sz w:val="22"/>
          <w:szCs w:val="22"/>
        </w:rPr>
        <w:t>doručenou zhotoviteli</w:t>
      </w:r>
      <w:r>
        <w:rPr>
          <w:rStyle w:val="dn"/>
          <w:rFonts w:ascii="Tahoma" w:hAnsi="Tahoma"/>
          <w:sz w:val="22"/>
          <w:szCs w:val="22"/>
        </w:rPr>
        <w:t>. Ob</w:t>
      </w:r>
      <w:r w:rsidR="004234FD">
        <w:rPr>
          <w:rStyle w:val="dn"/>
          <w:rFonts w:ascii="Tahoma" w:hAnsi="Tahoma"/>
          <w:sz w:val="22"/>
          <w:szCs w:val="22"/>
        </w:rPr>
        <w:t>ě tyto výzvy</w:t>
      </w:r>
      <w:r>
        <w:rPr>
          <w:rStyle w:val="dn"/>
          <w:rFonts w:ascii="Tahoma" w:hAnsi="Tahoma"/>
          <w:sz w:val="22"/>
          <w:szCs w:val="22"/>
          <w:lang w:val="da-DK"/>
        </w:rPr>
        <w:t>den</w:t>
      </w:r>
      <w:r>
        <w:rPr>
          <w:rStyle w:val="dn"/>
          <w:rFonts w:ascii="Tahoma" w:hAnsi="Tahoma"/>
          <w:sz w:val="22"/>
          <w:szCs w:val="22"/>
        </w:rPr>
        <w:t>íku musí být odsouhlaseny a </w:t>
      </w:r>
      <w:r>
        <w:rPr>
          <w:rStyle w:val="dn"/>
          <w:rFonts w:ascii="Tahoma" w:hAnsi="Tahoma"/>
          <w:sz w:val="22"/>
          <w:szCs w:val="22"/>
          <w:lang w:val="pt-PT"/>
        </w:rPr>
        <w:t>podeps</w:t>
      </w:r>
      <w:r>
        <w:rPr>
          <w:rStyle w:val="dn"/>
          <w:rFonts w:ascii="Tahoma" w:hAnsi="Tahoma"/>
          <w:sz w:val="22"/>
          <w:szCs w:val="22"/>
        </w:rPr>
        <w:t>ány osobou oprávněnou jednat ve věcech realizace stavby dle čl. I odst. 1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 Stavění doby plnění sjednan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výše uvedeným způ</w:t>
      </w:r>
      <w:r>
        <w:rPr>
          <w:rStyle w:val="dn"/>
          <w:rFonts w:ascii="Tahoma" w:hAnsi="Tahoma"/>
          <w:sz w:val="22"/>
          <w:szCs w:val="22"/>
          <w:lang w:val="pt-PT"/>
        </w:rPr>
        <w:t>sobem nen</w:t>
      </w:r>
      <w:r>
        <w:rPr>
          <w:rStyle w:val="dn"/>
          <w:rFonts w:ascii="Tahoma" w:hAnsi="Tahoma"/>
          <w:sz w:val="22"/>
          <w:szCs w:val="22"/>
        </w:rPr>
        <w:t>í nutno upravit dodatkem ke </w:t>
      </w:r>
      <w:r>
        <w:rPr>
          <w:rStyle w:val="dn"/>
          <w:rFonts w:ascii="Tahoma" w:hAnsi="Tahoma"/>
          <w:sz w:val="22"/>
          <w:szCs w:val="22"/>
          <w:lang w:val="fr-FR"/>
        </w:rPr>
        <w:t>smlouv</w:t>
      </w:r>
      <w:r>
        <w:rPr>
          <w:rStyle w:val="dn"/>
          <w:rFonts w:ascii="Tahoma" w:hAnsi="Tahoma"/>
          <w:sz w:val="22"/>
          <w:szCs w:val="22"/>
        </w:rPr>
        <w:t>ě. Přerušením prací z důvodů stavění doby plnění však není dotčena povinnost zhotovitele zajistit hlídání staveniště a zajistit rozpracovan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dílo proti poš</w:t>
      </w:r>
      <w:r>
        <w:rPr>
          <w:rStyle w:val="dn"/>
          <w:rFonts w:ascii="Tahoma" w:hAnsi="Tahoma"/>
          <w:sz w:val="22"/>
          <w:szCs w:val="22"/>
          <w:lang w:val="nl-NL"/>
        </w:rPr>
        <w:t>kozen</w:t>
      </w:r>
      <w:r>
        <w:rPr>
          <w:rStyle w:val="dn"/>
          <w:rFonts w:ascii="Tahoma" w:hAnsi="Tahoma"/>
          <w:sz w:val="22"/>
          <w:szCs w:val="22"/>
        </w:rPr>
        <w:t>í.</w:t>
      </w:r>
    </w:p>
    <w:p w14:paraId="45EEE580" w14:textId="77777777" w:rsidR="00D43C8D" w:rsidRDefault="00787DE3">
      <w:pPr>
        <w:pStyle w:val="Smlouva-slo"/>
        <w:widowControl/>
        <w:numPr>
          <w:ilvl w:val="0"/>
          <w:numId w:val="24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</w:t>
      </w:r>
      <w:r>
        <w:rPr>
          <w:rStyle w:val="dn"/>
          <w:rFonts w:ascii="Tahoma" w:hAnsi="Tahoma"/>
          <w:sz w:val="22"/>
          <w:szCs w:val="22"/>
          <w:lang w:val="nl-NL"/>
        </w:rPr>
        <w:t>e koordin</w:t>
      </w:r>
      <w:r>
        <w:rPr>
          <w:rStyle w:val="dn"/>
          <w:rFonts w:ascii="Tahoma" w:hAnsi="Tahoma"/>
          <w:sz w:val="22"/>
          <w:szCs w:val="22"/>
        </w:rPr>
        <w:t>átor bezpečnosti a ochrany zdraví při práci na staveništi, osoba vykonávající technický dozor stavebníka, objednatel nebo jin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k tomu oprávněn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osoba (např. oblastní inspektorát práce) přeruší práce na staveništi z důvodu porušení pravidel bezpečnosti a ochrany zdraví při práci, toto přerušení nebude mít vliv na dobu plnění díla uvedenou v odst. 1 tohoto článku smlouvy.</w:t>
      </w:r>
    </w:p>
    <w:p w14:paraId="78E736DD" w14:textId="77777777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V.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Cena za dílo</w:t>
      </w:r>
    </w:p>
    <w:p w14:paraId="5930B48B" w14:textId="77777777" w:rsidR="00D43C8D" w:rsidRDefault="00787DE3">
      <w:pPr>
        <w:numPr>
          <w:ilvl w:val="0"/>
          <w:numId w:val="26"/>
        </w:numPr>
        <w:spacing w:before="120" w:after="24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Cena za proveden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dílo je stanovena dohodou smluvních stran a činí:</w:t>
      </w:r>
    </w:p>
    <w:p w14:paraId="3C8B26DE" w14:textId="45D86EDA" w:rsidR="00D43C8D" w:rsidRDefault="00787DE3">
      <w:pPr>
        <w:spacing w:before="120"/>
        <w:ind w:left="357"/>
        <w:jc w:val="both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Cena bez DPH</w:t>
      </w:r>
      <w:r>
        <w:rPr>
          <w:rStyle w:val="dn"/>
          <w:rFonts w:ascii="Tahoma" w:hAnsi="Tahoma"/>
          <w:sz w:val="22"/>
          <w:szCs w:val="22"/>
        </w:rPr>
        <w:tab/>
      </w:r>
      <w:r>
        <w:rPr>
          <w:rStyle w:val="dn"/>
          <w:rFonts w:ascii="Tahoma" w:hAnsi="Tahoma"/>
          <w:sz w:val="22"/>
          <w:szCs w:val="22"/>
        </w:rPr>
        <w:tab/>
      </w:r>
      <w:r>
        <w:rPr>
          <w:rStyle w:val="dn"/>
          <w:rFonts w:ascii="Tahoma" w:hAnsi="Tahoma"/>
          <w:sz w:val="22"/>
          <w:szCs w:val="22"/>
        </w:rPr>
        <w:tab/>
      </w:r>
      <w:r>
        <w:rPr>
          <w:rStyle w:val="dn"/>
          <w:rFonts w:ascii="Tahoma" w:hAnsi="Tahoma"/>
          <w:b/>
          <w:bCs/>
          <w:sz w:val="22"/>
          <w:szCs w:val="22"/>
        </w:rPr>
        <w:t>424.255 Kč</w:t>
      </w:r>
    </w:p>
    <w:p w14:paraId="415EDB7B" w14:textId="77777777" w:rsidR="00D43C8D" w:rsidRDefault="00787DE3">
      <w:pPr>
        <w:spacing w:before="120"/>
        <w:ind w:left="357"/>
        <w:jc w:val="both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DPH 12%</w:t>
      </w:r>
      <w:r>
        <w:rPr>
          <w:rStyle w:val="dn"/>
          <w:rFonts w:ascii="Tahoma" w:hAnsi="Tahoma"/>
          <w:sz w:val="22"/>
          <w:szCs w:val="22"/>
        </w:rPr>
        <w:tab/>
      </w:r>
      <w:r>
        <w:rPr>
          <w:rStyle w:val="dn"/>
          <w:rFonts w:ascii="Tahoma" w:hAnsi="Tahoma"/>
          <w:sz w:val="22"/>
          <w:szCs w:val="22"/>
        </w:rPr>
        <w:tab/>
      </w:r>
      <w:r>
        <w:rPr>
          <w:rStyle w:val="dn"/>
          <w:rFonts w:ascii="Tahoma" w:hAnsi="Tahoma"/>
          <w:sz w:val="22"/>
          <w:szCs w:val="22"/>
        </w:rPr>
        <w:tab/>
      </w:r>
      <w:r>
        <w:rPr>
          <w:rStyle w:val="dn"/>
          <w:rFonts w:ascii="Tahoma" w:hAnsi="Tahoma"/>
          <w:sz w:val="22"/>
          <w:szCs w:val="22"/>
        </w:rPr>
        <w:tab/>
        <w:t xml:space="preserve">  </w:t>
      </w:r>
      <w:r>
        <w:rPr>
          <w:rStyle w:val="dn"/>
          <w:rFonts w:ascii="Tahoma" w:hAnsi="Tahoma"/>
          <w:b/>
          <w:bCs/>
          <w:sz w:val="22"/>
          <w:szCs w:val="22"/>
        </w:rPr>
        <w:t>50.910,60 Kč</w:t>
      </w:r>
    </w:p>
    <w:p w14:paraId="6F16C670" w14:textId="77777777" w:rsidR="00D43C8D" w:rsidRDefault="00787DE3">
      <w:pPr>
        <w:spacing w:before="120" w:after="24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Cena včetně DPH</w:t>
      </w:r>
      <w:r>
        <w:rPr>
          <w:rStyle w:val="dn"/>
          <w:rFonts w:ascii="Tahoma" w:hAnsi="Tahoma"/>
          <w:sz w:val="22"/>
          <w:szCs w:val="22"/>
        </w:rPr>
        <w:tab/>
      </w:r>
      <w:r>
        <w:rPr>
          <w:rStyle w:val="dn"/>
          <w:rFonts w:ascii="Tahoma" w:hAnsi="Tahoma"/>
          <w:sz w:val="22"/>
          <w:szCs w:val="22"/>
        </w:rPr>
        <w:tab/>
      </w:r>
      <w:r>
        <w:rPr>
          <w:rStyle w:val="dn"/>
          <w:rFonts w:ascii="Tahoma" w:hAnsi="Tahoma"/>
          <w:sz w:val="22"/>
          <w:szCs w:val="22"/>
        </w:rPr>
        <w:tab/>
      </w:r>
      <w:r>
        <w:rPr>
          <w:rStyle w:val="dn"/>
          <w:rFonts w:ascii="Tahoma" w:hAnsi="Tahoma"/>
          <w:b/>
          <w:bCs/>
          <w:sz w:val="22"/>
          <w:szCs w:val="22"/>
        </w:rPr>
        <w:t xml:space="preserve">475.165,60 Kč </w:t>
      </w:r>
    </w:p>
    <w:p w14:paraId="57C79ED6" w14:textId="77777777" w:rsidR="00D43C8D" w:rsidRDefault="00787DE3">
      <w:pPr>
        <w:tabs>
          <w:tab w:val="left" w:pos="426"/>
        </w:tabs>
        <w:spacing w:before="120"/>
        <w:ind w:left="2127" w:hanging="1770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Souhrnný rozpočet je Přílohou č. 1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</w:t>
      </w:r>
    </w:p>
    <w:p w14:paraId="2025642A" w14:textId="77777777" w:rsidR="00D43C8D" w:rsidRDefault="00787DE3">
      <w:pPr>
        <w:numPr>
          <w:ilvl w:val="0"/>
          <w:numId w:val="26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Součástí sjednan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ceny jsou vešker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práce a dodávky, poplatky, náklady zhotovitele nutn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pro vybudování</w:t>
      </w:r>
      <w:r>
        <w:rPr>
          <w:rStyle w:val="dn"/>
          <w:rFonts w:ascii="Tahoma" w:hAnsi="Tahoma"/>
          <w:sz w:val="22"/>
          <w:szCs w:val="22"/>
          <w:lang w:val="pt-PT"/>
        </w:rPr>
        <w:t>, provoz a demont</w:t>
      </w:r>
      <w:r>
        <w:rPr>
          <w:rStyle w:val="dn"/>
          <w:rFonts w:ascii="Tahoma" w:hAnsi="Tahoma"/>
          <w:sz w:val="22"/>
          <w:szCs w:val="22"/>
        </w:rPr>
        <w:t>áž zařízení staveniště vč. případných poplatků a nájmů za dočasn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zábory sousedních pozemků a jin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náklady nezbytn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pro řádn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a úpln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provedení díla.</w:t>
      </w:r>
    </w:p>
    <w:p w14:paraId="558072BA" w14:textId="77777777" w:rsidR="00D43C8D" w:rsidRDefault="00787DE3">
      <w:pPr>
        <w:numPr>
          <w:ilvl w:val="0"/>
          <w:numId w:val="26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Cena za dílo uveden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v odst. 1 tohoto článku smlouvy je cenou nejvýše přípustnou a lze ji změnit pouze v případě:</w:t>
      </w:r>
    </w:p>
    <w:p w14:paraId="3BBE30BF" w14:textId="77777777" w:rsidR="00D43C8D" w:rsidRDefault="00787DE3">
      <w:pPr>
        <w:spacing w:before="120"/>
        <w:ind w:left="510"/>
        <w:jc w:val="both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lastRenderedPageBreak/>
        <w:t>M</w:t>
      </w:r>
      <w:r>
        <w:rPr>
          <w:rStyle w:val="dn"/>
          <w:rFonts w:ascii="Tahoma" w:hAnsi="Tahoma"/>
          <w:b/>
          <w:bCs/>
          <w:sz w:val="22"/>
          <w:szCs w:val="22"/>
          <w:lang w:val="fr-FR"/>
        </w:rPr>
        <w:t>É</w:t>
      </w:r>
      <w:r>
        <w:rPr>
          <w:rStyle w:val="dn"/>
          <w:rFonts w:ascii="Tahoma" w:hAnsi="Tahoma"/>
          <w:b/>
          <w:bCs/>
          <w:sz w:val="22"/>
          <w:szCs w:val="22"/>
        </w:rPr>
        <w:t>NĚ</w:t>
      </w:r>
      <w:r>
        <w:rPr>
          <w:rStyle w:val="dn"/>
          <w:rFonts w:ascii="Tahoma" w:hAnsi="Tahoma"/>
          <w:b/>
          <w:bCs/>
          <w:sz w:val="22"/>
          <w:szCs w:val="22"/>
          <w:lang w:val="de-DE"/>
        </w:rPr>
        <w:t>PRAC</w:t>
      </w:r>
      <w:r>
        <w:rPr>
          <w:rStyle w:val="dn"/>
          <w:rFonts w:ascii="Tahoma" w:hAnsi="Tahoma"/>
          <w:b/>
          <w:bCs/>
          <w:sz w:val="22"/>
          <w:szCs w:val="22"/>
        </w:rPr>
        <w:t>Í</w:t>
      </w:r>
    </w:p>
    <w:p w14:paraId="0A60EDCD" w14:textId="4D6FCF19" w:rsidR="00D43C8D" w:rsidRDefault="00C20996">
      <w:pPr>
        <w:numPr>
          <w:ilvl w:val="0"/>
          <w:numId w:val="2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N</w:t>
      </w:r>
      <w:r w:rsidR="00787DE3">
        <w:rPr>
          <w:rStyle w:val="dn"/>
          <w:rFonts w:ascii="Tahoma" w:hAnsi="Tahoma"/>
          <w:sz w:val="22"/>
          <w:szCs w:val="22"/>
        </w:rPr>
        <w:t>ebude</w:t>
      </w:r>
      <w:r>
        <w:rPr>
          <w:rStyle w:val="dn"/>
          <w:rFonts w:ascii="Tahoma" w:hAnsi="Tahoma"/>
          <w:sz w:val="22"/>
          <w:szCs w:val="22"/>
        </w:rPr>
        <w:t>-</w:t>
      </w:r>
      <w:r w:rsidR="00787DE3">
        <w:rPr>
          <w:rStyle w:val="dn"/>
          <w:rFonts w:ascii="Tahoma" w:hAnsi="Tahoma"/>
          <w:sz w:val="22"/>
          <w:szCs w:val="22"/>
        </w:rPr>
        <w:t>li některá část díla v důsledku sjednaných m</w:t>
      </w:r>
      <w:r w:rsidR="00787DE3">
        <w:rPr>
          <w:rStyle w:val="dn"/>
          <w:rFonts w:ascii="Tahoma" w:hAnsi="Tahoma"/>
          <w:sz w:val="22"/>
          <w:szCs w:val="22"/>
          <w:lang w:val="fr-FR"/>
        </w:rPr>
        <w:t>é</w:t>
      </w:r>
      <w:r w:rsidR="00787DE3">
        <w:rPr>
          <w:rStyle w:val="dn"/>
          <w:rFonts w:ascii="Tahoma" w:hAnsi="Tahoma"/>
          <w:sz w:val="22"/>
          <w:szCs w:val="22"/>
        </w:rPr>
        <w:t>něprací provedena, bude cena za dí</w:t>
      </w:r>
      <w:r w:rsidR="00787DE3">
        <w:rPr>
          <w:rStyle w:val="dn"/>
          <w:rFonts w:ascii="Tahoma" w:hAnsi="Tahoma"/>
          <w:sz w:val="22"/>
          <w:szCs w:val="22"/>
          <w:lang w:val="it-IT"/>
        </w:rPr>
        <w:t>lo sn</w:t>
      </w:r>
      <w:r w:rsidR="00787DE3">
        <w:rPr>
          <w:rStyle w:val="dn"/>
          <w:rFonts w:ascii="Tahoma" w:hAnsi="Tahoma"/>
          <w:sz w:val="22"/>
          <w:szCs w:val="22"/>
        </w:rPr>
        <w:t>ížena, a to odečtením veškerý</w:t>
      </w:r>
      <w:r w:rsidR="00787DE3">
        <w:rPr>
          <w:rStyle w:val="dn"/>
          <w:rFonts w:ascii="Tahoma" w:hAnsi="Tahoma"/>
          <w:sz w:val="22"/>
          <w:szCs w:val="22"/>
          <w:lang w:val="de-DE"/>
        </w:rPr>
        <w:t>ch n</w:t>
      </w:r>
      <w:r w:rsidR="00787DE3">
        <w:rPr>
          <w:rStyle w:val="dn"/>
          <w:rFonts w:ascii="Tahoma" w:hAnsi="Tahoma"/>
          <w:sz w:val="22"/>
          <w:szCs w:val="22"/>
        </w:rPr>
        <w:t>ákladů na provedení těch částí díla, kter</w:t>
      </w:r>
      <w:r w:rsidR="00787DE3"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 w:rsidR="00787DE3">
        <w:rPr>
          <w:rStyle w:val="dn"/>
          <w:rFonts w:ascii="Tahoma" w:hAnsi="Tahoma"/>
          <w:sz w:val="22"/>
          <w:szCs w:val="22"/>
        </w:rPr>
        <w:t>v rámci m</w:t>
      </w:r>
      <w:r w:rsidR="00787DE3">
        <w:rPr>
          <w:rStyle w:val="dn"/>
          <w:rFonts w:ascii="Tahoma" w:hAnsi="Tahoma"/>
          <w:sz w:val="22"/>
          <w:szCs w:val="22"/>
          <w:lang w:val="fr-FR"/>
        </w:rPr>
        <w:t>é</w:t>
      </w:r>
      <w:r w:rsidR="00787DE3">
        <w:rPr>
          <w:rStyle w:val="dn"/>
          <w:rFonts w:ascii="Tahoma" w:hAnsi="Tahoma"/>
          <w:sz w:val="22"/>
          <w:szCs w:val="22"/>
        </w:rPr>
        <w:t>něprací nebudou provedeny. Náklady na m</w:t>
      </w:r>
      <w:r w:rsidR="00787DE3">
        <w:rPr>
          <w:rStyle w:val="dn"/>
          <w:rFonts w:ascii="Tahoma" w:hAnsi="Tahoma"/>
          <w:sz w:val="22"/>
          <w:szCs w:val="22"/>
          <w:lang w:val="fr-FR"/>
        </w:rPr>
        <w:t>é</w:t>
      </w:r>
      <w:r w:rsidR="00787DE3">
        <w:rPr>
          <w:rStyle w:val="dn"/>
          <w:rFonts w:ascii="Tahoma" w:hAnsi="Tahoma"/>
          <w:sz w:val="22"/>
          <w:szCs w:val="22"/>
        </w:rPr>
        <w:t>něpráce budou odečteny ve výš</w:t>
      </w:r>
      <w:r w:rsidR="00787DE3">
        <w:rPr>
          <w:rStyle w:val="dn"/>
          <w:rFonts w:ascii="Tahoma" w:hAnsi="Tahoma"/>
          <w:sz w:val="22"/>
          <w:szCs w:val="22"/>
          <w:lang w:val="fr-FR"/>
        </w:rPr>
        <w:t>i sou</w:t>
      </w:r>
      <w:r w:rsidR="00787DE3">
        <w:rPr>
          <w:rStyle w:val="dn"/>
          <w:rFonts w:ascii="Tahoma" w:hAnsi="Tahoma"/>
          <w:sz w:val="22"/>
          <w:szCs w:val="22"/>
        </w:rPr>
        <w:t>čtu veškerých odpovídajících položek a nákladů neprovedených dle soupisu prací,</w:t>
      </w:r>
    </w:p>
    <w:p w14:paraId="438F7FDA" w14:textId="77777777" w:rsidR="00D43C8D" w:rsidRDefault="00787DE3">
      <w:pPr>
        <w:spacing w:before="120"/>
        <w:ind w:left="510"/>
        <w:jc w:val="both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VÍ</w:t>
      </w:r>
      <w:r>
        <w:rPr>
          <w:rStyle w:val="dn"/>
          <w:rFonts w:ascii="Tahoma" w:hAnsi="Tahoma"/>
          <w:b/>
          <w:bCs/>
          <w:sz w:val="22"/>
          <w:szCs w:val="22"/>
          <w:lang w:val="de-DE"/>
        </w:rPr>
        <w:t>CEPRAC</w:t>
      </w:r>
      <w:r>
        <w:rPr>
          <w:rStyle w:val="dn"/>
          <w:rFonts w:ascii="Tahoma" w:hAnsi="Tahoma"/>
          <w:b/>
          <w:bCs/>
          <w:sz w:val="22"/>
          <w:szCs w:val="22"/>
        </w:rPr>
        <w:t>Í</w:t>
      </w:r>
    </w:p>
    <w:p w14:paraId="7328B8BE" w14:textId="77777777" w:rsidR="00D43C8D" w:rsidRDefault="00787DE3">
      <w:pPr>
        <w:numPr>
          <w:ilvl w:val="0"/>
          <w:numId w:val="2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přičtením veškerý</w:t>
      </w:r>
      <w:r>
        <w:rPr>
          <w:rStyle w:val="dn"/>
          <w:rFonts w:ascii="Tahoma" w:hAnsi="Tahoma"/>
          <w:sz w:val="22"/>
          <w:szCs w:val="22"/>
          <w:lang w:val="de-DE"/>
        </w:rPr>
        <w:t>ch n</w:t>
      </w:r>
      <w:r>
        <w:rPr>
          <w:rStyle w:val="dn"/>
          <w:rFonts w:ascii="Tahoma" w:hAnsi="Tahoma"/>
          <w:sz w:val="22"/>
          <w:szCs w:val="22"/>
        </w:rPr>
        <w:t>ákladů na provedení těch částí díla,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objednatel nařídil formou dodatečných prací provádět nad rámec množství nebo kvality uveden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 projektov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dokumentaci nebo soupisu prací. Cena za vícepráce bude stanovena souč</w:t>
      </w:r>
      <w:r>
        <w:rPr>
          <w:rStyle w:val="dn"/>
          <w:rFonts w:ascii="Tahoma" w:hAnsi="Tahoma"/>
          <w:sz w:val="22"/>
          <w:szCs w:val="22"/>
          <w:lang w:val="pt-PT"/>
        </w:rPr>
        <w:t>tem n</w:t>
      </w:r>
      <w:r>
        <w:rPr>
          <w:rStyle w:val="dn"/>
          <w:rFonts w:ascii="Tahoma" w:hAnsi="Tahoma"/>
          <w:sz w:val="22"/>
          <w:szCs w:val="22"/>
        </w:rPr>
        <w:t>ákladů jednotlivých polož</w:t>
      </w:r>
      <w:r>
        <w:rPr>
          <w:rStyle w:val="dn"/>
          <w:rFonts w:ascii="Tahoma" w:hAnsi="Tahoma"/>
          <w:sz w:val="22"/>
          <w:szCs w:val="22"/>
          <w:lang w:val="nl-NL"/>
        </w:rPr>
        <w:t>ek v</w:t>
      </w:r>
      <w:r>
        <w:rPr>
          <w:rStyle w:val="dn"/>
          <w:rFonts w:ascii="Tahoma" w:hAnsi="Tahoma"/>
          <w:sz w:val="22"/>
          <w:szCs w:val="22"/>
        </w:rPr>
        <w:t>íceprací, přičemž pro stanovení jejich jednotkov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ceny se použije níže uvedený způ</w:t>
      </w:r>
      <w:r>
        <w:rPr>
          <w:rStyle w:val="dn"/>
          <w:rFonts w:ascii="Tahoma" w:hAnsi="Tahoma"/>
          <w:sz w:val="22"/>
          <w:szCs w:val="22"/>
          <w:lang w:val="de-DE"/>
        </w:rPr>
        <w:t>sob nace</w:t>
      </w:r>
      <w:r>
        <w:rPr>
          <w:rStyle w:val="dn"/>
          <w:rFonts w:ascii="Tahoma" w:hAnsi="Tahoma"/>
          <w:sz w:val="22"/>
          <w:szCs w:val="22"/>
        </w:rPr>
        <w:t>ňování:</w:t>
      </w:r>
    </w:p>
    <w:p w14:paraId="7C443619" w14:textId="77777777" w:rsidR="00D43C8D" w:rsidRDefault="00787DE3">
      <w:pPr>
        <w:numPr>
          <w:ilvl w:val="0"/>
          <w:numId w:val="30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  <w:u w:val="single"/>
        </w:rPr>
        <w:t>pro položky vyskytující se v soupise prací, tzv. existující položky (např. v rámci víceprací se nárokuje větší množství výměry)</w:t>
      </w:r>
      <w:r>
        <w:rPr>
          <w:rStyle w:val="dn"/>
          <w:rFonts w:ascii="Tahoma" w:hAnsi="Tahoma"/>
          <w:sz w:val="22"/>
          <w:szCs w:val="22"/>
        </w:rPr>
        <w:t xml:space="preserve"> se jednotkov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cena položek bude účtovat podle odpovídající jednotkov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ceny uveden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 soupisu prací. Pokud ovšem byla jednotkov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cena existující položky v soupisu prací stanovena odkazem a kódem podle konkr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tní cenov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soustavy (standardizovan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ceníku), bude zhotovitelem provedeno a doloženo porovnání jednotkov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ceny existující položky s ceníkovou cenou podle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lang w:val="it-IT"/>
        </w:rPr>
        <w:t>to cenov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soustavy v její aktuální cenové úrovni. Výsledn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jednotkov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cena u takov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položky bude potom stanovena použitím nižší jednotkov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ceny z tohoto porovnání.</w:t>
      </w:r>
    </w:p>
    <w:p w14:paraId="5FDC5EA2" w14:textId="77777777" w:rsidR="00D43C8D" w:rsidRDefault="00787DE3">
      <w:pPr>
        <w:numPr>
          <w:ilvl w:val="0"/>
          <w:numId w:val="30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  <w:u w:val="single"/>
        </w:rPr>
        <w:t>pro položky tzv. nov</w:t>
      </w:r>
      <w:r>
        <w:rPr>
          <w:rStyle w:val="dn"/>
          <w:rFonts w:ascii="Tahoma" w:hAnsi="Tahoma"/>
          <w:sz w:val="22"/>
          <w:szCs w:val="22"/>
          <w:u w:val="single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u w:val="single"/>
        </w:rPr>
        <w:t>, kter</w:t>
      </w:r>
      <w:r>
        <w:rPr>
          <w:rStyle w:val="dn"/>
          <w:rFonts w:ascii="Tahoma" w:hAnsi="Tahoma"/>
          <w:sz w:val="22"/>
          <w:szCs w:val="22"/>
          <w:u w:val="single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u w:val="single"/>
        </w:rPr>
        <w:t>se nevyskytují v soupise prací,</w:t>
      </w:r>
      <w:r>
        <w:rPr>
          <w:rStyle w:val="dn"/>
          <w:rFonts w:ascii="Tahoma" w:hAnsi="Tahoma"/>
          <w:sz w:val="22"/>
          <w:szCs w:val="22"/>
        </w:rPr>
        <w:t xml:space="preserve"> se jednotkov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cena položek bude účtovat podle cenov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 xml:space="preserve">soustavy RTS v její aktuální cenové úrovni. </w:t>
      </w:r>
    </w:p>
    <w:p w14:paraId="242748F1" w14:textId="77777777" w:rsidR="00D43C8D" w:rsidRDefault="00787DE3">
      <w:pPr>
        <w:numPr>
          <w:ilvl w:val="0"/>
          <w:numId w:val="30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Pouze ve výjimečných případech, kdy nelze pro stanovení jednotkov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ceny nov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 xml:space="preserve">položky víceprací </w:t>
      </w:r>
      <w:r>
        <w:rPr>
          <w:rStyle w:val="dn"/>
          <w:rFonts w:ascii="Tahoma" w:hAnsi="Tahoma"/>
          <w:sz w:val="22"/>
          <w:szCs w:val="22"/>
          <w:lang w:val="fr-FR"/>
        </w:rPr>
        <w:t>pou</w:t>
      </w:r>
      <w:r>
        <w:rPr>
          <w:rStyle w:val="dn"/>
          <w:rFonts w:ascii="Tahoma" w:hAnsi="Tahoma"/>
          <w:sz w:val="22"/>
          <w:szCs w:val="22"/>
        </w:rPr>
        <w:t>žít žádný z výše uvedených postupů, doloží zhotovitel individuální kalkulaci jednotkov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ceny. Jednotkov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cena nov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položky tak bude stanovena na základě dohody objednatele a zhotovitele. Objednatel je v tomto případě oprávně</w:t>
      </w:r>
      <w:r>
        <w:rPr>
          <w:rStyle w:val="dn"/>
          <w:rFonts w:ascii="Tahoma" w:hAnsi="Tahoma"/>
          <w:sz w:val="22"/>
          <w:szCs w:val="22"/>
          <w:lang w:val="nl-NL"/>
        </w:rPr>
        <w:t>n ov</w:t>
      </w:r>
      <w:r>
        <w:rPr>
          <w:rStyle w:val="dn"/>
          <w:rFonts w:ascii="Tahoma" w:hAnsi="Tahoma"/>
          <w:sz w:val="22"/>
          <w:szCs w:val="22"/>
        </w:rPr>
        <w:t>ěř</w:t>
      </w:r>
      <w:r>
        <w:rPr>
          <w:rStyle w:val="dn"/>
          <w:rFonts w:ascii="Tahoma" w:hAnsi="Tahoma"/>
          <w:sz w:val="22"/>
          <w:szCs w:val="22"/>
          <w:lang w:val="fr-FR"/>
        </w:rPr>
        <w:t>it p</w:t>
      </w:r>
      <w:r>
        <w:rPr>
          <w:rStyle w:val="dn"/>
          <w:rFonts w:ascii="Tahoma" w:hAnsi="Tahoma"/>
          <w:sz w:val="22"/>
          <w:szCs w:val="22"/>
        </w:rPr>
        <w:t>řiměřenost jednotkov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ceny nezávislým subjektem,</w:t>
      </w:r>
    </w:p>
    <w:p w14:paraId="12260219" w14:textId="77777777" w:rsidR="00D43C8D" w:rsidRDefault="00D43C8D">
      <w:pPr>
        <w:spacing w:before="120"/>
        <w:ind w:left="717"/>
        <w:jc w:val="both"/>
        <w:rPr>
          <w:rStyle w:val="dn"/>
          <w:rFonts w:ascii="Tahoma" w:eastAsia="Tahoma" w:hAnsi="Tahoma" w:cs="Tahoma"/>
          <w:b/>
          <w:bCs/>
          <w:sz w:val="22"/>
          <w:szCs w:val="22"/>
        </w:rPr>
      </w:pPr>
    </w:p>
    <w:p w14:paraId="572B2391" w14:textId="77777777" w:rsidR="00D43C8D" w:rsidRDefault="00787DE3">
      <w:pPr>
        <w:spacing w:before="120"/>
        <w:ind w:left="717"/>
        <w:jc w:val="both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ZÁMĚNY POLOŽEK dle § 222 odst. 7. ZZVZ</w:t>
      </w:r>
    </w:p>
    <w:p w14:paraId="2D004B24" w14:textId="77777777" w:rsidR="00D43C8D" w:rsidRDefault="00787DE3">
      <w:pPr>
        <w:numPr>
          <w:ilvl w:val="0"/>
          <w:numId w:val="31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 případě, že nov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položky soupisu prací představují srovnatelný druh materiálu nebo prací ve vztahu k nahrazovaným položkám, cena materiálu nebo prací podle nových položek soupisu prací je ve vztahu k nahrazovaným položkám stejn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nebo nižší a zároveň materiál nebo práce podle nových položek jsou ve vztahu k nahrazovaným položkám kvalitativně stejn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nebo vyšší. Zhotovitel se zavazuje vyhotovit o každ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jednotliv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záměně přehled obsahující nov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položky soupisu prací s vymezením položek v původním soupisu,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jsou takto nahrazovány, spolu s podrobným a srozumitelným odůvodněním srovnatelnosti materiálu nebo prací stejn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nebo vyšší kvality,</w:t>
      </w:r>
    </w:p>
    <w:p w14:paraId="7F4F7945" w14:textId="77777777" w:rsidR="00D43C8D" w:rsidRDefault="00D43C8D">
      <w:pPr>
        <w:spacing w:before="120"/>
        <w:ind w:left="717"/>
        <w:jc w:val="both"/>
        <w:rPr>
          <w:rStyle w:val="dn"/>
          <w:rFonts w:ascii="Tahoma" w:eastAsia="Tahoma" w:hAnsi="Tahoma" w:cs="Tahoma"/>
          <w:b/>
          <w:bCs/>
          <w:sz w:val="22"/>
          <w:szCs w:val="22"/>
          <w:u w:val="single"/>
        </w:rPr>
      </w:pPr>
    </w:p>
    <w:p w14:paraId="26EC3A10" w14:textId="77777777" w:rsidR="00D43C8D" w:rsidRDefault="00787DE3">
      <w:pPr>
        <w:spacing w:before="120"/>
        <w:ind w:left="71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  <w:u w:val="single"/>
        </w:rPr>
        <w:t>ZMĚ</w:t>
      </w:r>
      <w:r>
        <w:rPr>
          <w:rStyle w:val="dn"/>
          <w:rFonts w:ascii="Tahoma" w:hAnsi="Tahoma"/>
          <w:b/>
          <w:bCs/>
          <w:sz w:val="22"/>
          <w:szCs w:val="22"/>
          <w:u w:val="single"/>
          <w:lang w:val="es-ES_tradnl"/>
        </w:rPr>
        <w:t>NY V</w:t>
      </w:r>
      <w:r>
        <w:rPr>
          <w:rStyle w:val="dn"/>
          <w:rFonts w:ascii="Tahoma" w:hAnsi="Tahoma"/>
          <w:b/>
          <w:bCs/>
          <w:sz w:val="22"/>
          <w:szCs w:val="22"/>
          <w:u w:val="single"/>
        </w:rPr>
        <w:t>ÝŠE DPH</w:t>
      </w:r>
    </w:p>
    <w:p w14:paraId="4F7C442A" w14:textId="77777777" w:rsidR="00D43C8D" w:rsidRDefault="00787DE3">
      <w:pPr>
        <w:numPr>
          <w:ilvl w:val="0"/>
          <w:numId w:val="2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že dojde ke změně zá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konné </w:t>
      </w:r>
      <w:r>
        <w:rPr>
          <w:rStyle w:val="dn"/>
          <w:rFonts w:ascii="Tahoma" w:hAnsi="Tahoma"/>
          <w:sz w:val="22"/>
          <w:szCs w:val="22"/>
        </w:rPr>
        <w:t>sazby DPH, je zhotovitel k ceně díla bez DPH povinen účtovat DPH v platn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výši. Smluvní strany se dohodly, že v případě změny ceny díla v důsledku změny sazby DPH není nutno ke smlouvě uzavírat dodatek.</w:t>
      </w:r>
    </w:p>
    <w:p w14:paraId="6D4FDC9E" w14:textId="77777777" w:rsidR="00D43C8D" w:rsidRDefault="00787DE3">
      <w:pPr>
        <w:numPr>
          <w:ilvl w:val="0"/>
          <w:numId w:val="32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Rozsah případných 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něprací nebo víceprací a cena za jejich realizaci, jakož i záměna položek dle § 222 odst. 7 ZZVZ budou vždy předem sjednány dodatkem k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smlouvě.</w:t>
      </w:r>
    </w:p>
    <w:p w14:paraId="2BCF7FAD" w14:textId="77777777" w:rsidR="00D43C8D" w:rsidRDefault="00787DE3">
      <w:pPr>
        <w:numPr>
          <w:ilvl w:val="0"/>
          <w:numId w:val="26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lastRenderedPageBreak/>
        <w:t>Zhotovitel je povinen zpracovat vešker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změnov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listy a dá</w:t>
      </w:r>
      <w:r>
        <w:rPr>
          <w:rStyle w:val="dn"/>
          <w:rFonts w:ascii="Tahoma" w:hAnsi="Tahoma"/>
          <w:sz w:val="22"/>
          <w:szCs w:val="22"/>
          <w:lang w:val="sv-SE"/>
        </w:rPr>
        <w:t>le ocen</w:t>
      </w:r>
      <w:r>
        <w:rPr>
          <w:rStyle w:val="dn"/>
          <w:rFonts w:ascii="Tahoma" w:hAnsi="Tahoma"/>
          <w:sz w:val="22"/>
          <w:szCs w:val="22"/>
        </w:rPr>
        <w:t>ěn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soupisy 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něprací a víceprací dle odst. 3 tohoto článku smlouvy a předložit je ke kontrole, k vyjádření a k odsouhlasení osobě vykonávající technický dozor stavebníka a osobě vykonávající autorský dozor projektanta. Součástí takto oceněných soupisů bude i výkaz výměr s uvedením postupu výpočtu množství.</w:t>
      </w:r>
    </w:p>
    <w:p w14:paraId="5261E770" w14:textId="77777777" w:rsidR="00D43C8D" w:rsidRDefault="00787DE3">
      <w:pPr>
        <w:numPr>
          <w:ilvl w:val="0"/>
          <w:numId w:val="26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odpovíd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za to, že sazba daně z př</w:t>
      </w:r>
      <w:r>
        <w:rPr>
          <w:rStyle w:val="dn"/>
          <w:rFonts w:ascii="Tahoma" w:hAnsi="Tahoma"/>
          <w:sz w:val="22"/>
          <w:szCs w:val="22"/>
          <w:lang w:val="pt-PT"/>
        </w:rPr>
        <w:t>idan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hodnoty je stanovena v </w:t>
      </w:r>
      <w:r>
        <w:rPr>
          <w:rStyle w:val="dn"/>
          <w:rFonts w:ascii="Tahoma" w:hAnsi="Tahoma"/>
          <w:sz w:val="22"/>
          <w:szCs w:val="22"/>
          <w:lang w:val="fr-FR"/>
        </w:rPr>
        <w:t>souladu s</w:t>
      </w:r>
      <w:r>
        <w:rPr>
          <w:rStyle w:val="dn"/>
          <w:rFonts w:ascii="Tahoma" w:hAnsi="Tahoma"/>
          <w:sz w:val="22"/>
          <w:szCs w:val="22"/>
        </w:rPr>
        <w:t> platnými právními předpisy. V případě, že zhotovitel stanoví sazbu DPH či DPH v rozporu s platnými právními předpisy, je povinen uhradit objednateli veškerou škodu,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mu v souvislosti s tím vznikla.</w:t>
      </w:r>
    </w:p>
    <w:p w14:paraId="10F89A7E" w14:textId="77777777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VI.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Platební podmínky</w:t>
      </w:r>
    </w:p>
    <w:p w14:paraId="2C4B8F58" w14:textId="77777777" w:rsidR="00D43C8D" w:rsidRDefault="00787DE3">
      <w:pPr>
        <w:widowControl w:val="0"/>
        <w:numPr>
          <w:ilvl w:val="1"/>
          <w:numId w:val="3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Zálohy na platby nejsou sjednány.</w:t>
      </w:r>
    </w:p>
    <w:p w14:paraId="69C6E5F4" w14:textId="77777777" w:rsidR="00D43C8D" w:rsidRDefault="00787DE3">
      <w:pPr>
        <w:widowControl w:val="0"/>
        <w:numPr>
          <w:ilvl w:val="1"/>
          <w:numId w:val="3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Podkladem pro úhradu ceny za dílo budou faktury,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budou mít náležitosti daňov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dokladu a náležitosti stanoven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dalšími obecně závaznými právními předpisy (dále jen „faktura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). Kromě nálež</w:t>
      </w:r>
      <w:r>
        <w:rPr>
          <w:rStyle w:val="dn"/>
          <w:rFonts w:ascii="Tahoma" w:hAnsi="Tahoma"/>
          <w:sz w:val="22"/>
          <w:szCs w:val="22"/>
          <w:lang w:val="pt-PT"/>
        </w:rPr>
        <w:t>itost</w:t>
      </w:r>
      <w:r>
        <w:rPr>
          <w:rStyle w:val="dn"/>
          <w:rFonts w:ascii="Tahoma" w:hAnsi="Tahoma"/>
          <w:sz w:val="22"/>
          <w:szCs w:val="22"/>
        </w:rPr>
        <w:t>í stanovených platnými právními předpisy pro daňový doklad bude zhotovitel povinen ve faktuře uv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st i tyto údaje:</w:t>
      </w:r>
    </w:p>
    <w:p w14:paraId="0E70AA52" w14:textId="77777777" w:rsidR="00D43C8D" w:rsidRDefault="00787DE3">
      <w:pPr>
        <w:widowControl w:val="0"/>
        <w:numPr>
          <w:ilvl w:val="2"/>
          <w:numId w:val="36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číslo smlouvy objednatele, IČO objednatele,</w:t>
      </w:r>
    </w:p>
    <w:p w14:paraId="1342B5C1" w14:textId="77777777" w:rsidR="00D43C8D" w:rsidRDefault="00787DE3">
      <w:pPr>
        <w:pStyle w:val="KUMS-text"/>
        <w:rPr>
          <w:rStyle w:val="dn"/>
          <w:b/>
          <w:bCs/>
          <w:sz w:val="22"/>
          <w:szCs w:val="22"/>
        </w:rPr>
      </w:pPr>
      <w:r>
        <w:rPr>
          <w:rStyle w:val="dn"/>
          <w:sz w:val="22"/>
          <w:szCs w:val="22"/>
        </w:rPr>
        <w:t xml:space="preserve">předmět smlouvy, tj. text „zhotovení stavby - </w:t>
      </w:r>
      <w:r>
        <w:rPr>
          <w:rStyle w:val="dn"/>
          <w:b/>
          <w:bCs/>
          <w:sz w:val="22"/>
          <w:szCs w:val="22"/>
        </w:rPr>
        <w:t>„Oprava podlahy v prostorách kuchyně</w:t>
      </w:r>
      <w:r>
        <w:rPr>
          <w:rStyle w:val="dn"/>
          <w:b/>
          <w:bCs/>
          <w:spacing w:val="-7"/>
          <w:sz w:val="22"/>
          <w:szCs w:val="22"/>
        </w:rPr>
        <w:t xml:space="preserve"> </w:t>
      </w:r>
      <w:r>
        <w:rPr>
          <w:rStyle w:val="dn"/>
          <w:b/>
          <w:bCs/>
          <w:sz w:val="22"/>
          <w:szCs w:val="22"/>
        </w:rPr>
        <w:t>DOMOVA</w:t>
      </w:r>
      <w:r>
        <w:rPr>
          <w:rStyle w:val="dn"/>
          <w:b/>
          <w:bCs/>
          <w:spacing w:val="-7"/>
          <w:sz w:val="22"/>
          <w:szCs w:val="22"/>
        </w:rPr>
        <w:t xml:space="preserve"> </w:t>
      </w:r>
      <w:r>
        <w:rPr>
          <w:rStyle w:val="dn"/>
          <w:b/>
          <w:bCs/>
          <w:sz w:val="22"/>
          <w:szCs w:val="22"/>
          <w:lang w:val="de-DE"/>
        </w:rPr>
        <w:t>HORTENZIE,</w:t>
      </w:r>
      <w:r>
        <w:rPr>
          <w:rStyle w:val="dn"/>
          <w:b/>
          <w:bCs/>
          <w:spacing w:val="-7"/>
          <w:sz w:val="22"/>
          <w:szCs w:val="22"/>
        </w:rPr>
        <w:t xml:space="preserve"> </w:t>
      </w:r>
      <w:r>
        <w:rPr>
          <w:rStyle w:val="dn"/>
          <w:b/>
          <w:bCs/>
          <w:sz w:val="22"/>
          <w:szCs w:val="22"/>
        </w:rPr>
        <w:t>p.</w:t>
      </w:r>
      <w:r>
        <w:rPr>
          <w:rStyle w:val="dn"/>
          <w:b/>
          <w:bCs/>
          <w:spacing w:val="-7"/>
          <w:sz w:val="22"/>
          <w:szCs w:val="22"/>
        </w:rPr>
        <w:t xml:space="preserve"> </w:t>
      </w:r>
      <w:r>
        <w:rPr>
          <w:rStyle w:val="dn"/>
          <w:b/>
          <w:bCs/>
          <w:sz w:val="22"/>
          <w:szCs w:val="22"/>
          <w:lang w:val="it-IT"/>
        </w:rPr>
        <w:t>o.</w:t>
      </w:r>
      <w:r>
        <w:rPr>
          <w:rStyle w:val="dn"/>
          <w:b/>
          <w:bCs/>
          <w:sz w:val="22"/>
          <w:szCs w:val="22"/>
          <w:rtl/>
          <w:lang w:val="ar-SA"/>
        </w:rPr>
        <w:t>“</w:t>
      </w:r>
    </w:p>
    <w:p w14:paraId="014355CE" w14:textId="77777777" w:rsidR="00D43C8D" w:rsidRDefault="00787DE3">
      <w:pPr>
        <w:widowControl w:val="0"/>
        <w:numPr>
          <w:ilvl w:val="2"/>
          <w:numId w:val="37"/>
        </w:numPr>
        <w:spacing w:before="60"/>
        <w:jc w:val="both"/>
        <w:rPr>
          <w:rFonts w:ascii="Tahoma" w:hAnsi="Tahoma"/>
          <w:sz w:val="26"/>
          <w:szCs w:val="26"/>
        </w:rPr>
      </w:pPr>
      <w:r>
        <w:rPr>
          <w:rStyle w:val="dn"/>
          <w:rFonts w:ascii="Arial" w:hAnsi="Arial"/>
          <w:b/>
          <w:bCs/>
          <w:sz w:val="26"/>
          <w:szCs w:val="26"/>
        </w:rPr>
        <w:t xml:space="preserve"> </w:t>
      </w:r>
      <w:r>
        <w:rPr>
          <w:rStyle w:val="dn"/>
          <w:rFonts w:ascii="Tahoma" w:hAnsi="Tahoma"/>
          <w:sz w:val="22"/>
          <w:szCs w:val="22"/>
        </w:rPr>
        <w:t>označení banky a číslo zveřejněn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účtu, na který musí být zaplaceno,</w:t>
      </w:r>
    </w:p>
    <w:p w14:paraId="0F3F6527" w14:textId="77777777" w:rsidR="00D43C8D" w:rsidRDefault="00787DE3">
      <w:pPr>
        <w:widowControl w:val="0"/>
        <w:numPr>
          <w:ilvl w:val="2"/>
          <w:numId w:val="38"/>
        </w:numPr>
        <w:spacing w:before="60"/>
        <w:jc w:val="both"/>
        <w:rPr>
          <w:rFonts w:ascii="Tahoma" w:hAnsi="Tahoma"/>
          <w:sz w:val="22"/>
          <w:szCs w:val="22"/>
          <w:lang w:val="pt-PT"/>
        </w:rPr>
      </w:pPr>
      <w:r>
        <w:rPr>
          <w:rStyle w:val="dn"/>
          <w:rFonts w:ascii="Tahoma" w:hAnsi="Tahoma"/>
          <w:sz w:val="22"/>
          <w:szCs w:val="22"/>
          <w:lang w:val="pt-PT"/>
        </w:rPr>
        <w:t>lh</w:t>
      </w:r>
      <w:r>
        <w:rPr>
          <w:rStyle w:val="dn"/>
          <w:rFonts w:ascii="Tahoma" w:hAnsi="Tahoma"/>
          <w:sz w:val="22"/>
          <w:szCs w:val="22"/>
        </w:rPr>
        <w:t>ůtu splatnosti faktury,</w:t>
      </w:r>
    </w:p>
    <w:p w14:paraId="0E184E2E" w14:textId="77777777" w:rsidR="00D43C8D" w:rsidRDefault="00787DE3">
      <w:pPr>
        <w:widowControl w:val="0"/>
        <w:numPr>
          <w:ilvl w:val="2"/>
          <w:numId w:val="38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označení osoby,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fakturu vyhotovila, včetně jejího podpisu a kontaktního telefonu,</w:t>
      </w:r>
    </w:p>
    <w:p w14:paraId="557C04DA" w14:textId="77777777" w:rsidR="00D43C8D" w:rsidRDefault="00787DE3">
      <w:pPr>
        <w:widowControl w:val="0"/>
        <w:numPr>
          <w:ilvl w:val="2"/>
          <w:numId w:val="38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  <w:shd w:val="clear" w:color="auto" w:fill="FFFFFF"/>
        </w:rPr>
        <w:t>výši pozastávky (pouze u faktur, kterými bude fakturová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it-IT"/>
        </w:rPr>
        <w:t>na cena d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íla přesahující 90 % ceny díla, u ostatních faktur pozastávka nebude uplatněna),</w:t>
      </w:r>
    </w:p>
    <w:p w14:paraId="11D301FE" w14:textId="77777777" w:rsidR="00D43C8D" w:rsidRDefault="00787DE3">
      <w:pPr>
        <w:widowControl w:val="0"/>
        <w:numPr>
          <w:ilvl w:val="2"/>
          <w:numId w:val="38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přílohou konečn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faktury bude protokol o předání a převzetí díla dle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obsahující prohlášení objednatele, že dílo přejímá. Součástí konečn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faktury bude rekapitulace vystavený</w:t>
      </w:r>
      <w:r>
        <w:rPr>
          <w:rStyle w:val="dn"/>
          <w:rFonts w:ascii="Tahoma" w:hAnsi="Tahoma"/>
          <w:sz w:val="22"/>
          <w:szCs w:val="22"/>
          <w:lang w:val="de-DE"/>
        </w:rPr>
        <w:t>ch faktur a</w:t>
      </w:r>
      <w:r>
        <w:rPr>
          <w:rStyle w:val="dn"/>
          <w:rFonts w:ascii="Tahoma" w:hAnsi="Tahoma"/>
          <w:sz w:val="22"/>
          <w:szCs w:val="22"/>
        </w:rPr>
        <w:t> rekapitulace veškerých provedených prací,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bude zpracována v </w:t>
      </w:r>
      <w:r>
        <w:rPr>
          <w:rStyle w:val="dn"/>
          <w:rFonts w:ascii="Tahoma" w:hAnsi="Tahoma"/>
          <w:sz w:val="22"/>
          <w:szCs w:val="22"/>
          <w:lang w:val="fr-FR"/>
        </w:rPr>
        <w:t>souladu s</w:t>
      </w:r>
      <w:r>
        <w:rPr>
          <w:rStyle w:val="dn"/>
          <w:rFonts w:ascii="Tahoma" w:hAnsi="Tahoma"/>
          <w:sz w:val="22"/>
          <w:szCs w:val="22"/>
        </w:rPr>
        <w:t> odsouhlaseným soupisem prací.</w:t>
      </w:r>
    </w:p>
    <w:p w14:paraId="67002086" w14:textId="77777777" w:rsidR="00D43C8D" w:rsidRDefault="00787DE3">
      <w:pPr>
        <w:widowControl w:val="0"/>
        <w:numPr>
          <w:ilvl w:val="1"/>
          <w:numId w:val="39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</w:t>
      </w:r>
      <w:r>
        <w:rPr>
          <w:rStyle w:val="dn"/>
          <w:rFonts w:ascii="Tahoma" w:hAnsi="Tahoma"/>
          <w:sz w:val="22"/>
          <w:szCs w:val="22"/>
          <w:lang w:val="fr-FR"/>
        </w:rPr>
        <w:t>souladu s</w:t>
      </w:r>
      <w:r>
        <w:rPr>
          <w:rStyle w:val="dn"/>
          <w:rFonts w:ascii="Tahoma" w:hAnsi="Tahoma"/>
          <w:sz w:val="22"/>
          <w:szCs w:val="22"/>
        </w:rPr>
        <w:t> ustanovením zákona o DPH sjednávají smluvní strany dílčí plnění v rozsahu skutečně proveden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plnění za kalendářní měsíc. Dílčí plnění odsouhlasen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za objednatele podpisem osoby vykonávající technický dozor stavebníka v soupisu skutečně provedených prací a zjišťovacím protokolu, včetně dohody o ocenění, se považuje za samostatn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zdaniteln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plnění uskutečněn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poslední pracovní den měsíce. Zhotovitel (plátce DPH) vystaví na měsíční zdaniteln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plnění fakturu, jejíž nedílnou součástí bude soupis provedených prací a zjišťovací protokol - obojí podepsan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zhotovitelem a odsouhlasen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osobou vykonávající technický dozor stavebníka. V případě dodatečných prací fakturovaných na základě dodatků uzavřených k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smlouvě (vícepráce) bude soupis těchto prací tvořit samostatnou přílohu faktury.</w:t>
      </w:r>
    </w:p>
    <w:p w14:paraId="0AEC97D0" w14:textId="77777777" w:rsidR="00D43C8D" w:rsidRDefault="00787DE3">
      <w:pPr>
        <w:widowControl w:val="0"/>
        <w:numPr>
          <w:ilvl w:val="1"/>
          <w:numId w:val="3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  <w:shd w:val="clear" w:color="auto" w:fill="FFFFFF"/>
        </w:rPr>
        <w:t>Faktury (samostatn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zdaniteln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plnění) budou zhotovitelem vystavovány do celkov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výše ceny díla dle čl. V odst. 1 t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to smlouvy. Objednatelem budou faktury uhrazeny do celkov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výše 90 % ze smluvní ceny díla včetně DPH a na zbývající čá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fr-FR"/>
        </w:rPr>
        <w:t>st ceny d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íla (tj. nad 90 % smluvní ceny díla včetně DPH) budou objednatelem v příslušný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sv-SE"/>
        </w:rPr>
        <w:t>ch faktur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ách vystavených zhotovitelem uplatněny pozastávky. Zhotovitel je povinen uv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st v těchto fakturách výši pozastávky. Pokud již budou v době vystavování faktury splněny podmínky pro uvolnění pozastávek uveden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v odst. 5 tohoto článku smlouvy, není již nutn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pozastávku na faktuře uvádět. </w:t>
      </w:r>
    </w:p>
    <w:p w14:paraId="3188C5F4" w14:textId="6ECB247B" w:rsidR="00D43C8D" w:rsidRDefault="00787DE3">
      <w:pPr>
        <w:widowControl w:val="0"/>
        <w:numPr>
          <w:ilvl w:val="1"/>
          <w:numId w:val="3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  <w:shd w:val="clear" w:color="auto" w:fill="FFFFFF"/>
        </w:rPr>
        <w:lastRenderedPageBreak/>
        <w:t>Pozastávky dle odstavce 4 tohoto článku smlouvy budou zhotoviteli uvolněny na základě jeho písemné žádosti, a 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it-IT"/>
        </w:rPr>
        <w:t>to d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o 30 dnů od doručení žádosti objednateli. Zhotovitel je oprávněn požá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nl-NL"/>
        </w:rPr>
        <w:t>dat o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 uvolnění pozastávek až pot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, co bude dílo provedeno (viz čl. IV odst. 1 t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to smlouvy), budou odstraněny všechny vady a nedodělky, s nimiž bylo dílo př</w:t>
      </w:r>
      <w:r>
        <w:rPr>
          <w:rStyle w:val="dn"/>
          <w:rFonts w:ascii="Tahoma" w:hAnsi="Tahoma"/>
          <w:sz w:val="22"/>
          <w:szCs w:val="22"/>
          <w:shd w:val="clear" w:color="auto" w:fill="FFFFFF"/>
          <w:lang w:val="it-IT"/>
        </w:rPr>
        <w:t>evzato,</w:t>
      </w:r>
      <w:r>
        <w:rPr>
          <w:rStyle w:val="dn"/>
          <w:rFonts w:ascii="Tahoma" w:hAnsi="Tahoma"/>
          <w:sz w:val="22"/>
          <w:szCs w:val="22"/>
          <w:shd w:val="clear" w:color="auto" w:fill="FFFFFF"/>
        </w:rPr>
        <w:t>.</w:t>
      </w:r>
    </w:p>
    <w:p w14:paraId="671EEEBD" w14:textId="77777777" w:rsidR="00D43C8D" w:rsidRDefault="00787DE3">
      <w:pPr>
        <w:widowControl w:val="0"/>
        <w:numPr>
          <w:ilvl w:val="1"/>
          <w:numId w:val="3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Lhůta splatnosti jednotlivých faktur je dohodou stanovena na 30 kalendářních dnů ode dne jejich doručení objednateli.</w:t>
      </w:r>
    </w:p>
    <w:p w14:paraId="28B9C558" w14:textId="77777777" w:rsidR="00D43C8D" w:rsidRDefault="00787DE3">
      <w:pPr>
        <w:widowControl w:val="0"/>
        <w:numPr>
          <w:ilvl w:val="1"/>
          <w:numId w:val="3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 xml:space="preserve">Doručení </w:t>
      </w:r>
      <w:r>
        <w:rPr>
          <w:rStyle w:val="dn"/>
          <w:rFonts w:ascii="Tahoma" w:hAnsi="Tahoma"/>
          <w:sz w:val="22"/>
          <w:szCs w:val="22"/>
          <w:lang w:val="en-US"/>
        </w:rPr>
        <w:t xml:space="preserve">faktury a </w:t>
      </w:r>
      <w:r>
        <w:rPr>
          <w:rStyle w:val="dn"/>
          <w:rFonts w:ascii="Tahoma" w:hAnsi="Tahoma"/>
          <w:sz w:val="22"/>
          <w:szCs w:val="22"/>
        </w:rPr>
        <w:t>žádosti o uvolnění pozastávky se provede osobně na sekretariátě příspěvkov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organizace oproti podpisu potvrzující převzetí, doručenkou prostřednictvím provozovatele poštovních služeb nebo prostřednictví</w:t>
      </w:r>
      <w:r>
        <w:rPr>
          <w:rStyle w:val="dn"/>
          <w:rFonts w:ascii="Tahoma" w:hAnsi="Tahoma"/>
          <w:sz w:val="22"/>
          <w:szCs w:val="22"/>
          <w:lang w:val="it-IT"/>
        </w:rPr>
        <w:t>m datov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lang w:val="de-DE"/>
        </w:rPr>
        <w:t>schr</w:t>
      </w:r>
      <w:r>
        <w:rPr>
          <w:rStyle w:val="dn"/>
          <w:rFonts w:ascii="Tahoma" w:hAnsi="Tahoma"/>
          <w:sz w:val="22"/>
          <w:szCs w:val="22"/>
        </w:rPr>
        <w:t>ánky.</w:t>
      </w:r>
    </w:p>
    <w:p w14:paraId="79D47E08" w14:textId="77777777" w:rsidR="00D43C8D" w:rsidRDefault="00787DE3">
      <w:pPr>
        <w:widowControl w:val="0"/>
        <w:numPr>
          <w:ilvl w:val="1"/>
          <w:numId w:val="3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Objednatel je oprávněn vadnou fakturu před uplynutí</w:t>
      </w:r>
      <w:r>
        <w:rPr>
          <w:rStyle w:val="dn"/>
          <w:rFonts w:ascii="Tahoma" w:hAnsi="Tahoma"/>
          <w:sz w:val="22"/>
          <w:szCs w:val="22"/>
          <w:lang w:val="pt-PT"/>
        </w:rPr>
        <w:t>m lh</w:t>
      </w:r>
      <w:r>
        <w:rPr>
          <w:rStyle w:val="dn"/>
          <w:rFonts w:ascii="Tahoma" w:hAnsi="Tahoma"/>
          <w:sz w:val="22"/>
          <w:szCs w:val="22"/>
        </w:rPr>
        <w:t>ůty splatnosti vrátit druh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smluvní straně bez zaplacení k provedení opravy v těchto případech:</w:t>
      </w:r>
    </w:p>
    <w:p w14:paraId="67F3FA88" w14:textId="2A5546B4" w:rsidR="00D43C8D" w:rsidRDefault="00760158">
      <w:pPr>
        <w:widowControl w:val="0"/>
        <w:numPr>
          <w:ilvl w:val="0"/>
          <w:numId w:val="41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N</w:t>
      </w:r>
      <w:r w:rsidR="00787DE3">
        <w:rPr>
          <w:rStyle w:val="dn"/>
          <w:rFonts w:ascii="Tahoma" w:hAnsi="Tahoma"/>
          <w:sz w:val="22"/>
          <w:szCs w:val="22"/>
        </w:rPr>
        <w:t>ebude</w:t>
      </w:r>
      <w:r>
        <w:rPr>
          <w:rStyle w:val="dn"/>
          <w:rFonts w:ascii="Tahoma" w:hAnsi="Tahoma"/>
          <w:sz w:val="22"/>
          <w:szCs w:val="22"/>
        </w:rPr>
        <w:t>-</w:t>
      </w:r>
      <w:r w:rsidR="00787DE3">
        <w:rPr>
          <w:rStyle w:val="dn"/>
          <w:rFonts w:ascii="Tahoma" w:hAnsi="Tahoma"/>
          <w:sz w:val="22"/>
          <w:szCs w:val="22"/>
        </w:rPr>
        <w:t>li faktura obsahovat některou povinnou nebo dohodnutou náležitost nebo bude</w:t>
      </w:r>
      <w:r>
        <w:rPr>
          <w:rStyle w:val="dn"/>
          <w:rFonts w:ascii="Tahoma" w:hAnsi="Tahoma"/>
          <w:sz w:val="22"/>
          <w:szCs w:val="22"/>
        </w:rPr>
        <w:t>-</w:t>
      </w:r>
      <w:r w:rsidR="00787DE3">
        <w:rPr>
          <w:rStyle w:val="dn"/>
          <w:rFonts w:ascii="Tahoma" w:hAnsi="Tahoma"/>
          <w:sz w:val="22"/>
          <w:szCs w:val="22"/>
        </w:rPr>
        <w:t>li chybně vyúčtována cena za dílo,</w:t>
      </w:r>
    </w:p>
    <w:p w14:paraId="15DF168A" w14:textId="3090FD1A" w:rsidR="00D43C8D" w:rsidRDefault="00760158">
      <w:pPr>
        <w:widowControl w:val="0"/>
        <w:numPr>
          <w:ilvl w:val="0"/>
          <w:numId w:val="41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B</w:t>
      </w:r>
      <w:r w:rsidR="00787DE3">
        <w:rPr>
          <w:rStyle w:val="dn"/>
          <w:rFonts w:ascii="Tahoma" w:hAnsi="Tahoma"/>
          <w:sz w:val="22"/>
          <w:szCs w:val="22"/>
        </w:rPr>
        <w:t>udou</w:t>
      </w:r>
      <w:r>
        <w:rPr>
          <w:rStyle w:val="dn"/>
          <w:rFonts w:ascii="Tahoma" w:hAnsi="Tahoma"/>
          <w:sz w:val="22"/>
          <w:szCs w:val="22"/>
        </w:rPr>
        <w:t>-</w:t>
      </w:r>
      <w:r w:rsidR="00787DE3">
        <w:rPr>
          <w:rStyle w:val="dn"/>
          <w:rFonts w:ascii="Tahoma" w:hAnsi="Tahoma"/>
          <w:sz w:val="22"/>
          <w:szCs w:val="22"/>
        </w:rPr>
        <w:t>li vyúčtovány práce, kter</w:t>
      </w:r>
      <w:r w:rsidR="00787DE3"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 w:rsidR="00787DE3">
        <w:rPr>
          <w:rStyle w:val="dn"/>
          <w:rFonts w:ascii="Tahoma" w:hAnsi="Tahoma"/>
          <w:sz w:val="22"/>
          <w:szCs w:val="22"/>
        </w:rPr>
        <w:t>nebyly provedeny či nebyly potvrzeny oprávněným zástupcem objednatele,</w:t>
      </w:r>
    </w:p>
    <w:p w14:paraId="2A706B86" w14:textId="51158FAD" w:rsidR="00D43C8D" w:rsidRDefault="00760158">
      <w:pPr>
        <w:widowControl w:val="0"/>
        <w:numPr>
          <w:ilvl w:val="0"/>
          <w:numId w:val="41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B</w:t>
      </w:r>
      <w:r w:rsidR="00787DE3">
        <w:rPr>
          <w:rStyle w:val="dn"/>
          <w:rFonts w:ascii="Tahoma" w:hAnsi="Tahoma"/>
          <w:sz w:val="22"/>
          <w:szCs w:val="22"/>
        </w:rPr>
        <w:t>ude</w:t>
      </w:r>
      <w:r>
        <w:rPr>
          <w:rStyle w:val="dn"/>
          <w:rFonts w:ascii="Tahoma" w:hAnsi="Tahoma"/>
          <w:sz w:val="22"/>
          <w:szCs w:val="22"/>
        </w:rPr>
        <w:t>-</w:t>
      </w:r>
      <w:r w:rsidR="00787DE3">
        <w:rPr>
          <w:rStyle w:val="dn"/>
          <w:rFonts w:ascii="Tahoma" w:hAnsi="Tahoma"/>
          <w:sz w:val="22"/>
          <w:szCs w:val="22"/>
        </w:rPr>
        <w:t>li DPH vyúčtována v nesprávn</w:t>
      </w:r>
      <w:r w:rsidR="00787DE3"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 w:rsidR="00787DE3">
        <w:rPr>
          <w:rStyle w:val="dn"/>
          <w:rFonts w:ascii="Tahoma" w:hAnsi="Tahoma"/>
          <w:sz w:val="22"/>
          <w:szCs w:val="22"/>
        </w:rPr>
        <w:t>výši.</w:t>
      </w:r>
    </w:p>
    <w:p w14:paraId="35D9C0C8" w14:textId="6C7513AC" w:rsidR="00D43C8D" w:rsidRDefault="00787DE3">
      <w:pPr>
        <w:pStyle w:val="Smlouva-slo"/>
        <w:spacing w:line="240" w:lineRule="auto"/>
        <w:ind w:left="357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Ve vrácen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faktuře objednatel vyznačí důvod vrácení. Zhotovitel provede opravu faktury a znovu ji doručí objednateli. Vrátí</w:t>
      </w:r>
      <w:r w:rsidR="00760158">
        <w:rPr>
          <w:rStyle w:val="dn"/>
          <w:rFonts w:ascii="Tahoma" w:hAnsi="Tahoma"/>
          <w:sz w:val="22"/>
          <w:szCs w:val="22"/>
        </w:rPr>
        <w:t>-</w:t>
      </w:r>
      <w:r>
        <w:rPr>
          <w:rStyle w:val="dn"/>
          <w:rFonts w:ascii="Tahoma" w:hAnsi="Tahoma"/>
          <w:sz w:val="22"/>
          <w:szCs w:val="22"/>
        </w:rPr>
        <w:t>li objednatel vadnou fakturu zhotoviteli, přestáv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 xml:space="preserve">běžet původní </w:t>
      </w:r>
      <w:r>
        <w:rPr>
          <w:rStyle w:val="dn"/>
          <w:rFonts w:ascii="Tahoma" w:hAnsi="Tahoma"/>
          <w:sz w:val="22"/>
          <w:szCs w:val="22"/>
          <w:lang w:val="pt-PT"/>
        </w:rPr>
        <w:t>lh</w:t>
      </w:r>
      <w:r>
        <w:rPr>
          <w:rStyle w:val="dn"/>
          <w:rFonts w:ascii="Tahoma" w:hAnsi="Tahoma"/>
          <w:sz w:val="22"/>
          <w:szCs w:val="22"/>
        </w:rPr>
        <w:t>ůta splatnosti. Nov</w:t>
      </w:r>
      <w:r>
        <w:rPr>
          <w:rStyle w:val="dn"/>
          <w:rFonts w:ascii="Tahoma" w:hAnsi="Tahoma"/>
          <w:sz w:val="22"/>
          <w:szCs w:val="22"/>
          <w:lang w:val="pt-PT"/>
        </w:rPr>
        <w:t>á lh</w:t>
      </w:r>
      <w:r>
        <w:rPr>
          <w:rStyle w:val="dn"/>
          <w:rFonts w:ascii="Tahoma" w:hAnsi="Tahoma"/>
          <w:sz w:val="22"/>
          <w:szCs w:val="22"/>
        </w:rPr>
        <w:t>ůta splatnosti běží opět ode dne doručení opraven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faktury objednateli. Zhotovitel je povinen doručit objednateli opravenou fakturu do 3 dnů po obdržení objednatelem vrácen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vadn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faktury.</w:t>
      </w:r>
    </w:p>
    <w:p w14:paraId="7DC58EF8" w14:textId="77777777" w:rsidR="00D43C8D" w:rsidRDefault="00787DE3">
      <w:pPr>
        <w:widowControl w:val="0"/>
        <w:numPr>
          <w:ilvl w:val="1"/>
          <w:numId w:val="42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Povinnost zaplatit cenu za dílo je splněna dnem odepsání příslušné částky z účtu objednatele.</w:t>
      </w:r>
    </w:p>
    <w:p w14:paraId="1F0AC9E4" w14:textId="77777777" w:rsidR="00D43C8D" w:rsidRDefault="00787DE3">
      <w:pPr>
        <w:widowControl w:val="0"/>
        <w:numPr>
          <w:ilvl w:val="1"/>
          <w:numId w:val="3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Objednatel je oprávněn pozastavit financování v případě, že zhotovitel bezdůvodně přeruší práce nebo práce bude provádět v rozporu s projektovou dokumentací</w:t>
      </w:r>
      <w:r>
        <w:rPr>
          <w:rStyle w:val="dn"/>
          <w:rFonts w:ascii="Tahoma" w:hAnsi="Tahoma"/>
          <w:sz w:val="22"/>
          <w:szCs w:val="22"/>
          <w:lang w:val="fr-FR"/>
        </w:rPr>
        <w:t>, touto</w:t>
      </w:r>
      <w:r>
        <w:rPr>
          <w:rStyle w:val="dn"/>
          <w:rFonts w:ascii="Tahoma" w:hAnsi="Tahoma"/>
          <w:color w:val="FF0000"/>
          <w:sz w:val="22"/>
          <w:szCs w:val="22"/>
          <w:u w:color="FF0000"/>
        </w:rPr>
        <w:t xml:space="preserve"> </w:t>
      </w:r>
      <w:r>
        <w:rPr>
          <w:rStyle w:val="dn"/>
          <w:rFonts w:ascii="Tahoma" w:hAnsi="Tahoma"/>
          <w:sz w:val="22"/>
          <w:szCs w:val="22"/>
        </w:rPr>
        <w:t>smlouvou nebo pokyny objednatele.</w:t>
      </w:r>
    </w:p>
    <w:p w14:paraId="3D29766C" w14:textId="77777777" w:rsidR="00D43C8D" w:rsidRDefault="00787DE3">
      <w:pPr>
        <w:widowControl w:val="0"/>
        <w:numPr>
          <w:ilvl w:val="1"/>
          <w:numId w:val="3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Objednatel, příjemce plnění, prohlašuje, že plnění,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je předmětem smlouvy, nepoužije pro svou ekonomickou činnost, ale výlučně pro účely související s jeho činností při výkonu veřejn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správy, při níž se nepovažuje za osobu povinnou k dani (viz § 5 odst. 3 zákona o DPH). Z uveden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lang w:val="pt-PT"/>
        </w:rPr>
        <w:t>ho d</w:t>
      </w:r>
      <w:r>
        <w:rPr>
          <w:rStyle w:val="dn"/>
          <w:rFonts w:ascii="Tahoma" w:hAnsi="Tahoma"/>
          <w:sz w:val="22"/>
          <w:szCs w:val="22"/>
        </w:rPr>
        <w:t>ůvodu se na toto plnění nevztahuje režim přenesení daňov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povinnosti dle § 92e uveden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zákona a zhotovitelem bude vystavena faktura za zdaniteln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plnění včetně daně z př</w:t>
      </w:r>
      <w:r>
        <w:rPr>
          <w:rStyle w:val="dn"/>
          <w:rFonts w:ascii="Tahoma" w:hAnsi="Tahoma"/>
          <w:sz w:val="22"/>
          <w:szCs w:val="22"/>
          <w:lang w:val="pt-PT"/>
        </w:rPr>
        <w:t>idan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hodnoty.</w:t>
      </w:r>
    </w:p>
    <w:p w14:paraId="7AB0E113" w14:textId="77777777" w:rsidR="00D43C8D" w:rsidRDefault="00787DE3">
      <w:pPr>
        <w:widowControl w:val="0"/>
        <w:numPr>
          <w:ilvl w:val="1"/>
          <w:numId w:val="34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Objednatel uplatní institut zvláštního způsobu zajištění daně dle § 109a zákona o DPH a hodnotu plnění odpovídající dani z př</w:t>
      </w:r>
      <w:r>
        <w:rPr>
          <w:rStyle w:val="dn"/>
          <w:rFonts w:ascii="Tahoma" w:hAnsi="Tahoma"/>
          <w:sz w:val="22"/>
          <w:szCs w:val="22"/>
          <w:lang w:val="pt-PT"/>
        </w:rPr>
        <w:t>idan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hodnoty uhradí v termínu splatnosti faktury stanoven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dle smlouvy přímo na osobní depozitní účet zhotovitele vedený u místně příslušn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sprá</w:t>
      </w:r>
      <w:r>
        <w:rPr>
          <w:rStyle w:val="dn"/>
          <w:rFonts w:ascii="Tahoma" w:hAnsi="Tahoma"/>
          <w:sz w:val="22"/>
          <w:szCs w:val="22"/>
          <w:lang w:val="fr-FR"/>
        </w:rPr>
        <w:t>vce dan</w:t>
      </w:r>
      <w:r>
        <w:rPr>
          <w:rStyle w:val="dn"/>
          <w:rFonts w:ascii="Tahoma" w:hAnsi="Tahoma"/>
          <w:sz w:val="22"/>
          <w:szCs w:val="22"/>
        </w:rPr>
        <w:t>ě v případě, že:</w:t>
      </w:r>
    </w:p>
    <w:p w14:paraId="6EB79FEB" w14:textId="77777777" w:rsidR="00D43C8D" w:rsidRDefault="00787DE3">
      <w:pPr>
        <w:numPr>
          <w:ilvl w:val="0"/>
          <w:numId w:val="44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bude ke dni poskytnutí úplaty nebo ke dni uskutečnění zdaniteln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plnění zveřejněn v aplikaci „Registr DPH“ jako nespolehlivý plátce, nebo</w:t>
      </w:r>
    </w:p>
    <w:p w14:paraId="157EEAB1" w14:textId="77777777" w:rsidR="00D43C8D" w:rsidRDefault="00787DE3">
      <w:pPr>
        <w:numPr>
          <w:ilvl w:val="0"/>
          <w:numId w:val="44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bude ke dni poskytnutí úplaty nebo ke dni uskutečnění zdaniteln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plnění v insolvenčním řízení, nebo</w:t>
      </w:r>
    </w:p>
    <w:p w14:paraId="40FE4691" w14:textId="77777777" w:rsidR="00D43C8D" w:rsidRDefault="00787DE3">
      <w:pPr>
        <w:numPr>
          <w:ilvl w:val="0"/>
          <w:numId w:val="44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bankovní účet zhotovitele určený k úhradě plnění uvedený na faktuře nebude správcem daně zveřejněn v aplikaci „Registr DPH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.</w:t>
      </w:r>
    </w:p>
    <w:p w14:paraId="75E60057" w14:textId="77777777" w:rsidR="00D43C8D" w:rsidRDefault="00787DE3">
      <w:pPr>
        <w:spacing w:before="12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  <w:lang w:val="it-IT"/>
        </w:rPr>
        <w:t xml:space="preserve">Tato </w:t>
      </w:r>
      <w:r>
        <w:rPr>
          <w:rStyle w:val="dn"/>
          <w:rFonts w:ascii="Tahoma" w:hAnsi="Tahoma"/>
          <w:sz w:val="22"/>
          <w:szCs w:val="22"/>
        </w:rPr>
        <w:t>úhrada bude považována za splnění části závazku odpovídající příslušn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výši DPH sjednan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jako součást smluvní ceny za předmětn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plnění. Objednatel nenese odpovědnost za případn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penále a jin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postihy vyměřené či stanoven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správcem daně zhotoviteli v souvislosti s </w:t>
      </w:r>
      <w:r>
        <w:rPr>
          <w:rStyle w:val="dn"/>
          <w:rFonts w:ascii="Tahoma" w:hAnsi="Tahoma"/>
          <w:sz w:val="22"/>
          <w:szCs w:val="22"/>
          <w:lang w:val="es-ES_tradnl"/>
        </w:rPr>
        <w:t>potenci</w:t>
      </w:r>
      <w:r>
        <w:rPr>
          <w:rStyle w:val="dn"/>
          <w:rFonts w:ascii="Tahoma" w:hAnsi="Tahoma"/>
          <w:sz w:val="22"/>
          <w:szCs w:val="22"/>
        </w:rPr>
        <w:t>álně pozdní úhradou DPH, tj. po datu splatnosti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lang w:val="it-IT"/>
        </w:rPr>
        <w:t>to dan</w:t>
      </w:r>
      <w:r>
        <w:rPr>
          <w:rStyle w:val="dn"/>
          <w:rFonts w:ascii="Tahoma" w:hAnsi="Tahoma"/>
          <w:sz w:val="22"/>
          <w:szCs w:val="22"/>
        </w:rPr>
        <w:t>ě.</w:t>
      </w:r>
    </w:p>
    <w:p w14:paraId="13A7F761" w14:textId="77777777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lastRenderedPageBreak/>
        <w:t>VII.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Jakost díla</w:t>
      </w:r>
    </w:p>
    <w:p w14:paraId="2DC9FBC3" w14:textId="77777777" w:rsidR="00D43C8D" w:rsidRDefault="00787DE3">
      <w:pPr>
        <w:pStyle w:val="Smlouva-slo"/>
        <w:numPr>
          <w:ilvl w:val="0"/>
          <w:numId w:val="4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 k tomu, že celkový souhrn vlastností proveden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lang w:val="pt-PT"/>
        </w:rPr>
        <w:t>ho d</w:t>
      </w:r>
      <w:r>
        <w:rPr>
          <w:rStyle w:val="dn"/>
          <w:rFonts w:ascii="Tahoma" w:hAnsi="Tahoma"/>
          <w:sz w:val="22"/>
          <w:szCs w:val="22"/>
        </w:rPr>
        <w:t>íla bude dávat schopnost uspokojit stanoven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potřeby, tj. využitelnost, bezpečnost, bezporuchovost, udržovatelnost, hospodárnost, ochranu životního prostředí, požární bezpečnost, hygienick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požadavky. Ty budou odpovídat platn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právní úpravě, českým technickým normám, projektov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lang w:val="es-ES_tradnl"/>
        </w:rPr>
        <w:t>dokumentaci,</w:t>
      </w:r>
      <w:r>
        <w:rPr>
          <w:rStyle w:val="dn"/>
          <w:rFonts w:ascii="Tahoma" w:hAnsi="Tahoma"/>
          <w:color w:val="0000FF"/>
          <w:sz w:val="22"/>
          <w:szCs w:val="22"/>
          <w:u w:color="0000FF"/>
        </w:rPr>
        <w:t xml:space="preserve"> </w:t>
      </w:r>
      <w:r>
        <w:rPr>
          <w:rStyle w:val="dn"/>
          <w:rFonts w:ascii="Tahoma" w:hAnsi="Tahoma"/>
          <w:sz w:val="22"/>
          <w:szCs w:val="22"/>
        </w:rPr>
        <w:t>zadání veřejn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zakázky a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smlouvě. K tomu se zhotovitel zavazuje používat pouze materiá</w:t>
      </w:r>
      <w:r>
        <w:rPr>
          <w:rStyle w:val="dn"/>
          <w:rFonts w:ascii="Tahoma" w:hAnsi="Tahoma"/>
          <w:sz w:val="22"/>
          <w:szCs w:val="22"/>
          <w:lang w:val="en-US"/>
        </w:rPr>
        <w:t>ly a</w:t>
      </w:r>
      <w:r>
        <w:rPr>
          <w:rStyle w:val="dn"/>
          <w:rFonts w:ascii="Tahoma" w:hAnsi="Tahoma"/>
          <w:sz w:val="22"/>
          <w:szCs w:val="22"/>
        </w:rPr>
        <w:t> konstrukce vyhovující požadavkům kladeným na jejich jakost a mající prohlášení o shodě dle zákona č. 22/1997 Sb., o technických požadavcích na výrobky a o změně a doplnění některý</w:t>
      </w:r>
      <w:r>
        <w:rPr>
          <w:rStyle w:val="dn"/>
          <w:rFonts w:ascii="Tahoma" w:hAnsi="Tahoma"/>
          <w:sz w:val="22"/>
          <w:szCs w:val="22"/>
          <w:lang w:val="de-DE"/>
        </w:rPr>
        <w:t>ch z</w:t>
      </w:r>
      <w:r>
        <w:rPr>
          <w:rStyle w:val="dn"/>
          <w:rFonts w:ascii="Tahoma" w:hAnsi="Tahoma"/>
          <w:sz w:val="22"/>
          <w:szCs w:val="22"/>
        </w:rPr>
        <w:t>ákonů, ve znění pozdějších předpisů a jeho prováděcích předpisů.</w:t>
      </w:r>
    </w:p>
    <w:p w14:paraId="38CC322B" w14:textId="0A0DF9B0" w:rsidR="00D43C8D" w:rsidRDefault="00787DE3">
      <w:pPr>
        <w:pStyle w:val="Smlouva-slo"/>
        <w:numPr>
          <w:ilvl w:val="0"/>
          <w:numId w:val="4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Smluvní strany se dohodly, že bude</w:t>
      </w:r>
      <w:r w:rsidR="00312441">
        <w:rPr>
          <w:rStyle w:val="dn"/>
          <w:rFonts w:ascii="Tahoma" w:hAnsi="Tahoma"/>
          <w:sz w:val="22"/>
          <w:szCs w:val="22"/>
        </w:rPr>
        <w:t>-</w:t>
      </w:r>
      <w:r>
        <w:rPr>
          <w:rStyle w:val="dn"/>
          <w:rFonts w:ascii="Tahoma" w:hAnsi="Tahoma"/>
          <w:sz w:val="22"/>
          <w:szCs w:val="22"/>
        </w:rPr>
        <w:t>li v rá</w:t>
      </w:r>
      <w:r>
        <w:rPr>
          <w:rStyle w:val="dn"/>
          <w:rFonts w:ascii="Tahoma" w:hAnsi="Tahoma"/>
          <w:sz w:val="22"/>
          <w:szCs w:val="22"/>
          <w:lang w:val="it-IT"/>
        </w:rPr>
        <w:t>mci d</w:t>
      </w:r>
      <w:r>
        <w:rPr>
          <w:rStyle w:val="dn"/>
          <w:rFonts w:ascii="Tahoma" w:hAnsi="Tahoma"/>
          <w:sz w:val="22"/>
          <w:szCs w:val="22"/>
        </w:rPr>
        <w:t>íla dodáváno zboží (spotřebiče, nábytek apod.), toto bude dodá</w:t>
      </w:r>
      <w:r>
        <w:rPr>
          <w:rStyle w:val="dn"/>
          <w:rFonts w:ascii="Tahoma" w:hAnsi="Tahoma"/>
          <w:sz w:val="22"/>
          <w:szCs w:val="22"/>
          <w:lang w:val="it-IT"/>
        </w:rPr>
        <w:t>no v</w:t>
      </w:r>
      <w:r>
        <w:rPr>
          <w:rStyle w:val="dn"/>
          <w:rFonts w:ascii="Tahoma" w:hAnsi="Tahoma"/>
          <w:sz w:val="22"/>
          <w:szCs w:val="22"/>
        </w:rPr>
        <w:t> I. jakosti.</w:t>
      </w:r>
    </w:p>
    <w:p w14:paraId="0CAD7CA8" w14:textId="77777777" w:rsidR="00D43C8D" w:rsidRDefault="00787DE3">
      <w:pPr>
        <w:pStyle w:val="Smlouva-slo"/>
        <w:numPr>
          <w:ilvl w:val="0"/>
          <w:numId w:val="4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Jakost dodá</w:t>
      </w:r>
      <w:r>
        <w:rPr>
          <w:rStyle w:val="dn"/>
          <w:rFonts w:ascii="Tahoma" w:hAnsi="Tahoma"/>
          <w:sz w:val="22"/>
          <w:szCs w:val="22"/>
          <w:lang w:val="nl-NL"/>
        </w:rPr>
        <w:t>van</w:t>
      </w:r>
      <w:r>
        <w:rPr>
          <w:rStyle w:val="dn"/>
          <w:rFonts w:ascii="Tahoma" w:hAnsi="Tahoma"/>
          <w:sz w:val="22"/>
          <w:szCs w:val="22"/>
        </w:rPr>
        <w:t>ých materiálů a konstrukcí bude dokladována předepsaným způ</w:t>
      </w:r>
      <w:r>
        <w:rPr>
          <w:rStyle w:val="dn"/>
          <w:rFonts w:ascii="Tahoma" w:hAnsi="Tahoma"/>
          <w:sz w:val="22"/>
          <w:szCs w:val="22"/>
          <w:lang w:val="pt-PT"/>
        </w:rPr>
        <w:t>sobem p</w:t>
      </w:r>
      <w:r>
        <w:rPr>
          <w:rStyle w:val="dn"/>
          <w:rFonts w:ascii="Tahoma" w:hAnsi="Tahoma"/>
          <w:sz w:val="22"/>
          <w:szCs w:val="22"/>
        </w:rPr>
        <w:t>ři kontrolních prohlídkách a při předání a převzetí díla.</w:t>
      </w:r>
    </w:p>
    <w:p w14:paraId="7693F51F" w14:textId="77777777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VIII.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Staveniště</w:t>
      </w:r>
    </w:p>
    <w:p w14:paraId="252F9A07" w14:textId="3504073A" w:rsidR="00D43C8D" w:rsidRDefault="00787DE3">
      <w:pPr>
        <w:pStyle w:val="Smlouva-slo"/>
        <w:widowControl/>
        <w:numPr>
          <w:ilvl w:val="3"/>
          <w:numId w:val="38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Objednatel před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 xml:space="preserve">a zhotovitel převezme staveniště nejpozději </w:t>
      </w:r>
      <w:r>
        <w:rPr>
          <w:rStyle w:val="dn"/>
          <w:rFonts w:ascii="Tahoma" w:hAnsi="Tahoma"/>
          <w:b/>
          <w:bCs/>
          <w:sz w:val="22"/>
          <w:szCs w:val="22"/>
          <w:lang w:val="pt-PT"/>
        </w:rPr>
        <w:t>do 18.6.2024</w:t>
      </w:r>
      <w:r>
        <w:rPr>
          <w:rStyle w:val="dn"/>
          <w:rFonts w:ascii="Tahoma" w:hAnsi="Tahoma"/>
          <w:sz w:val="22"/>
          <w:szCs w:val="22"/>
        </w:rPr>
        <w:t>, nedohodnou</w:t>
      </w:r>
      <w:r w:rsidR="00312441">
        <w:rPr>
          <w:rStyle w:val="dn"/>
          <w:rFonts w:ascii="Tahoma" w:hAnsi="Tahoma"/>
          <w:sz w:val="22"/>
          <w:szCs w:val="22"/>
        </w:rPr>
        <w:t>-</w:t>
      </w:r>
      <w:r>
        <w:rPr>
          <w:rStyle w:val="dn"/>
          <w:rFonts w:ascii="Tahoma" w:hAnsi="Tahoma"/>
          <w:sz w:val="22"/>
          <w:szCs w:val="22"/>
        </w:rPr>
        <w:t>li se smluvní strany písemně jinak.</w:t>
      </w:r>
    </w:p>
    <w:p w14:paraId="2E34CA72" w14:textId="537F322D" w:rsidR="00D43C8D" w:rsidRDefault="00787DE3">
      <w:pPr>
        <w:pStyle w:val="Smlouva-slo"/>
        <w:widowControl/>
        <w:spacing w:line="240" w:lineRule="auto"/>
        <w:ind w:left="357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Dohoda o změně termínu předání a převzetí staveniště bude učiněna formou zápisu ze společn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jednání smluvních stran v rámci přípravy realizace stavby,</w:t>
      </w:r>
      <w:r>
        <w:rPr>
          <w:rStyle w:val="dn"/>
          <w:rFonts w:ascii="Tahoma" w:hAnsi="Tahoma"/>
        </w:rPr>
        <w:t xml:space="preserve"> </w:t>
      </w:r>
      <w:r>
        <w:rPr>
          <w:rStyle w:val="dn"/>
          <w:rFonts w:ascii="Tahoma" w:hAnsi="Tahoma"/>
          <w:sz w:val="22"/>
          <w:szCs w:val="22"/>
        </w:rPr>
        <w:t>podepsan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zástupci zhotovitele i objednatele s tím, že za objednatele tuto dohodu učiní osoba oprávněn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jednat ve věcech realizace stavby dle čl. I odst. 1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 Změnu termínu předání staveniště sjednanou výše uvedeným způ</w:t>
      </w:r>
      <w:r>
        <w:rPr>
          <w:rStyle w:val="dn"/>
          <w:rFonts w:ascii="Tahoma" w:hAnsi="Tahoma"/>
          <w:sz w:val="22"/>
          <w:szCs w:val="22"/>
          <w:lang w:val="pt-PT"/>
        </w:rPr>
        <w:t>sobem nen</w:t>
      </w:r>
      <w:r>
        <w:rPr>
          <w:rStyle w:val="dn"/>
          <w:rFonts w:ascii="Tahoma" w:hAnsi="Tahoma"/>
          <w:sz w:val="22"/>
          <w:szCs w:val="22"/>
        </w:rPr>
        <w:t>í nutno upravit dodatkem ke </w:t>
      </w:r>
      <w:r>
        <w:rPr>
          <w:rStyle w:val="dn"/>
          <w:rFonts w:ascii="Tahoma" w:hAnsi="Tahoma"/>
          <w:sz w:val="22"/>
          <w:szCs w:val="22"/>
          <w:lang w:val="fr-FR"/>
        </w:rPr>
        <w:t>smlouv</w:t>
      </w:r>
      <w:r>
        <w:rPr>
          <w:rStyle w:val="dn"/>
          <w:rFonts w:ascii="Tahoma" w:hAnsi="Tahoma"/>
          <w:sz w:val="22"/>
          <w:szCs w:val="22"/>
        </w:rPr>
        <w:t>ě.</w:t>
      </w:r>
    </w:p>
    <w:p w14:paraId="3A475154" w14:textId="77777777" w:rsidR="00D43C8D" w:rsidRDefault="00787DE3">
      <w:pPr>
        <w:pStyle w:val="Smlouva-slo"/>
        <w:widowControl/>
        <w:numPr>
          <w:ilvl w:val="3"/>
          <w:numId w:val="38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 předání a převzetí staveniště vyhotoví smluvní strany zá</w:t>
      </w:r>
      <w:r>
        <w:rPr>
          <w:rStyle w:val="dn"/>
          <w:rFonts w:ascii="Tahoma" w:hAnsi="Tahoma"/>
          <w:sz w:val="22"/>
          <w:szCs w:val="22"/>
          <w:lang w:val="pt-PT"/>
        </w:rPr>
        <w:t>pis. P</w:t>
      </w:r>
      <w:r>
        <w:rPr>
          <w:rStyle w:val="dn"/>
          <w:rFonts w:ascii="Tahoma" w:hAnsi="Tahoma"/>
          <w:sz w:val="22"/>
          <w:szCs w:val="22"/>
        </w:rPr>
        <w:t>ři předání staveniště objednatel před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zhotoviteli 1 vyhotovení projektov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dokumentace stavby.</w:t>
      </w:r>
    </w:p>
    <w:p w14:paraId="5D07DC28" w14:textId="77777777" w:rsidR="00D43C8D" w:rsidRDefault="00787DE3">
      <w:pPr>
        <w:pStyle w:val="Smlouva-slo"/>
        <w:widowControl/>
        <w:numPr>
          <w:ilvl w:val="3"/>
          <w:numId w:val="47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Obvod staveniště je vymezen projektovou dokumentací. Pokud bude zhotovitel potřebovat pro realizaci díla prostor větší, zajistí si jej na vlastní náklady a vlastním 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nem. Určení základních vytyčovacích prvků bude provedeno při předání staveniště objednatelem.</w:t>
      </w:r>
    </w:p>
    <w:p w14:paraId="1195BFCE" w14:textId="77777777" w:rsidR="00D43C8D" w:rsidRDefault="00787DE3">
      <w:pPr>
        <w:pStyle w:val="Smlouva-slo"/>
        <w:widowControl/>
        <w:numPr>
          <w:ilvl w:val="3"/>
          <w:numId w:val="47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Vodn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, stočn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, elektrickou energii a další 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lang w:val="de-DE"/>
        </w:rPr>
        <w:t>dia odebran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při provádění díla hradí zhotovitel. Zhotovitel zabezpečí na sv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náklady odběrn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mí</w:t>
      </w:r>
      <w:r>
        <w:rPr>
          <w:rStyle w:val="dn"/>
          <w:rFonts w:ascii="Tahoma" w:hAnsi="Tahoma"/>
          <w:sz w:val="22"/>
          <w:szCs w:val="22"/>
          <w:lang w:val="it-IT"/>
        </w:rPr>
        <w:t>sto a</w:t>
      </w:r>
      <w:r>
        <w:rPr>
          <w:rStyle w:val="dn"/>
          <w:rFonts w:ascii="Tahoma" w:hAnsi="Tahoma"/>
          <w:sz w:val="22"/>
          <w:szCs w:val="22"/>
        </w:rPr>
        <w:t> měření odběru 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dií. Odběrn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místa budou po celou dobu výstavby přístupn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 xml:space="preserve">objednateli a osobě vykonávající technický dozor stavebníka. </w:t>
      </w:r>
    </w:p>
    <w:p w14:paraId="38EBEA13" w14:textId="77777777" w:rsidR="00D43C8D" w:rsidRDefault="00787DE3">
      <w:pPr>
        <w:pStyle w:val="Smlouva-slo"/>
        <w:widowControl/>
        <w:numPr>
          <w:ilvl w:val="3"/>
          <w:numId w:val="47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zajistit hlídání staveniště. Náklady na ostrahu jsou již zahrnuty v ceně za dí</w:t>
      </w:r>
      <w:r>
        <w:rPr>
          <w:rStyle w:val="dn"/>
          <w:rFonts w:ascii="Tahoma" w:hAnsi="Tahoma"/>
          <w:sz w:val="22"/>
          <w:szCs w:val="22"/>
          <w:lang w:val="it-IT"/>
        </w:rPr>
        <w:t>lo.</w:t>
      </w:r>
    </w:p>
    <w:p w14:paraId="4D7FA322" w14:textId="77777777" w:rsidR="00D43C8D" w:rsidRDefault="00787DE3">
      <w:pPr>
        <w:pStyle w:val="Smlouva-slo"/>
        <w:widowControl/>
        <w:numPr>
          <w:ilvl w:val="3"/>
          <w:numId w:val="47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 zcela vyklidit a vyčistit staveniště do 5 dnů od provedení díla. Při nedodržení tohoto termínu se zhotovitel zavazuje uhradit objednateli vešker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náklady a škody,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mu tím vznikly.</w:t>
      </w:r>
    </w:p>
    <w:p w14:paraId="34A22D16" w14:textId="77777777" w:rsidR="00D43C8D" w:rsidRDefault="00787DE3">
      <w:pPr>
        <w:pStyle w:val="Smlouva-slo"/>
        <w:widowControl/>
        <w:numPr>
          <w:ilvl w:val="3"/>
          <w:numId w:val="47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odpovíd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za bezpečnost a ochranu zdraví všech osob v prostoru staveniště, za bezpečný přístup na stavbu, za dodržování bezpečnostních, hygienických a požárních předpisů, včetně prostoru zařízení staveniště, a za bezpečnost provozu v prostoru staveniště.</w:t>
      </w:r>
    </w:p>
    <w:p w14:paraId="4CA887BF" w14:textId="77777777" w:rsidR="00D43C8D" w:rsidRDefault="00787DE3">
      <w:pPr>
        <w:pStyle w:val="Smlouva-slo"/>
        <w:widowControl/>
        <w:numPr>
          <w:ilvl w:val="3"/>
          <w:numId w:val="47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 udržovat na převzat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staveništi pořádek a čistotu, na svůj náklad odstraňovat odpady a nečistoty vznikl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jeho činností, a to v </w:t>
      </w:r>
      <w:r>
        <w:rPr>
          <w:rStyle w:val="dn"/>
          <w:rFonts w:ascii="Tahoma" w:hAnsi="Tahoma"/>
          <w:sz w:val="22"/>
          <w:szCs w:val="22"/>
          <w:lang w:val="fr-FR"/>
        </w:rPr>
        <w:t>souladu s</w:t>
      </w:r>
      <w:r>
        <w:rPr>
          <w:rStyle w:val="dn"/>
          <w:rFonts w:ascii="Tahoma" w:hAnsi="Tahoma"/>
          <w:sz w:val="22"/>
          <w:szCs w:val="22"/>
        </w:rPr>
        <w:t xml:space="preserve"> požadavky </w:t>
      </w:r>
      <w:r>
        <w:rPr>
          <w:rStyle w:val="dn"/>
          <w:rFonts w:ascii="Tahoma" w:hAnsi="Tahoma"/>
          <w:sz w:val="22"/>
          <w:szCs w:val="22"/>
        </w:rPr>
        <w:lastRenderedPageBreak/>
        <w:t>uvedenými v projektov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dokumentaci a příslušnými předpisy,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 ekologickými a o likvidaci odpadů.</w:t>
      </w:r>
    </w:p>
    <w:p w14:paraId="786C93A8" w14:textId="77777777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IX.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Provádění díla, práva a povinnosti smluvních stran</w:t>
      </w:r>
    </w:p>
    <w:p w14:paraId="78699C19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povinen:</w:t>
      </w:r>
    </w:p>
    <w:p w14:paraId="069665E5" w14:textId="77777777" w:rsidR="00D43C8D" w:rsidRDefault="00787DE3">
      <w:pPr>
        <w:pStyle w:val="Smlouva-slo"/>
        <w:numPr>
          <w:ilvl w:val="1"/>
          <w:numId w:val="49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prov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st dílo řádně, vč</w:t>
      </w:r>
      <w:r>
        <w:rPr>
          <w:rStyle w:val="dn"/>
          <w:rFonts w:ascii="Tahoma" w:hAnsi="Tahoma"/>
          <w:sz w:val="22"/>
          <w:szCs w:val="22"/>
          <w:lang w:val="pt-PT"/>
        </w:rPr>
        <w:t>as a</w:t>
      </w:r>
      <w:r>
        <w:rPr>
          <w:rStyle w:val="dn"/>
          <w:rFonts w:ascii="Tahoma" w:hAnsi="Tahoma"/>
          <w:sz w:val="22"/>
          <w:szCs w:val="22"/>
        </w:rPr>
        <w:t> v odpovídající jakosti za použití postupů,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odpovídají právním předpisům ČR; dílo musí odpoví</w:t>
      </w:r>
      <w:r>
        <w:rPr>
          <w:rStyle w:val="dn"/>
          <w:rFonts w:ascii="Tahoma" w:hAnsi="Tahoma"/>
          <w:sz w:val="22"/>
          <w:szCs w:val="22"/>
          <w:lang w:val="nl-NL"/>
        </w:rPr>
        <w:t>dat p</w:t>
      </w:r>
      <w:r>
        <w:rPr>
          <w:rStyle w:val="dn"/>
          <w:rFonts w:ascii="Tahoma" w:hAnsi="Tahoma"/>
          <w:sz w:val="22"/>
          <w:szCs w:val="22"/>
        </w:rPr>
        <w:t>říslušným právním předpisům, normám nebo jin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dokumentaci vztahující se k provedení dí</w:t>
      </w:r>
      <w:r>
        <w:rPr>
          <w:rStyle w:val="dn"/>
          <w:rFonts w:ascii="Tahoma" w:hAnsi="Tahoma"/>
          <w:sz w:val="22"/>
          <w:szCs w:val="22"/>
          <w:lang w:val="pt-PT"/>
        </w:rPr>
        <w:t>la a umo</w:t>
      </w:r>
      <w:r>
        <w:rPr>
          <w:rStyle w:val="dn"/>
          <w:rFonts w:ascii="Tahoma" w:hAnsi="Tahoma"/>
          <w:sz w:val="22"/>
          <w:szCs w:val="22"/>
        </w:rPr>
        <w:t>žňovat užívání, k němuž bylo určeno a zhotoveno,</w:t>
      </w:r>
    </w:p>
    <w:p w14:paraId="52CFAA94" w14:textId="77777777" w:rsidR="00D43C8D" w:rsidRDefault="00787DE3">
      <w:pPr>
        <w:pStyle w:val="Smlouva-slo"/>
        <w:numPr>
          <w:ilvl w:val="1"/>
          <w:numId w:val="49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dodržovat při provádění díla ujednání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řídit se podklady a pokyny objednatele a poskytnout mu požadovanou dokumentaci a informace,</w:t>
      </w:r>
    </w:p>
    <w:p w14:paraId="03CFC5F0" w14:textId="77777777" w:rsidR="00D43C8D" w:rsidRDefault="00787DE3">
      <w:pPr>
        <w:pStyle w:val="Smlouva-slo"/>
        <w:numPr>
          <w:ilvl w:val="1"/>
          <w:numId w:val="49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účastnit se na základě pozvánky objednatele všech jednání týkající</w:t>
      </w:r>
      <w:r>
        <w:rPr>
          <w:rStyle w:val="dn"/>
          <w:rFonts w:ascii="Tahoma" w:hAnsi="Tahoma"/>
          <w:sz w:val="22"/>
          <w:szCs w:val="22"/>
          <w:lang w:val="de-DE"/>
        </w:rPr>
        <w:t>ch se p</w:t>
      </w:r>
      <w:r>
        <w:rPr>
          <w:rStyle w:val="dn"/>
          <w:rFonts w:ascii="Tahoma" w:hAnsi="Tahoma"/>
          <w:sz w:val="22"/>
          <w:szCs w:val="22"/>
        </w:rPr>
        <w:t>ředmětn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lang w:val="pt-PT"/>
        </w:rPr>
        <w:t>ho d</w:t>
      </w:r>
      <w:r>
        <w:rPr>
          <w:rStyle w:val="dn"/>
          <w:rFonts w:ascii="Tahoma" w:hAnsi="Tahoma"/>
          <w:sz w:val="22"/>
          <w:szCs w:val="22"/>
        </w:rPr>
        <w:t>íla,</w:t>
      </w:r>
    </w:p>
    <w:p w14:paraId="54E93751" w14:textId="77777777" w:rsidR="00D43C8D" w:rsidRDefault="00787DE3">
      <w:pPr>
        <w:pStyle w:val="Smlouva-slo"/>
        <w:numPr>
          <w:ilvl w:val="1"/>
          <w:numId w:val="49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do 7 dnů od předání staveniště zpracovat a objednateli předat podrobný harmonogram výstavby. Zhotovitel je povinen harmonogram výstavby průběžně aktualizovat a aktualizace neprodleně předkládat osobě vykonávající technický dozor stavebníka a objednateli,</w:t>
      </w:r>
    </w:p>
    <w:p w14:paraId="11FC01EF" w14:textId="77777777" w:rsidR="00D43C8D" w:rsidRDefault="00787DE3">
      <w:pPr>
        <w:pStyle w:val="Smlouva-slo"/>
        <w:numPr>
          <w:ilvl w:val="1"/>
          <w:numId w:val="49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dbát při provádění díla na ochranu životního prostředí a dodržovat platn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technick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, bezpečnostní, zdravotní, hygienick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a jin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předpisy, včetně předpisů týkajících se ochrany životního prostředí,</w:t>
      </w:r>
    </w:p>
    <w:p w14:paraId="0BE2E9B2" w14:textId="104F06DB" w:rsidR="00D43C8D" w:rsidRDefault="00787DE3">
      <w:pPr>
        <w:pStyle w:val="Smlouva-slo"/>
        <w:numPr>
          <w:ilvl w:val="1"/>
          <w:numId w:val="49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dostatečn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předstihu před jejich osazováním do stavby v rámci tzv. „vzorkování″ doložit platn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atesty č</w:t>
      </w:r>
      <w:r>
        <w:rPr>
          <w:rStyle w:val="dn"/>
          <w:rFonts w:ascii="Tahoma" w:hAnsi="Tahoma"/>
          <w:sz w:val="22"/>
          <w:szCs w:val="22"/>
          <w:lang w:val="it-IT"/>
        </w:rPr>
        <w:t>i certifik</w:t>
      </w:r>
      <w:r>
        <w:rPr>
          <w:rStyle w:val="dn"/>
          <w:rFonts w:ascii="Tahoma" w:hAnsi="Tahoma"/>
          <w:sz w:val="22"/>
          <w:szCs w:val="22"/>
        </w:rPr>
        <w:t>áty, případně další dokumenty prokazující splnění požadovaných technických a kvalitativní</w:t>
      </w:r>
      <w:r>
        <w:rPr>
          <w:rStyle w:val="dn"/>
          <w:rFonts w:ascii="Tahoma" w:hAnsi="Tahoma"/>
          <w:sz w:val="22"/>
          <w:szCs w:val="22"/>
          <w:lang w:val="pt-PT"/>
        </w:rPr>
        <w:t>ch parametr</w:t>
      </w:r>
      <w:r>
        <w:rPr>
          <w:rStyle w:val="dn"/>
          <w:rFonts w:ascii="Tahoma" w:hAnsi="Tahoma"/>
          <w:sz w:val="22"/>
          <w:szCs w:val="22"/>
        </w:rPr>
        <w:t xml:space="preserve">ů </w:t>
      </w:r>
      <w:r>
        <w:rPr>
          <w:rStyle w:val="dn"/>
          <w:rFonts w:ascii="Tahoma" w:hAnsi="Tahoma"/>
          <w:sz w:val="22"/>
          <w:szCs w:val="22"/>
          <w:lang w:val="fr-FR"/>
        </w:rPr>
        <w:t>pou</w:t>
      </w:r>
      <w:r>
        <w:rPr>
          <w:rStyle w:val="dn"/>
          <w:rFonts w:ascii="Tahoma" w:hAnsi="Tahoma"/>
          <w:sz w:val="22"/>
          <w:szCs w:val="22"/>
        </w:rPr>
        <w:t>ží</w:t>
      </w:r>
      <w:r>
        <w:rPr>
          <w:rStyle w:val="dn"/>
          <w:rFonts w:ascii="Tahoma" w:hAnsi="Tahoma"/>
          <w:sz w:val="22"/>
          <w:szCs w:val="22"/>
          <w:lang w:val="nl-NL"/>
        </w:rPr>
        <w:t>van</w:t>
      </w:r>
      <w:r>
        <w:rPr>
          <w:rStyle w:val="dn"/>
          <w:rFonts w:ascii="Tahoma" w:hAnsi="Tahoma"/>
          <w:sz w:val="22"/>
          <w:szCs w:val="22"/>
        </w:rPr>
        <w:t xml:space="preserve">ých výrobků a materiálů, a to nejpozději před jejich osazováním do stavby. Bez doložení těchto atestů a jejich odsouhlasení osobou vykonávající technický dozor stavebníka není zhotovitel oprávněn započít s osazováním příslušných výrobků </w:t>
      </w:r>
      <w:r w:rsidR="00186736">
        <w:rPr>
          <w:rStyle w:val="dn"/>
          <w:rFonts w:ascii="Tahoma" w:hAnsi="Tahoma"/>
          <w:sz w:val="22"/>
          <w:szCs w:val="22"/>
        </w:rPr>
        <w:t xml:space="preserve">a materiálů </w:t>
      </w:r>
      <w:r>
        <w:rPr>
          <w:rStyle w:val="dn"/>
          <w:rFonts w:ascii="Tahoma" w:hAnsi="Tahoma"/>
          <w:sz w:val="22"/>
          <w:szCs w:val="22"/>
        </w:rPr>
        <w:t>do stavby.</w:t>
      </w:r>
    </w:p>
    <w:p w14:paraId="1B2C0A2A" w14:textId="77777777" w:rsidR="00D43C8D" w:rsidRDefault="00787DE3">
      <w:pPr>
        <w:pStyle w:val="Smlouva-slo"/>
        <w:numPr>
          <w:ilvl w:val="0"/>
          <w:numId w:val="50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informovat objednatele a zároveň osobu vykonávající technický dozor stavebníka o skutečnostech majících vliv na plnění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a to neprodleně, nejpozději následující pracovní den pot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, kdy příslušn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skutečnost nastane nebo zhotovitel zjistí, že by nastat mohla. Informace dle předchozí věty budou objednateli zaslány elektronickou poštou na adresu: Domov Hortenzie p.o., Za Střelnicí 1568, 744 01 Frenštát pod Radhoštěm. Zhotovitel je povinen informovat objednatele a osobou vykonávající technický dozor stavebníka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na:</w:t>
      </w:r>
    </w:p>
    <w:p w14:paraId="038E9F17" w14:textId="1A2CBE51" w:rsidR="00D43C8D" w:rsidRDefault="00186736">
      <w:pPr>
        <w:pStyle w:val="Smlouva-slo"/>
        <w:numPr>
          <w:ilvl w:val="0"/>
          <w:numId w:val="52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</w:t>
      </w:r>
      <w:r w:rsidR="00787DE3">
        <w:rPr>
          <w:rStyle w:val="dn"/>
          <w:rFonts w:ascii="Tahoma" w:hAnsi="Tahoma"/>
          <w:sz w:val="22"/>
          <w:szCs w:val="22"/>
        </w:rPr>
        <w:t>jistí</w:t>
      </w:r>
      <w:r>
        <w:rPr>
          <w:rStyle w:val="dn"/>
          <w:rFonts w:ascii="Tahoma" w:hAnsi="Tahoma"/>
          <w:sz w:val="22"/>
          <w:szCs w:val="22"/>
        </w:rPr>
        <w:t>-</w:t>
      </w:r>
      <w:r w:rsidR="00787DE3">
        <w:rPr>
          <w:rStyle w:val="dn"/>
          <w:rFonts w:ascii="Tahoma" w:hAnsi="Tahoma"/>
          <w:sz w:val="22"/>
          <w:szCs w:val="22"/>
        </w:rPr>
        <w:t>li při provádění díla skryt</w:t>
      </w:r>
      <w:r w:rsidR="00787DE3"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 w:rsidR="00787DE3">
        <w:rPr>
          <w:rStyle w:val="dn"/>
          <w:rFonts w:ascii="Tahoma" w:hAnsi="Tahoma"/>
          <w:sz w:val="22"/>
          <w:szCs w:val="22"/>
        </w:rPr>
        <w:t>překážky bránící řádn</w:t>
      </w:r>
      <w:r w:rsidR="00787DE3">
        <w:rPr>
          <w:rStyle w:val="dn"/>
          <w:rFonts w:ascii="Tahoma" w:hAnsi="Tahoma"/>
          <w:sz w:val="22"/>
          <w:szCs w:val="22"/>
          <w:lang w:val="fr-FR"/>
        </w:rPr>
        <w:t>é</w:t>
      </w:r>
      <w:r w:rsidR="00787DE3">
        <w:rPr>
          <w:rStyle w:val="dn"/>
          <w:rFonts w:ascii="Tahoma" w:hAnsi="Tahoma"/>
          <w:sz w:val="22"/>
          <w:szCs w:val="22"/>
        </w:rPr>
        <w:t>mu provedení díla. Zhotovitel je povinen navrhnout objednateli další postup,</w:t>
      </w:r>
    </w:p>
    <w:p w14:paraId="1179E0D1" w14:textId="77777777" w:rsidR="00D43C8D" w:rsidRDefault="00787DE3">
      <w:pPr>
        <w:pStyle w:val="Smlouva-slo"/>
        <w:numPr>
          <w:ilvl w:val="0"/>
          <w:numId w:val="53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 případn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nevhodnosti realizace vyžadovaných prací,</w:t>
      </w:r>
    </w:p>
    <w:p w14:paraId="0BB272E4" w14:textId="67E47500" w:rsidR="00D43C8D" w:rsidRDefault="00787DE3">
      <w:pPr>
        <w:pStyle w:val="Smlouva-slo"/>
        <w:numPr>
          <w:ilvl w:val="0"/>
          <w:numId w:val="53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zjistí</w:t>
      </w:r>
      <w:r w:rsidR="00F96FE5">
        <w:rPr>
          <w:rStyle w:val="dn"/>
          <w:rFonts w:ascii="Tahoma" w:hAnsi="Tahoma"/>
          <w:sz w:val="22"/>
          <w:szCs w:val="22"/>
        </w:rPr>
        <w:t>-</w:t>
      </w:r>
      <w:r>
        <w:rPr>
          <w:rStyle w:val="dn"/>
          <w:rFonts w:ascii="Tahoma" w:hAnsi="Tahoma"/>
          <w:sz w:val="22"/>
          <w:szCs w:val="22"/>
        </w:rPr>
        <w:t>li v projektov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dokumentaci stavby dle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vady. Objednatel se na základě informace zhotovitele vyjádří, zda budou vady odstraněny, či na provedení díla dle vadn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projektov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dokumentace trvá. Pokud se objednatel rozhodne vady odstranit a jejich odstranění bude trvat d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le než týden, dohodnou se zhotovitel a objednatel na dalším postupu do doby odstranění vady.</w:t>
      </w:r>
    </w:p>
    <w:p w14:paraId="57EE5ACF" w14:textId="77777777" w:rsidR="00D43C8D" w:rsidRDefault="00787DE3">
      <w:pPr>
        <w:pStyle w:val="Smlouva-slo"/>
        <w:numPr>
          <w:ilvl w:val="0"/>
          <w:numId w:val="54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jako odborně způsobil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osoba je povinen zkontrolovat technickou část př</w:t>
      </w:r>
      <w:r>
        <w:rPr>
          <w:rStyle w:val="dn"/>
          <w:rFonts w:ascii="Tahoma" w:hAnsi="Tahoma"/>
          <w:sz w:val="22"/>
          <w:szCs w:val="22"/>
          <w:lang w:val="sv-SE"/>
        </w:rPr>
        <w:t>edan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dokumentace vč. jejího rozsahu a obsahu dle požadavků stavebního zákona a souvisejících předpisů nejpozději před zahájením prací na příslušné čá</w:t>
      </w:r>
      <w:r>
        <w:rPr>
          <w:rStyle w:val="dn"/>
          <w:rFonts w:ascii="Tahoma" w:hAnsi="Tahoma"/>
          <w:sz w:val="22"/>
          <w:szCs w:val="22"/>
          <w:lang w:val="it-IT"/>
        </w:rPr>
        <w:t>sti d</w:t>
      </w:r>
      <w:r>
        <w:rPr>
          <w:rStyle w:val="dn"/>
          <w:rFonts w:ascii="Tahoma" w:hAnsi="Tahoma"/>
          <w:sz w:val="22"/>
          <w:szCs w:val="22"/>
        </w:rPr>
        <w:t>íla a upozornit objednatele bez zbytečn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odkladu na zjištěn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zjevn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vady a nedostatky. Případný soupis zjištěný</w:t>
      </w:r>
      <w:r>
        <w:rPr>
          <w:rStyle w:val="dn"/>
          <w:rFonts w:ascii="Tahoma" w:hAnsi="Tahoma"/>
          <w:sz w:val="22"/>
          <w:szCs w:val="22"/>
          <w:lang w:val="sv-SE"/>
        </w:rPr>
        <w:t>ch vad a</w:t>
      </w:r>
      <w:r>
        <w:rPr>
          <w:rStyle w:val="dn"/>
          <w:rFonts w:ascii="Tahoma" w:hAnsi="Tahoma"/>
          <w:sz w:val="22"/>
          <w:szCs w:val="22"/>
        </w:rPr>
        <w:t> nedostatků př</w:t>
      </w:r>
      <w:r>
        <w:rPr>
          <w:rStyle w:val="dn"/>
          <w:rFonts w:ascii="Tahoma" w:hAnsi="Tahoma"/>
          <w:sz w:val="22"/>
          <w:szCs w:val="22"/>
          <w:lang w:val="sv-SE"/>
        </w:rPr>
        <w:t>edan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dokumentace včetně návrhů na jejich odstranění a s dopadem na předmět a cenu díla zhotovitel před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bez zbytečn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odkladu objednateli.</w:t>
      </w:r>
    </w:p>
    <w:p w14:paraId="6E1EAA10" w14:textId="4E764F49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lastRenderedPageBreak/>
        <w:t>Zhotovitel zajistí stavbu tak, aby nedošlo k ohrožování, nadměrn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mu nebo zbytečn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 xml:space="preserve">mu obtěžování </w:t>
      </w:r>
      <w:r w:rsidR="00F96FE5">
        <w:rPr>
          <w:rStyle w:val="dn"/>
          <w:rFonts w:ascii="Tahoma" w:hAnsi="Tahoma"/>
          <w:sz w:val="22"/>
          <w:szCs w:val="22"/>
        </w:rPr>
        <w:t xml:space="preserve">klientů objednatele, </w:t>
      </w:r>
      <w:r>
        <w:rPr>
          <w:rStyle w:val="dn"/>
          <w:rFonts w:ascii="Tahoma" w:hAnsi="Tahoma"/>
          <w:sz w:val="22"/>
          <w:szCs w:val="22"/>
        </w:rPr>
        <w:t>okolí stavby, k omezování práv a prá</w:t>
      </w:r>
      <w:r>
        <w:rPr>
          <w:rStyle w:val="dn"/>
          <w:rFonts w:ascii="Tahoma" w:hAnsi="Tahoma"/>
          <w:sz w:val="22"/>
          <w:szCs w:val="22"/>
          <w:lang w:val="pt-PT"/>
        </w:rPr>
        <w:t>vem chr</w:t>
      </w:r>
      <w:r>
        <w:rPr>
          <w:rStyle w:val="dn"/>
          <w:rFonts w:ascii="Tahoma" w:hAnsi="Tahoma"/>
          <w:sz w:val="22"/>
          <w:szCs w:val="22"/>
        </w:rPr>
        <w:t>áněný</w:t>
      </w:r>
      <w:r>
        <w:rPr>
          <w:rStyle w:val="dn"/>
          <w:rFonts w:ascii="Tahoma" w:hAnsi="Tahoma"/>
          <w:sz w:val="22"/>
          <w:szCs w:val="22"/>
          <w:lang w:val="de-DE"/>
        </w:rPr>
        <w:t>ch z</w:t>
      </w:r>
      <w:r>
        <w:rPr>
          <w:rStyle w:val="dn"/>
          <w:rFonts w:ascii="Tahoma" w:hAnsi="Tahoma"/>
          <w:sz w:val="22"/>
          <w:szCs w:val="22"/>
        </w:rPr>
        <w:t>ájmů vlastníků sousedních nemovitostí, ke znečištění komunikací apod.</w:t>
      </w:r>
    </w:p>
    <w:p w14:paraId="296F131D" w14:textId="77777777" w:rsidR="00D43C8D" w:rsidRDefault="00787DE3">
      <w:pPr>
        <w:pStyle w:val="Smlouva-slo"/>
        <w:numPr>
          <w:ilvl w:val="0"/>
          <w:numId w:val="50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nese odpovědnost původce odpadů, zavazuje se nezpůsobovat únik ropných, toxických či jiných škodlivých látek na stavbě.</w:t>
      </w:r>
    </w:p>
    <w:p w14:paraId="253CF735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odpovíd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za zajištění dostupnosti projektov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dokumentace a všech dokladů potřebných k provádění stavby dle stavebního zákona. Projektov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dokumentace a výše uveden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doklady musí být na staveništi přístupn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kdykoliv v průběhu práce.</w:t>
      </w:r>
    </w:p>
    <w:p w14:paraId="2EE48485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proveden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stavební práce, zařizovací předmě</w:t>
      </w:r>
      <w:r>
        <w:rPr>
          <w:rStyle w:val="dn"/>
          <w:rFonts w:ascii="Tahoma" w:hAnsi="Tahoma"/>
          <w:sz w:val="22"/>
          <w:szCs w:val="22"/>
          <w:lang w:val="en-US"/>
        </w:rPr>
        <w:t>ty a</w:t>
      </w:r>
      <w:r>
        <w:rPr>
          <w:rStyle w:val="dn"/>
          <w:rFonts w:ascii="Tahoma" w:hAnsi="Tahoma"/>
          <w:sz w:val="22"/>
          <w:szCs w:val="22"/>
        </w:rPr>
        <w:t> výrobky zabezpeč</w:t>
      </w:r>
      <w:r>
        <w:rPr>
          <w:rStyle w:val="dn"/>
          <w:rFonts w:ascii="Tahoma" w:hAnsi="Tahoma"/>
          <w:sz w:val="22"/>
          <w:szCs w:val="22"/>
          <w:lang w:val="fr-FR"/>
        </w:rPr>
        <w:t>it p</w:t>
      </w:r>
      <w:r>
        <w:rPr>
          <w:rStyle w:val="dn"/>
          <w:rFonts w:ascii="Tahoma" w:hAnsi="Tahoma"/>
          <w:sz w:val="22"/>
          <w:szCs w:val="22"/>
        </w:rPr>
        <w:t>řed poš</w:t>
      </w:r>
      <w:r>
        <w:rPr>
          <w:rStyle w:val="dn"/>
          <w:rFonts w:ascii="Tahoma" w:hAnsi="Tahoma"/>
          <w:sz w:val="22"/>
          <w:szCs w:val="22"/>
          <w:lang w:val="nl-NL"/>
        </w:rPr>
        <w:t>kozen</w:t>
      </w:r>
      <w:r>
        <w:rPr>
          <w:rStyle w:val="dn"/>
          <w:rFonts w:ascii="Tahoma" w:hAnsi="Tahoma"/>
          <w:sz w:val="22"/>
          <w:szCs w:val="22"/>
        </w:rPr>
        <w:t>ím a krádežemi až do předání díla k užívání objednateli, a to na vlastní náklady.</w:t>
      </w:r>
    </w:p>
    <w:p w14:paraId="0FBCBB1C" w14:textId="06AFAEBA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informovat objednatele o poddodavatelích, kteří se budou podílet na realizaci díla, a to před zahájením plnění čá</w:t>
      </w:r>
      <w:r>
        <w:rPr>
          <w:rStyle w:val="dn"/>
          <w:rFonts w:ascii="Tahoma" w:hAnsi="Tahoma"/>
          <w:sz w:val="22"/>
          <w:szCs w:val="22"/>
          <w:lang w:val="it-IT"/>
        </w:rPr>
        <w:t>sti d</w:t>
      </w:r>
      <w:r>
        <w:rPr>
          <w:rStyle w:val="dn"/>
          <w:rFonts w:ascii="Tahoma" w:hAnsi="Tahoma"/>
          <w:sz w:val="22"/>
          <w:szCs w:val="22"/>
        </w:rPr>
        <w:t>íla tímto poddodavatelem a předat objednateli originály prohlášení poddodavatelů o součinnosti s </w:t>
      </w:r>
      <w:r>
        <w:rPr>
          <w:rStyle w:val="dn"/>
          <w:rFonts w:ascii="Tahoma" w:hAnsi="Tahoma"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sz w:val="22"/>
          <w:szCs w:val="22"/>
        </w:rPr>
        <w:t>átorem BOZP, jehož vzor je přílohou č. 2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 xml:space="preserve">to smlouvy. Povinnost identifikovat poddodavatele se považuje za splněnou, jsou-li tyto údaje uvedeny </w:t>
      </w:r>
      <w:r w:rsidR="004234FD">
        <w:rPr>
          <w:rStyle w:val="dn"/>
          <w:rFonts w:ascii="Tahoma" w:hAnsi="Tahoma"/>
          <w:sz w:val="22"/>
          <w:szCs w:val="22"/>
        </w:rPr>
        <w:t>v písemné informaci zhotovitele odsouhlasené a podepsané objednatelem</w:t>
      </w:r>
      <w:r>
        <w:rPr>
          <w:rStyle w:val="dn"/>
          <w:rFonts w:ascii="Tahoma" w:hAnsi="Tahoma"/>
          <w:sz w:val="22"/>
          <w:szCs w:val="22"/>
        </w:rPr>
        <w:t>.</w:t>
      </w:r>
    </w:p>
    <w:p w14:paraId="5662DE03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 realizovat dílo prostřednictvím osob, kterými byla v rámci zadávacího řízení na výběr zhotovitele stavby prokazována kvalifikace (dále jen „odborn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osoba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). Zhotovitel je oprávněn změnit odbornou osobu pouze z vážný</w:t>
      </w:r>
      <w:r>
        <w:rPr>
          <w:rStyle w:val="dn"/>
          <w:rFonts w:ascii="Tahoma" w:hAnsi="Tahoma"/>
          <w:sz w:val="22"/>
          <w:szCs w:val="22"/>
          <w:lang w:val="de-DE"/>
        </w:rPr>
        <w:t>ch d</w:t>
      </w:r>
      <w:r>
        <w:rPr>
          <w:rStyle w:val="dn"/>
          <w:rFonts w:ascii="Tahoma" w:hAnsi="Tahoma"/>
          <w:sz w:val="22"/>
          <w:szCs w:val="22"/>
        </w:rPr>
        <w:t>ůvodů, a to s předchozím písemným souhlasem objednatele (osoby oprávněn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jednat ve věcech realizace stavby). Žádost o souhlas se změnou odborn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osoby bude doložena doklady potřebnými k prokázání požadovan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kvalifikace a v případě, že odborn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osoba je poddodavatelem zhotovitele, tak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originály prohlášení poddodavatelů o součinnosti s </w:t>
      </w:r>
      <w:r>
        <w:rPr>
          <w:rStyle w:val="dn"/>
          <w:rFonts w:ascii="Tahoma" w:hAnsi="Tahoma"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sz w:val="22"/>
          <w:szCs w:val="22"/>
        </w:rPr>
        <w:t>átorem BOZP, jehož vzor je přílohou č. 2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 Objednatel vyd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písemný souhlas se změnou odborn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osoby do 14 kalendářních dnů od doručení žádosti a všech potřebných dokladů za podmínky, že nov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odborn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osoba bude splňovat potřebnou kvalifikaci. Nov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odborn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osoba musí disponovat minimálně stejnou kvalifikací, jak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byla po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osobě požadována v zadávacích podmínkách veřejn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zakázky.</w:t>
      </w:r>
    </w:p>
    <w:p w14:paraId="29EC05D0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odpovíd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za zajištění odborn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vedení stavby a odborn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provádění prací oprávněnými osobami, za dodržení obecných technických požadavků na výstavbu a jiných technických předpisů, za vypracování další prováděcí dokumentace (technologický postup, plán kontrolní a zkušební činnosti apod.).</w:t>
      </w:r>
    </w:p>
    <w:p w14:paraId="5EA7C58B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 realizovat práce vyžadující zvláštní způsobilost nebo povolení podle příslušných předpisů osobami,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lang w:val="it-IT"/>
        </w:rPr>
        <w:t>tuto podm</w:t>
      </w:r>
      <w:r>
        <w:rPr>
          <w:rStyle w:val="dn"/>
          <w:rFonts w:ascii="Tahoma" w:hAnsi="Tahoma"/>
          <w:sz w:val="22"/>
          <w:szCs w:val="22"/>
        </w:rPr>
        <w:t>ínku splňují.</w:t>
      </w:r>
    </w:p>
    <w:p w14:paraId="65523C30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nejm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ně 15 pracovních dnů předem oznámí správcům sítí a osobě vykonávající technický dozor stavebníka práci v ochrann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pásmu či křížení těchto sítí ke </w:t>
      </w:r>
      <w:r>
        <w:rPr>
          <w:rStyle w:val="dn"/>
          <w:rFonts w:ascii="Tahoma" w:hAnsi="Tahoma"/>
          <w:sz w:val="22"/>
          <w:szCs w:val="22"/>
          <w:lang w:val="fr-FR"/>
        </w:rPr>
        <w:t>kontrole pr</w:t>
      </w:r>
      <w:r>
        <w:rPr>
          <w:rStyle w:val="dn"/>
          <w:rFonts w:ascii="Tahoma" w:hAnsi="Tahoma"/>
          <w:sz w:val="22"/>
          <w:szCs w:val="22"/>
        </w:rPr>
        <w:t>ůběhu prací a převzetí před zpětným zásypem.</w:t>
      </w:r>
    </w:p>
    <w:p w14:paraId="1EDBDD59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srozuměn s tím, že uhradí jakoukoliv opravu nebo výměnu plynoucí ze zhotovitelem zaviněn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poš</w:t>
      </w:r>
      <w:r>
        <w:rPr>
          <w:rStyle w:val="dn"/>
          <w:rFonts w:ascii="Tahoma" w:hAnsi="Tahoma"/>
          <w:sz w:val="22"/>
          <w:szCs w:val="22"/>
          <w:lang w:val="nl-NL"/>
        </w:rPr>
        <w:t>kozen</w:t>
      </w:r>
      <w:r>
        <w:rPr>
          <w:rStyle w:val="dn"/>
          <w:rFonts w:ascii="Tahoma" w:hAnsi="Tahoma"/>
          <w:sz w:val="22"/>
          <w:szCs w:val="22"/>
        </w:rPr>
        <w:t>í inženýrsk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sítě. Zhotovitel si je rovněž vědom toho, že nese vešker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rizika a náhrady škod z toho plynoucí.</w:t>
      </w:r>
    </w:p>
    <w:p w14:paraId="73C765FD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do 7 dnů od nabytí účinnosti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objednateli a </w:t>
      </w:r>
      <w:r>
        <w:rPr>
          <w:rStyle w:val="dn"/>
          <w:rFonts w:ascii="Tahoma" w:hAnsi="Tahoma"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sz w:val="22"/>
          <w:szCs w:val="22"/>
        </w:rPr>
        <w:t>átorovi BOZP písemně sdělit veškeré údaje,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jsou předmětem oznámení o </w:t>
      </w:r>
      <w:r>
        <w:rPr>
          <w:rStyle w:val="dn"/>
          <w:rFonts w:ascii="Tahoma" w:hAnsi="Tahoma"/>
          <w:sz w:val="22"/>
          <w:szCs w:val="22"/>
          <w:lang w:val="de-DE"/>
        </w:rPr>
        <w:t>zah</w:t>
      </w:r>
      <w:r>
        <w:rPr>
          <w:rStyle w:val="dn"/>
          <w:rFonts w:ascii="Tahoma" w:hAnsi="Tahoma"/>
          <w:sz w:val="22"/>
          <w:szCs w:val="22"/>
        </w:rPr>
        <w:t>ájení prací minimálně v rozsahu „Přílohy č. 4 k nařízení vlády č. 591/2006 Sb., o bližší</w:t>
      </w:r>
      <w:r>
        <w:rPr>
          <w:rStyle w:val="dn"/>
          <w:rFonts w:ascii="Tahoma" w:hAnsi="Tahoma"/>
          <w:sz w:val="22"/>
          <w:szCs w:val="22"/>
          <w:lang w:val="de-DE"/>
        </w:rPr>
        <w:t>ch minim</w:t>
      </w:r>
      <w:r>
        <w:rPr>
          <w:rStyle w:val="dn"/>
          <w:rFonts w:ascii="Tahoma" w:hAnsi="Tahoma"/>
          <w:sz w:val="22"/>
          <w:szCs w:val="22"/>
        </w:rPr>
        <w:t>álních požadavcích na bezpečnost a ochranu zdraví při práci na staveništích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.</w:t>
      </w:r>
    </w:p>
    <w:p w14:paraId="43A07FC4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 xml:space="preserve">Zhotovitel se zavazuje po celou dobu realizace stavby aktivně spolupracovat </w:t>
      </w:r>
      <w:r>
        <w:rPr>
          <w:rStyle w:val="dn"/>
          <w:rFonts w:ascii="Tahoma" w:hAnsi="Tahoma"/>
          <w:sz w:val="22"/>
          <w:szCs w:val="22"/>
        </w:rPr>
        <w:lastRenderedPageBreak/>
        <w:t>s projektantem a osobou vykonávající činnost autorsk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dozoru projektanta při realizaci stavby. V případě zjištění rozporu platn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projektov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dokumentace se skutečností na stavbě je zhotovitel povinen zjištěn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rozpory řešit ve spolupráci s projektantem, a to bezodkladně.</w:t>
      </w:r>
    </w:p>
    <w:p w14:paraId="7F52488F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že zhotovitel bude používat stavební stroje,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 xml:space="preserve">vyvolávají </w:t>
      </w:r>
      <w:r>
        <w:rPr>
          <w:rStyle w:val="dn"/>
          <w:rFonts w:ascii="Tahoma" w:hAnsi="Tahoma"/>
          <w:sz w:val="22"/>
          <w:szCs w:val="22"/>
          <w:lang w:val="nl-NL"/>
        </w:rPr>
        <w:t>vibrace a</w:t>
      </w:r>
      <w:r>
        <w:rPr>
          <w:rStyle w:val="dn"/>
          <w:rFonts w:ascii="Tahoma" w:hAnsi="Tahoma"/>
          <w:sz w:val="22"/>
          <w:szCs w:val="22"/>
        </w:rPr>
        <w:t> otřesy, zajistí si takov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opatření, aby na blízkých stávajících objektech nedošlo vlivem stavební činnosti ke škodám. V opačn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případě ponese plnou odpovědnost za způsobené škody a tyto škody uhradí.</w:t>
      </w:r>
    </w:p>
    <w:p w14:paraId="12B6854C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  <w:lang w:val="fr-FR"/>
        </w:rPr>
      </w:pPr>
      <w:r>
        <w:rPr>
          <w:rStyle w:val="dn"/>
          <w:rFonts w:ascii="Tahoma" w:hAnsi="Tahoma"/>
          <w:sz w:val="22"/>
          <w:szCs w:val="22"/>
          <w:lang w:val="fr-FR"/>
        </w:rPr>
        <w:t>Bourac</w:t>
      </w:r>
      <w:r>
        <w:rPr>
          <w:rStyle w:val="dn"/>
          <w:rFonts w:ascii="Tahoma" w:hAnsi="Tahoma"/>
          <w:sz w:val="22"/>
          <w:szCs w:val="22"/>
        </w:rPr>
        <w:t>í práce způsobující hluk nebo prach budou realizovány pouze po předchozím oznámení objednateli.</w:t>
      </w:r>
    </w:p>
    <w:p w14:paraId="7F246516" w14:textId="77777777" w:rsidR="00D43C8D" w:rsidRDefault="00787DE3">
      <w:pPr>
        <w:pStyle w:val="Smlouva-slo"/>
        <w:numPr>
          <w:ilvl w:val="0"/>
          <w:numId w:val="50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umožnit výkon technick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dozoru stavebníka, autorsk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dozoru projektanta a výkon činnosti koordiná</w:t>
      </w:r>
      <w:r>
        <w:rPr>
          <w:rStyle w:val="dn"/>
          <w:rFonts w:ascii="Tahoma" w:hAnsi="Tahoma"/>
          <w:sz w:val="22"/>
          <w:szCs w:val="22"/>
          <w:lang w:val="pt-PT"/>
        </w:rPr>
        <w:t>tora BOZP a umo</w:t>
      </w:r>
      <w:r>
        <w:rPr>
          <w:rStyle w:val="dn"/>
          <w:rFonts w:ascii="Tahoma" w:hAnsi="Tahoma"/>
          <w:sz w:val="22"/>
          <w:szCs w:val="22"/>
        </w:rPr>
        <w:t>žnit osobám,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je vykonávají, vstup na stavbu a staveniště.</w:t>
      </w:r>
    </w:p>
    <w:p w14:paraId="3246EAD7" w14:textId="77777777" w:rsidR="00D43C8D" w:rsidRDefault="00787DE3">
      <w:pPr>
        <w:pStyle w:val="Smlouva-slo"/>
        <w:numPr>
          <w:ilvl w:val="0"/>
          <w:numId w:val="50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ani osoba s ním propojen</w:t>
      </w:r>
      <w:r>
        <w:rPr>
          <w:rStyle w:val="dn"/>
          <w:rFonts w:ascii="Tahoma" w:hAnsi="Tahoma"/>
          <w:sz w:val="22"/>
          <w:szCs w:val="22"/>
          <w:lang w:val="pt-PT"/>
        </w:rPr>
        <w:t>á nesm</w:t>
      </w:r>
      <w:r>
        <w:rPr>
          <w:rStyle w:val="dn"/>
          <w:rFonts w:ascii="Tahoma" w:hAnsi="Tahoma"/>
          <w:sz w:val="22"/>
          <w:szCs w:val="22"/>
        </w:rPr>
        <w:t>í za objednatele vykonávat inženýrskoinvestorskou činnost na stavbě (technický dozor stavebníka).</w:t>
      </w:r>
    </w:p>
    <w:p w14:paraId="65ABF8AB" w14:textId="77777777" w:rsidR="00D43C8D" w:rsidRDefault="00787DE3">
      <w:pPr>
        <w:pStyle w:val="Smlouva-slo"/>
        <w:spacing w:line="240" w:lineRule="auto"/>
        <w:ind w:left="357" w:hanging="357"/>
        <w:rPr>
          <w:rStyle w:val="dn"/>
          <w:rFonts w:ascii="Tahoma" w:eastAsia="Tahoma" w:hAnsi="Tahoma" w:cs="Tahoma"/>
          <w:caps/>
          <w:sz w:val="22"/>
          <w:szCs w:val="22"/>
        </w:rPr>
      </w:pPr>
      <w:r>
        <w:rPr>
          <w:rStyle w:val="dn"/>
          <w:rFonts w:ascii="Tahoma" w:hAnsi="Tahoma"/>
          <w:caps/>
          <w:sz w:val="22"/>
          <w:szCs w:val="22"/>
        </w:rPr>
        <w:t>Kontrola prováděných prací, organizace kontrolních dnů</w:t>
      </w:r>
    </w:p>
    <w:p w14:paraId="116FABAA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Kontrola prováděných prací bude realizována:</w:t>
      </w:r>
    </w:p>
    <w:p w14:paraId="04194FAF" w14:textId="77777777" w:rsidR="00D43C8D" w:rsidRDefault="00787DE3">
      <w:pPr>
        <w:pStyle w:val="Smlouva-slo"/>
        <w:numPr>
          <w:ilvl w:val="0"/>
          <w:numId w:val="5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osobou vykonávající technický dozor stavebníka,</w:t>
      </w:r>
    </w:p>
    <w:p w14:paraId="5A12A585" w14:textId="77777777" w:rsidR="00D43C8D" w:rsidRDefault="00787DE3">
      <w:pPr>
        <w:pStyle w:val="Smlouva-slo"/>
        <w:numPr>
          <w:ilvl w:val="0"/>
          <w:numId w:val="5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osobou vykonávající činnost autorsk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dozoru projektanta,</w:t>
      </w:r>
    </w:p>
    <w:p w14:paraId="1864BAF5" w14:textId="77777777" w:rsidR="00D43C8D" w:rsidRDefault="00787DE3">
      <w:pPr>
        <w:pStyle w:val="Smlouva-slo"/>
        <w:numPr>
          <w:ilvl w:val="0"/>
          <w:numId w:val="56"/>
        </w:numPr>
        <w:spacing w:line="240" w:lineRule="auto"/>
        <w:rPr>
          <w:rFonts w:ascii="Tahoma" w:hAnsi="Tahoma"/>
          <w:sz w:val="22"/>
          <w:szCs w:val="22"/>
          <w:lang w:val="nl-NL"/>
        </w:rPr>
      </w:pPr>
      <w:r>
        <w:rPr>
          <w:rStyle w:val="dn"/>
          <w:rFonts w:ascii="Tahoma" w:hAnsi="Tahoma"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sz w:val="22"/>
          <w:szCs w:val="22"/>
        </w:rPr>
        <w:t>á</w:t>
      </w:r>
      <w:r>
        <w:rPr>
          <w:rStyle w:val="dn"/>
          <w:rFonts w:ascii="Tahoma" w:hAnsi="Tahoma"/>
          <w:sz w:val="22"/>
          <w:szCs w:val="22"/>
          <w:lang w:val="de-DE"/>
        </w:rPr>
        <w:t>torem BOZP,</w:t>
      </w:r>
    </w:p>
    <w:p w14:paraId="6B650219" w14:textId="77777777" w:rsidR="00D43C8D" w:rsidRDefault="00787DE3">
      <w:pPr>
        <w:pStyle w:val="Smlouva-slo"/>
        <w:numPr>
          <w:ilvl w:val="0"/>
          <w:numId w:val="5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orgány státní správy oprávněnými ke kontrole na základě zvláštních předpisů,</w:t>
      </w:r>
    </w:p>
    <w:p w14:paraId="1D0E62A9" w14:textId="77777777" w:rsidR="00D43C8D" w:rsidRDefault="00787DE3">
      <w:pPr>
        <w:pStyle w:val="Smlouva-slo"/>
        <w:spacing w:line="240" w:lineRule="auto"/>
        <w:ind w:left="360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Dále může provádět kontrolu objednatel a jím pověřen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osoby.</w:t>
      </w:r>
    </w:p>
    <w:p w14:paraId="4BEB9E53" w14:textId="77777777" w:rsidR="00D43C8D" w:rsidRDefault="00787DE3">
      <w:pPr>
        <w:pStyle w:val="Smlouva-slo"/>
        <w:spacing w:line="240" w:lineRule="auto"/>
        <w:ind w:firstLine="357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umožnit uvedeným osobám provedení kontroly realizovaných prací.</w:t>
      </w:r>
    </w:p>
    <w:p w14:paraId="2925A115" w14:textId="60E28105" w:rsidR="00D43C8D" w:rsidRDefault="00787DE3">
      <w:pPr>
        <w:widowControl w:val="0"/>
        <w:numPr>
          <w:ilvl w:val="0"/>
          <w:numId w:val="57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Osoba vykonávající technický dozor stavebníka a funkci koordinátora BOZP je kromě kontroly provádění díla oprávněna i ke kontrole dokumentace k realizaci stavby vypracovan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zhotovitelem, , kontrole rozpočtů a faktur, kontrole hospodaření s odpady a rovněž ke kontrole bezpečnosti a ochrany zdraví při práci na staveniš</w:t>
      </w:r>
      <w:r>
        <w:rPr>
          <w:rStyle w:val="dn"/>
          <w:rFonts w:ascii="Tahoma" w:hAnsi="Tahoma"/>
          <w:sz w:val="22"/>
          <w:szCs w:val="22"/>
          <w:lang w:val="it-IT"/>
        </w:rPr>
        <w:t>ti a</w:t>
      </w:r>
      <w:r>
        <w:rPr>
          <w:rStyle w:val="dn"/>
          <w:rFonts w:ascii="Tahoma" w:hAnsi="Tahoma"/>
          <w:sz w:val="22"/>
          <w:szCs w:val="22"/>
        </w:rPr>
        <w:t> k dalším úkonům vyplývajícím z příslušn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smlouvy na zajištění výkonu inženýrsk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a investorské činnosti a výkonu koordinace bezpečnosti a ochrany zdraví při práci na staveništi při realizaci stavby.</w:t>
      </w:r>
    </w:p>
    <w:p w14:paraId="23A16EAF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Kontrola prováděných prací bude realizována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 v rámci kontrolních dnů, s tím, že:</w:t>
      </w:r>
    </w:p>
    <w:p w14:paraId="031FF111" w14:textId="77777777" w:rsidR="00D43C8D" w:rsidRDefault="00787DE3">
      <w:pPr>
        <w:pStyle w:val="Smlouva-slo"/>
        <w:numPr>
          <w:ilvl w:val="0"/>
          <w:numId w:val="5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kontrolní dny se budou konat dle potřeby, zpravidla jednou týdně,</w:t>
      </w:r>
    </w:p>
    <w:p w14:paraId="7B6FC335" w14:textId="77777777" w:rsidR="00D43C8D" w:rsidRDefault="00787DE3">
      <w:pPr>
        <w:pStyle w:val="Smlouva-slo"/>
        <w:numPr>
          <w:ilvl w:val="0"/>
          <w:numId w:val="5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termíny konání kontrolních dnů budou stanoveny v zápisu o předání staveniště; v případě potřeby budou kontrolní dny koná</w:t>
      </w:r>
      <w:r>
        <w:rPr>
          <w:rStyle w:val="dn"/>
          <w:rFonts w:ascii="Tahoma" w:hAnsi="Tahoma"/>
          <w:sz w:val="22"/>
          <w:szCs w:val="22"/>
          <w:lang w:val="en-US"/>
        </w:rPr>
        <w:t>ny tak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lang w:val="it-IT"/>
        </w:rPr>
        <w:t>mimo p</w:t>
      </w:r>
      <w:r>
        <w:rPr>
          <w:rStyle w:val="dn"/>
          <w:rFonts w:ascii="Tahoma" w:hAnsi="Tahoma"/>
          <w:sz w:val="22"/>
          <w:szCs w:val="22"/>
        </w:rPr>
        <w:t>ředem stanovený termín, a </w:t>
      </w:r>
      <w:r>
        <w:rPr>
          <w:rStyle w:val="dn"/>
          <w:rFonts w:ascii="Tahoma" w:hAnsi="Tahoma"/>
          <w:sz w:val="22"/>
          <w:szCs w:val="22"/>
          <w:lang w:val="en-US"/>
        </w:rPr>
        <w:t>to bu</w:t>
      </w:r>
      <w:r>
        <w:rPr>
          <w:rStyle w:val="dn"/>
          <w:rFonts w:ascii="Tahoma" w:hAnsi="Tahoma"/>
          <w:sz w:val="22"/>
          <w:szCs w:val="22"/>
        </w:rPr>
        <w:t>ď na základě dohody stran uveden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 zápisu z kontrolního dne, nebo na základě výzvy osoby vykonávající technický dozor stavebníka,</w:t>
      </w:r>
    </w:p>
    <w:p w14:paraId="09A0C4A4" w14:textId="77777777" w:rsidR="00D43C8D" w:rsidRDefault="00787DE3">
      <w:pPr>
        <w:pStyle w:val="Smlouva-slo"/>
        <w:numPr>
          <w:ilvl w:val="0"/>
          <w:numId w:val="5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kontrolní dny budou řízeny osobou vykonávající technický dozor stavebníka,</w:t>
      </w:r>
    </w:p>
    <w:p w14:paraId="77A47FD9" w14:textId="77777777" w:rsidR="00D43C8D" w:rsidRDefault="00787DE3">
      <w:pPr>
        <w:pStyle w:val="Smlouva-slo"/>
        <w:numPr>
          <w:ilvl w:val="0"/>
          <w:numId w:val="5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 kontrolních dnů budou osobou vykonávající technický dozor stavebníka pořizovány zápisy,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budou zhotoviteli zasílány v elektronick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podobě.</w:t>
      </w:r>
    </w:p>
    <w:p w14:paraId="7CC9917A" w14:textId="77777777" w:rsidR="00D43C8D" w:rsidRDefault="00787DE3">
      <w:pPr>
        <w:pStyle w:val="Smlouva-slo"/>
        <w:numPr>
          <w:ilvl w:val="0"/>
          <w:numId w:val="58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písemně vyzve osobu vykonávající technický dozor stavebníka nejm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ně 3 pracovní dny př</w:t>
      </w:r>
      <w:r>
        <w:rPr>
          <w:rStyle w:val="dn"/>
          <w:rFonts w:ascii="Tahoma" w:hAnsi="Tahoma"/>
          <w:sz w:val="22"/>
          <w:szCs w:val="22"/>
          <w:lang w:val="de-DE"/>
        </w:rPr>
        <w:t>edem k</w:t>
      </w:r>
      <w:r>
        <w:rPr>
          <w:rStyle w:val="dn"/>
          <w:rFonts w:ascii="Tahoma" w:hAnsi="Tahoma"/>
          <w:sz w:val="22"/>
          <w:szCs w:val="22"/>
        </w:rPr>
        <w:t> prověření kvality prací, jež budou dalším postupem při zhotovování díla zakryty.</w:t>
      </w:r>
    </w:p>
    <w:p w14:paraId="5BDEFA04" w14:textId="77777777" w:rsidR="00D43C8D" w:rsidRDefault="00787DE3">
      <w:pPr>
        <w:pStyle w:val="Smlouva-slo"/>
        <w:spacing w:before="60" w:line="240" w:lineRule="auto"/>
        <w:ind w:left="357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že se na </w:t>
      </w:r>
      <w:r>
        <w:rPr>
          <w:rStyle w:val="dn"/>
          <w:rFonts w:ascii="Tahoma" w:hAnsi="Tahoma"/>
          <w:sz w:val="22"/>
          <w:szCs w:val="22"/>
          <w:lang w:val="it-IT"/>
        </w:rPr>
        <w:t>tuto v</w:t>
      </w:r>
      <w:r>
        <w:rPr>
          <w:rStyle w:val="dn"/>
          <w:rFonts w:ascii="Tahoma" w:hAnsi="Tahoma"/>
          <w:sz w:val="22"/>
          <w:szCs w:val="22"/>
        </w:rPr>
        <w:t>ýzvu osoba vykonávající technický dozor stavebníka bez vážný</w:t>
      </w:r>
      <w:r>
        <w:rPr>
          <w:rStyle w:val="dn"/>
          <w:rFonts w:ascii="Tahoma" w:hAnsi="Tahoma"/>
          <w:sz w:val="22"/>
          <w:szCs w:val="22"/>
          <w:lang w:val="de-DE"/>
        </w:rPr>
        <w:t>ch d</w:t>
      </w:r>
      <w:r>
        <w:rPr>
          <w:rStyle w:val="dn"/>
          <w:rFonts w:ascii="Tahoma" w:hAnsi="Tahoma"/>
          <w:sz w:val="22"/>
          <w:szCs w:val="22"/>
        </w:rPr>
        <w:t>ůvodů nedostaví, může zhotovitel pokračovat v provádění díla po předchozím písemn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upozornění objednatele a předmětn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 xml:space="preserve">práce zakrýt. Budeli v tomto případě objednatel </w:t>
      </w:r>
      <w:r>
        <w:rPr>
          <w:rStyle w:val="dn"/>
          <w:rFonts w:ascii="Tahoma" w:hAnsi="Tahoma"/>
          <w:sz w:val="22"/>
          <w:szCs w:val="22"/>
        </w:rPr>
        <w:lastRenderedPageBreak/>
        <w:t>dodatečně požadovat jejich odkrytí, je zhotovitel povinen toto odkrytí prov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st na náklady objednatele. Pokud se však zjistí, že práce nebyly řádně provedeny, nese vešker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náklady spojen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 odkrytím prací, opravou chybn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stavu a následným zakrytím zhotovitel.</w:t>
      </w:r>
    </w:p>
    <w:p w14:paraId="142A5FAB" w14:textId="3534AA53" w:rsidR="00D43C8D" w:rsidRDefault="00787DE3">
      <w:pPr>
        <w:pStyle w:val="Smlouva-slo"/>
        <w:spacing w:before="60" w:line="240" w:lineRule="auto"/>
        <w:ind w:left="357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Pokud zhotovitel osobu vykonávající technický dozor stavebníka prokazatelnou formou k převzetí prací před jejich zakrytím nevyzve, případně osoba vykonávající technický dozor stavebníka práce nepřevezme a ned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písemný souhlas k jejich zakrytí, je zhotovitel povinen na výzvu objednatele případn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již zakryt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práce odkrýt. V tomto případě nese vešker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náklady spojen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 odkrytím, opravou chybn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stavu a následným zakrytím zhotovitel.</w:t>
      </w:r>
    </w:p>
    <w:p w14:paraId="38A4F265" w14:textId="384C2743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písemně vyzve kromě osoby vykonávající technický dozor stavebníka i správce podzemních vedení a inženýrských sítí dotčených stavbou k jejich kontrole a převzetí a zjištěnou skutečnost nech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 w:rsidR="004234FD">
        <w:rPr>
          <w:rStyle w:val="dn"/>
          <w:rFonts w:ascii="Tahoma" w:hAnsi="Tahoma"/>
          <w:sz w:val="22"/>
          <w:szCs w:val="22"/>
          <w:lang w:val="pt-PT"/>
        </w:rPr>
        <w:t xml:space="preserve">písemně </w:t>
      </w:r>
      <w:r>
        <w:rPr>
          <w:rStyle w:val="dn"/>
          <w:rFonts w:ascii="Tahoma" w:hAnsi="Tahoma"/>
          <w:sz w:val="22"/>
          <w:szCs w:val="22"/>
        </w:rPr>
        <w:t>potvrdit. Zhotovitel před jejich zakrytím zajistí na sv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náklady geodetick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zaměření,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nejpozději před dokončením díla nebo jeho části před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objednateli.</w:t>
      </w:r>
    </w:p>
    <w:p w14:paraId="2AF3ED47" w14:textId="77777777" w:rsidR="00D43C8D" w:rsidRDefault="00787DE3">
      <w:pPr>
        <w:pStyle w:val="Smlouva-slo"/>
        <w:numPr>
          <w:ilvl w:val="0"/>
          <w:numId w:val="50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</w:t>
      </w:r>
      <w:r>
        <w:rPr>
          <w:rStyle w:val="dn"/>
          <w:rFonts w:ascii="Tahoma" w:hAnsi="Tahoma"/>
          <w:sz w:val="22"/>
          <w:szCs w:val="22"/>
          <w:lang w:val="fr-FR"/>
        </w:rPr>
        <w:t>souladu se</w:t>
      </w:r>
      <w:r>
        <w:rPr>
          <w:rStyle w:val="dn"/>
          <w:rFonts w:ascii="Tahoma" w:hAnsi="Tahoma"/>
          <w:sz w:val="22"/>
          <w:szCs w:val="22"/>
        </w:rPr>
        <w:t> zá</w:t>
      </w:r>
      <w:r>
        <w:rPr>
          <w:rStyle w:val="dn"/>
          <w:rFonts w:ascii="Tahoma" w:hAnsi="Tahoma"/>
          <w:sz w:val="22"/>
          <w:szCs w:val="22"/>
          <w:lang w:val="da-DK"/>
        </w:rPr>
        <w:t xml:space="preserve">konem </w:t>
      </w:r>
      <w:r>
        <w:rPr>
          <w:rStyle w:val="dn"/>
          <w:rFonts w:ascii="Tahoma" w:hAnsi="Tahoma"/>
          <w:sz w:val="22"/>
          <w:szCs w:val="22"/>
        </w:rPr>
        <w:t>č. 309/2006 Sb., kterým se upravují další požadavky bezpečnosti a ochrany zdraví při práci v pracovněprávních vztazích a o zajištění bezpečnosti a ochrany zdraví při činnosti nebo poskytování služeb mimo pracovněprávní vztahy, ve znění pozdějších předpisů, (dále jen „zákon č. 309/2006 Sb.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), se zhotovitel zavazuje k součinnosti s </w:t>
      </w:r>
      <w:r>
        <w:rPr>
          <w:rStyle w:val="dn"/>
          <w:rFonts w:ascii="Tahoma" w:hAnsi="Tahoma"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sz w:val="22"/>
          <w:szCs w:val="22"/>
        </w:rPr>
        <w:t>á</w:t>
      </w:r>
      <w:r>
        <w:rPr>
          <w:rStyle w:val="dn"/>
          <w:rFonts w:ascii="Tahoma" w:hAnsi="Tahoma"/>
          <w:sz w:val="22"/>
          <w:szCs w:val="22"/>
          <w:lang w:val="de-DE"/>
        </w:rPr>
        <w:t>torem BOZP.</w:t>
      </w:r>
    </w:p>
    <w:p w14:paraId="6AE27570" w14:textId="77777777" w:rsidR="00D43C8D" w:rsidRDefault="00787DE3">
      <w:pPr>
        <w:pStyle w:val="Smlouva-slo"/>
        <w:spacing w:before="60" w:line="240" w:lineRule="auto"/>
        <w:ind w:left="357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zavázat k součinnosti s </w:t>
      </w:r>
      <w:r>
        <w:rPr>
          <w:rStyle w:val="dn"/>
          <w:rFonts w:ascii="Tahoma" w:hAnsi="Tahoma"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sz w:val="22"/>
          <w:szCs w:val="22"/>
        </w:rPr>
        <w:t>á</w:t>
      </w:r>
      <w:r>
        <w:rPr>
          <w:rStyle w:val="dn"/>
          <w:rFonts w:ascii="Tahoma" w:hAnsi="Tahoma"/>
          <w:sz w:val="22"/>
          <w:szCs w:val="22"/>
          <w:lang w:val="de-DE"/>
        </w:rPr>
        <w:t>torem BOZP v</w:t>
      </w:r>
      <w:r>
        <w:rPr>
          <w:rStyle w:val="dn"/>
          <w:rFonts w:ascii="Tahoma" w:hAnsi="Tahoma"/>
          <w:sz w:val="22"/>
          <w:szCs w:val="22"/>
        </w:rPr>
        <w:t>šechny sv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poddodavatele a osoby,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budou provádět činnosti na staveništi.</w:t>
      </w:r>
    </w:p>
    <w:p w14:paraId="0CC02FD1" w14:textId="77777777" w:rsidR="00D43C8D" w:rsidRDefault="00787DE3">
      <w:pPr>
        <w:pStyle w:val="Smlouva-slo"/>
        <w:spacing w:before="60" w:line="240" w:lineRule="auto"/>
        <w:ind w:left="357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 plnit vešker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povinnosti,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mu uklád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zákon č. 309/2006 Sb.,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 povinnost dodržování plánu bezpečnosti a ochrany zdraví při práci (dále též „BOZP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 xml:space="preserve">) na staveništi, povinnost jeho aktualizace, povinnost účasti na kontrolních dnech BOZP a dodržování pokynů </w:t>
      </w:r>
      <w:r>
        <w:rPr>
          <w:rStyle w:val="dn"/>
          <w:rFonts w:ascii="Tahoma" w:hAnsi="Tahoma"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sz w:val="22"/>
          <w:szCs w:val="22"/>
        </w:rPr>
        <w:t>átora BOZP na staveništi.</w:t>
      </w:r>
    </w:p>
    <w:p w14:paraId="43F72E95" w14:textId="77777777" w:rsidR="00D43C8D" w:rsidRDefault="00787DE3">
      <w:pPr>
        <w:pStyle w:val="Smlouva-slo"/>
        <w:numPr>
          <w:ilvl w:val="0"/>
          <w:numId w:val="4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př</w:t>
      </w:r>
      <w:r>
        <w:rPr>
          <w:rStyle w:val="dn"/>
          <w:rFonts w:ascii="Tahoma" w:hAnsi="Tahoma"/>
          <w:sz w:val="22"/>
          <w:szCs w:val="22"/>
          <w:lang w:val="nl-NL"/>
        </w:rPr>
        <w:t>edat koordin</w:t>
      </w:r>
      <w:r>
        <w:rPr>
          <w:rStyle w:val="dn"/>
          <w:rFonts w:ascii="Tahoma" w:hAnsi="Tahoma"/>
          <w:sz w:val="22"/>
          <w:szCs w:val="22"/>
        </w:rPr>
        <w:t>átorovi BOZP nejpozději 8 dnů před </w:t>
      </w:r>
      <w:r>
        <w:rPr>
          <w:rStyle w:val="dn"/>
          <w:rFonts w:ascii="Tahoma" w:hAnsi="Tahoma"/>
          <w:sz w:val="22"/>
          <w:szCs w:val="22"/>
          <w:lang w:val="de-DE"/>
        </w:rPr>
        <w:t>zah</w:t>
      </w:r>
      <w:r>
        <w:rPr>
          <w:rStyle w:val="dn"/>
          <w:rFonts w:ascii="Tahoma" w:hAnsi="Tahoma"/>
          <w:sz w:val="22"/>
          <w:szCs w:val="22"/>
        </w:rPr>
        <w:t>ájením prací na staveništi písemně informaci o fyzických osobách,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 xml:space="preserve">se mohou zdržovat na staveništi, a to včetně zaměstnanců poddodavatelů zhotovitele, osob vykonávajících na stavbě autorský dozor, inženýrskou a investorskou činnost a osob oprávněných jednat za objednatele ve věcech realizace stavby. Zhotovitel je povinen bezodkladně </w:t>
      </w:r>
      <w:r>
        <w:rPr>
          <w:rStyle w:val="dn"/>
          <w:rFonts w:ascii="Tahoma" w:hAnsi="Tahoma"/>
          <w:sz w:val="22"/>
          <w:szCs w:val="22"/>
          <w:lang w:val="de-DE"/>
        </w:rPr>
        <w:t>nahl</w:t>
      </w:r>
      <w:r>
        <w:rPr>
          <w:rStyle w:val="dn"/>
          <w:rFonts w:ascii="Tahoma" w:hAnsi="Tahoma"/>
          <w:sz w:val="22"/>
          <w:szCs w:val="22"/>
        </w:rPr>
        <w:t>á</w:t>
      </w:r>
      <w:r>
        <w:rPr>
          <w:rStyle w:val="dn"/>
          <w:rFonts w:ascii="Tahoma" w:hAnsi="Tahoma"/>
          <w:sz w:val="22"/>
          <w:szCs w:val="22"/>
          <w:lang w:val="nl-NL"/>
        </w:rPr>
        <w:t>sit koordin</w:t>
      </w:r>
      <w:r>
        <w:rPr>
          <w:rStyle w:val="dn"/>
          <w:rFonts w:ascii="Tahoma" w:hAnsi="Tahoma"/>
          <w:sz w:val="22"/>
          <w:szCs w:val="22"/>
        </w:rPr>
        <w:t>átorovi BOZP písemně změnu těchto osob. Informace dle prv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a druh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věty tohoto odstavce zhotovitel zároveň před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v kopii objednateli. V případě, že zhotovitel povinnost dle tohoto odstavce nesplní a objednateli v důsledku toho vznikne škoda (např. uhrazením sankcí uložených příslušnými správními úřady), bude zhotovitel povinen objednateli tuto škodu v pln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rozsahu uhradit.</w:t>
      </w:r>
    </w:p>
    <w:p w14:paraId="7CC2D2CE" w14:textId="77777777" w:rsidR="00D43C8D" w:rsidRDefault="00787DE3">
      <w:pPr>
        <w:widowControl w:val="0"/>
        <w:numPr>
          <w:ilvl w:val="0"/>
          <w:numId w:val="50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 zúčastnit se na výzvu objednatele závěrečn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kontrolní prohlídky stavby nebo místního šetření v rámci kolaudačního řízení podle stavebního zákona, pokud bude probíhat.</w:t>
      </w:r>
    </w:p>
    <w:p w14:paraId="208EF68F" w14:textId="1A345A7C" w:rsidR="00D43C8D" w:rsidRDefault="00787DE3">
      <w:pPr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X.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Předání díla</w:t>
      </w:r>
    </w:p>
    <w:p w14:paraId="2795983A" w14:textId="77777777" w:rsidR="00D43C8D" w:rsidRDefault="00787DE3" w:rsidP="004234FD">
      <w:pPr>
        <w:widowControl w:val="0"/>
        <w:numPr>
          <w:ilvl w:val="0"/>
          <w:numId w:val="62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 xml:space="preserve">Přejímací řízení bude objednatelem zahájeno </w:t>
      </w:r>
      <w:r>
        <w:rPr>
          <w:rStyle w:val="dn"/>
          <w:rFonts w:ascii="Tahoma" w:hAnsi="Tahoma"/>
          <w:b/>
          <w:bCs/>
          <w:sz w:val="22"/>
          <w:szCs w:val="22"/>
        </w:rPr>
        <w:t>do 5 pracovních dnů</w:t>
      </w:r>
      <w:r>
        <w:rPr>
          <w:rStyle w:val="dn"/>
          <w:rFonts w:ascii="Tahoma" w:hAnsi="Tahoma"/>
          <w:sz w:val="22"/>
          <w:szCs w:val="22"/>
        </w:rPr>
        <w:t xml:space="preserve"> po obdržení písemn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výzvy zhotovitele k převzetí dokončen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  <w:lang w:val="pt-PT"/>
        </w:rPr>
        <w:t>ho d</w:t>
      </w:r>
      <w:r>
        <w:rPr>
          <w:rStyle w:val="dn"/>
          <w:rFonts w:ascii="Tahoma" w:hAnsi="Tahoma"/>
          <w:sz w:val="22"/>
          <w:szCs w:val="22"/>
        </w:rPr>
        <w:t>íla. Písemn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výzva bude zaslána zhotovitelem tak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osobě vykonávající technický dozor stavebníka a autorsk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mu dozoru projektanta.</w:t>
      </w:r>
    </w:p>
    <w:p w14:paraId="30FDBF77" w14:textId="77777777" w:rsidR="00D43C8D" w:rsidRDefault="00787DE3" w:rsidP="004234FD">
      <w:pPr>
        <w:widowControl w:val="0"/>
        <w:numPr>
          <w:ilvl w:val="0"/>
          <w:numId w:val="63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Objednatel se zavazuje dokončen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 xml:space="preserve">dílo převzít </w:t>
      </w:r>
      <w:r>
        <w:rPr>
          <w:rStyle w:val="dn"/>
          <w:rFonts w:ascii="Tahoma" w:hAnsi="Tahoma"/>
          <w:b/>
          <w:bCs/>
          <w:sz w:val="22"/>
          <w:szCs w:val="22"/>
        </w:rPr>
        <w:t>do 10 pracovních dnů</w:t>
      </w:r>
      <w:r>
        <w:rPr>
          <w:rStyle w:val="dn"/>
          <w:rFonts w:ascii="Tahoma" w:hAnsi="Tahoma"/>
          <w:sz w:val="22"/>
          <w:szCs w:val="22"/>
        </w:rPr>
        <w:t xml:space="preserve"> od doručení výzvy zhotovitele v případě, že dílo bude předáno bez vad a nedodělků bránících jeho řádn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mu užívání. Doba od </w:t>
      </w:r>
      <w:r>
        <w:rPr>
          <w:rStyle w:val="dn"/>
          <w:rFonts w:ascii="Tahoma" w:hAnsi="Tahoma"/>
          <w:sz w:val="22"/>
          <w:szCs w:val="22"/>
          <w:lang w:val="de-DE"/>
        </w:rPr>
        <w:t>zah</w:t>
      </w:r>
      <w:r>
        <w:rPr>
          <w:rStyle w:val="dn"/>
          <w:rFonts w:ascii="Tahoma" w:hAnsi="Tahoma"/>
          <w:sz w:val="22"/>
          <w:szCs w:val="22"/>
        </w:rPr>
        <w:t>ájení přejímacího řízení do převzetí díla (případně nepřevzetí z důvodu vad nebo nedodělků bránících jeho řádn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mu užívání) se nepočít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 xml:space="preserve">do doby plnění dle čl. IV </w:t>
      </w:r>
      <w:r>
        <w:rPr>
          <w:rStyle w:val="dn"/>
          <w:rFonts w:ascii="Tahoma" w:hAnsi="Tahoma"/>
          <w:sz w:val="22"/>
          <w:szCs w:val="22"/>
        </w:rPr>
        <w:lastRenderedPageBreak/>
        <w:t>odst. 1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</w:t>
      </w:r>
    </w:p>
    <w:p w14:paraId="11A6FC45" w14:textId="77777777" w:rsidR="00D43C8D" w:rsidRDefault="00787DE3">
      <w:pPr>
        <w:widowControl w:val="0"/>
        <w:numPr>
          <w:ilvl w:val="0"/>
          <w:numId w:val="63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 předání a převzetí díla bude sepsán protokol mezi objednatelem a zhotovitelem. Protokol připraví a sepíše osoba vykonávající technický dozor stavebníka.</w:t>
      </w:r>
    </w:p>
    <w:p w14:paraId="4E2893D8" w14:textId="77777777" w:rsidR="00D43C8D" w:rsidRDefault="00787DE3">
      <w:pPr>
        <w:widowControl w:val="0"/>
        <w:spacing w:before="12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Protokol bude obsahovat:</w:t>
      </w:r>
    </w:p>
    <w:p w14:paraId="05BCA8D4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označení předmětu díla,</w:t>
      </w:r>
    </w:p>
    <w:p w14:paraId="31A57AF3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označení objednatele a zhotovitele díla,</w:t>
      </w:r>
    </w:p>
    <w:p w14:paraId="346A7D04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číslo a datum uzavření smlouvy o dílo včetně čísel a dat uzavření jejích dodatků,</w:t>
      </w:r>
    </w:p>
    <w:p w14:paraId="744AD9E4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datum vyklizení staveniště,</w:t>
      </w:r>
    </w:p>
    <w:p w14:paraId="7695FF0E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datum ukončení záruky za jakost na dílo,</w:t>
      </w:r>
    </w:p>
    <w:p w14:paraId="7366A668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soupis nákladů od </w:t>
      </w:r>
      <w:r>
        <w:rPr>
          <w:rStyle w:val="dn"/>
          <w:rFonts w:ascii="Tahoma" w:hAnsi="Tahoma"/>
          <w:sz w:val="22"/>
          <w:szCs w:val="22"/>
          <w:lang w:val="de-DE"/>
        </w:rPr>
        <w:t>zah</w:t>
      </w:r>
      <w:r>
        <w:rPr>
          <w:rStyle w:val="dn"/>
          <w:rFonts w:ascii="Tahoma" w:hAnsi="Tahoma"/>
          <w:sz w:val="22"/>
          <w:szCs w:val="22"/>
        </w:rPr>
        <w:t>ájení po dokončení díla,</w:t>
      </w:r>
    </w:p>
    <w:p w14:paraId="440ADA65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datum zahájení a dokončení prací na zhotovovan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díle,</w:t>
      </w:r>
    </w:p>
    <w:p w14:paraId="6F691CD8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seznam převzat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dokumentace od zhotovitele,</w:t>
      </w:r>
    </w:p>
    <w:p w14:paraId="2E84879A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prohlášení objednatele, že dílo přejím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(nepřejímá),</w:t>
      </w:r>
    </w:p>
    <w:p w14:paraId="2D52DF9C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datum a mí</w:t>
      </w:r>
      <w:r>
        <w:rPr>
          <w:rStyle w:val="dn"/>
          <w:rFonts w:ascii="Tahoma" w:hAnsi="Tahoma"/>
          <w:sz w:val="22"/>
          <w:szCs w:val="22"/>
          <w:lang w:val="it-IT"/>
        </w:rPr>
        <w:t>sto seps</w:t>
      </w:r>
      <w:r>
        <w:rPr>
          <w:rStyle w:val="dn"/>
          <w:rFonts w:ascii="Tahoma" w:hAnsi="Tahoma"/>
          <w:sz w:val="22"/>
          <w:szCs w:val="22"/>
        </w:rPr>
        <w:t>ání protokolu,</w:t>
      </w:r>
    </w:p>
    <w:p w14:paraId="5F593425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jeli dílo přebírá</w:t>
      </w:r>
      <w:r>
        <w:rPr>
          <w:rStyle w:val="dn"/>
          <w:rFonts w:ascii="Tahoma" w:hAnsi="Tahoma"/>
          <w:sz w:val="22"/>
          <w:szCs w:val="22"/>
          <w:lang w:val="it-IT"/>
        </w:rPr>
        <w:t>no s</w:t>
      </w:r>
      <w:r>
        <w:rPr>
          <w:rStyle w:val="dn"/>
          <w:rFonts w:ascii="Tahoma" w:hAnsi="Tahoma"/>
          <w:sz w:val="22"/>
          <w:szCs w:val="22"/>
        </w:rPr>
        <w:t> </w:t>
      </w:r>
      <w:r>
        <w:rPr>
          <w:rStyle w:val="dn"/>
          <w:rFonts w:ascii="Tahoma" w:hAnsi="Tahoma"/>
          <w:sz w:val="22"/>
          <w:szCs w:val="22"/>
          <w:lang w:val="es-ES_tradnl"/>
        </w:rPr>
        <w:t>vadami a</w:t>
      </w:r>
      <w:r>
        <w:rPr>
          <w:rStyle w:val="dn"/>
          <w:rFonts w:ascii="Tahoma" w:hAnsi="Tahoma"/>
          <w:sz w:val="22"/>
          <w:szCs w:val="22"/>
        </w:rPr>
        <w:t> nedodělky, uvedení, že je dílo přebírá</w:t>
      </w:r>
      <w:r>
        <w:rPr>
          <w:rStyle w:val="dn"/>
          <w:rFonts w:ascii="Tahoma" w:hAnsi="Tahoma"/>
          <w:sz w:val="22"/>
          <w:szCs w:val="22"/>
          <w:lang w:val="it-IT"/>
        </w:rPr>
        <w:t>no s</w:t>
      </w:r>
      <w:r>
        <w:rPr>
          <w:rStyle w:val="dn"/>
          <w:rFonts w:ascii="Tahoma" w:hAnsi="Tahoma"/>
          <w:sz w:val="22"/>
          <w:szCs w:val="22"/>
        </w:rPr>
        <w:t> výhradami a </w:t>
      </w:r>
      <w:r>
        <w:rPr>
          <w:rStyle w:val="dn"/>
          <w:rFonts w:ascii="Tahoma" w:hAnsi="Tahoma"/>
          <w:sz w:val="22"/>
          <w:szCs w:val="22"/>
          <w:lang w:val="sv-SE"/>
        </w:rPr>
        <w:t>seznam vad a</w:t>
      </w:r>
      <w:r>
        <w:rPr>
          <w:rStyle w:val="dn"/>
          <w:rFonts w:ascii="Tahoma" w:hAnsi="Tahoma"/>
          <w:sz w:val="22"/>
          <w:szCs w:val="22"/>
        </w:rPr>
        <w:t> nedodělků, s nimiž bylo dílo př</w:t>
      </w:r>
      <w:r>
        <w:rPr>
          <w:rStyle w:val="dn"/>
          <w:rFonts w:ascii="Tahoma" w:hAnsi="Tahoma"/>
          <w:sz w:val="22"/>
          <w:szCs w:val="22"/>
          <w:lang w:val="it-IT"/>
        </w:rPr>
        <w:t>evzato, v</w:t>
      </w:r>
      <w:r>
        <w:rPr>
          <w:rStyle w:val="dn"/>
          <w:rFonts w:ascii="Tahoma" w:hAnsi="Tahoma"/>
          <w:sz w:val="22"/>
          <w:szCs w:val="22"/>
        </w:rPr>
        <w:t xml:space="preserve">četně uvedení </w:t>
      </w:r>
      <w:r>
        <w:rPr>
          <w:rStyle w:val="dn"/>
          <w:rFonts w:ascii="Tahoma" w:hAnsi="Tahoma"/>
          <w:sz w:val="22"/>
          <w:szCs w:val="22"/>
          <w:lang w:val="pt-PT"/>
        </w:rPr>
        <w:t>lh</w:t>
      </w:r>
      <w:r>
        <w:rPr>
          <w:rStyle w:val="dn"/>
          <w:rFonts w:ascii="Tahoma" w:hAnsi="Tahoma"/>
          <w:sz w:val="22"/>
          <w:szCs w:val="22"/>
        </w:rPr>
        <w:t>ůty k odstranění těchto vad,</w:t>
      </w:r>
    </w:p>
    <w:p w14:paraId="7C324C6D" w14:textId="77777777" w:rsidR="00D43C8D" w:rsidRDefault="00787DE3">
      <w:pPr>
        <w:pStyle w:val="Smlouva-slo"/>
        <w:numPr>
          <w:ilvl w:val="2"/>
          <w:numId w:val="65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 a podpisy zástupců objednatele, zhotovitele a osoby vykonávající technický dozor stavebníka.</w:t>
      </w:r>
    </w:p>
    <w:p w14:paraId="30AADB66" w14:textId="77777777" w:rsidR="00D43C8D" w:rsidRDefault="00787DE3">
      <w:pPr>
        <w:widowControl w:val="0"/>
        <w:numPr>
          <w:ilvl w:val="0"/>
          <w:numId w:val="66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prov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st předepsan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zkoušky dle platných právních předpisů a technických norem. Úspěšn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provedení těchto zkoušek je podmínkou převzetí díla.</w:t>
      </w:r>
    </w:p>
    <w:p w14:paraId="25AF9DD1" w14:textId="77777777" w:rsidR="00D43C8D" w:rsidRDefault="00787DE3">
      <w:pPr>
        <w:widowControl w:val="0"/>
        <w:numPr>
          <w:ilvl w:val="0"/>
          <w:numId w:val="63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Doklady o řádn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provedení díla dle technický</w:t>
      </w:r>
      <w:r>
        <w:rPr>
          <w:rStyle w:val="dn"/>
          <w:rFonts w:ascii="Tahoma" w:hAnsi="Tahoma"/>
          <w:sz w:val="22"/>
          <w:szCs w:val="22"/>
          <w:lang w:val="de-DE"/>
        </w:rPr>
        <w:t>ch norem a</w:t>
      </w:r>
      <w:r>
        <w:rPr>
          <w:rStyle w:val="dn"/>
          <w:rFonts w:ascii="Tahoma" w:hAnsi="Tahoma"/>
          <w:sz w:val="22"/>
          <w:szCs w:val="22"/>
        </w:rPr>
        <w:t> předpisů, o provedených zkouškách, atestech a další dokumentaci podle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včetně prohlášení o shodě, zhotovitel před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objednateli při předání díla. Pokud zhotovitel objednateli doklady dle předchozí věty nepředá, objednatel dílo nepřevezme. Předáním díla objednateli není zhotovitel zbaven povinnosti doklady na výzvu objednatele doplnit.</w:t>
      </w:r>
    </w:p>
    <w:p w14:paraId="5D461285" w14:textId="77777777" w:rsidR="00D43C8D" w:rsidRDefault="00787DE3">
      <w:pPr>
        <w:widowControl w:val="0"/>
        <w:numPr>
          <w:ilvl w:val="0"/>
          <w:numId w:val="63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Pokud objednatel převezme dí</w:t>
      </w:r>
      <w:r>
        <w:rPr>
          <w:rStyle w:val="dn"/>
          <w:rFonts w:ascii="Tahoma" w:hAnsi="Tahoma"/>
          <w:sz w:val="22"/>
          <w:szCs w:val="22"/>
          <w:lang w:val="it-IT"/>
        </w:rPr>
        <w:t>lo s</w:t>
      </w:r>
      <w:r>
        <w:rPr>
          <w:rStyle w:val="dn"/>
          <w:rFonts w:ascii="Tahoma" w:hAnsi="Tahoma"/>
          <w:sz w:val="22"/>
          <w:szCs w:val="22"/>
        </w:rPr>
        <w:t> </w:t>
      </w:r>
      <w:r>
        <w:rPr>
          <w:rStyle w:val="dn"/>
          <w:rFonts w:ascii="Tahoma" w:hAnsi="Tahoma"/>
          <w:sz w:val="22"/>
          <w:szCs w:val="22"/>
          <w:lang w:val="es-ES_tradnl"/>
        </w:rPr>
        <w:t>vadami a</w:t>
      </w:r>
      <w:r>
        <w:rPr>
          <w:rStyle w:val="dn"/>
          <w:rFonts w:ascii="Tahoma" w:hAnsi="Tahoma"/>
          <w:sz w:val="22"/>
          <w:szCs w:val="22"/>
        </w:rPr>
        <w:t> nedodělky nebránícími řádn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mu užívání díla, budou tyto vady a nedodělky odstraněny ve lhůtě stanoven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 protokolu o předání a převzetí díla. O odstranění tě</w:t>
      </w:r>
      <w:r>
        <w:rPr>
          <w:rStyle w:val="dn"/>
          <w:rFonts w:ascii="Tahoma" w:hAnsi="Tahoma"/>
          <w:sz w:val="22"/>
          <w:szCs w:val="22"/>
          <w:lang w:val="sv-SE"/>
        </w:rPr>
        <w:t>chto vad a</w:t>
      </w:r>
      <w:r>
        <w:rPr>
          <w:rStyle w:val="dn"/>
          <w:rFonts w:ascii="Tahoma" w:hAnsi="Tahoma"/>
          <w:sz w:val="22"/>
          <w:szCs w:val="22"/>
        </w:rPr>
        <w:t> nedodělků bude smluvní</w:t>
      </w:r>
      <w:r>
        <w:rPr>
          <w:rStyle w:val="dn"/>
          <w:rFonts w:ascii="Tahoma" w:hAnsi="Tahoma"/>
          <w:sz w:val="22"/>
          <w:szCs w:val="22"/>
          <w:lang w:val="it-IT"/>
        </w:rPr>
        <w:t>mi stranami seps</w:t>
      </w:r>
      <w:r>
        <w:rPr>
          <w:rStyle w:val="dn"/>
          <w:rFonts w:ascii="Tahoma" w:hAnsi="Tahoma"/>
          <w:sz w:val="22"/>
          <w:szCs w:val="22"/>
        </w:rPr>
        <w:t>á</w:t>
      </w:r>
      <w:r>
        <w:rPr>
          <w:rStyle w:val="dn"/>
          <w:rFonts w:ascii="Tahoma" w:hAnsi="Tahoma"/>
          <w:sz w:val="22"/>
          <w:szCs w:val="22"/>
          <w:lang w:val="nl-NL"/>
        </w:rPr>
        <w:t>n z</w:t>
      </w:r>
      <w:r>
        <w:rPr>
          <w:rStyle w:val="dn"/>
          <w:rFonts w:ascii="Tahoma" w:hAnsi="Tahoma"/>
          <w:sz w:val="22"/>
          <w:szCs w:val="22"/>
        </w:rPr>
        <w:t>ápis, který vyhotoví osoba vykonávající technický dozor stavebníka. Zápis bude obsahovat 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 a podpisy oprávněný</w:t>
      </w:r>
      <w:r>
        <w:rPr>
          <w:rStyle w:val="dn"/>
          <w:rFonts w:ascii="Tahoma" w:hAnsi="Tahoma"/>
          <w:sz w:val="22"/>
          <w:szCs w:val="22"/>
          <w:lang w:val="de-DE"/>
        </w:rPr>
        <w:t>ch z</w:t>
      </w:r>
      <w:r>
        <w:rPr>
          <w:rStyle w:val="dn"/>
          <w:rFonts w:ascii="Tahoma" w:hAnsi="Tahoma"/>
          <w:sz w:val="22"/>
          <w:szCs w:val="22"/>
        </w:rPr>
        <w:t>ástupců smluvních stran a osoby vykonávající technický dozor stavebníka.</w:t>
      </w:r>
    </w:p>
    <w:p w14:paraId="64416FFA" w14:textId="77777777" w:rsidR="00D43C8D" w:rsidRDefault="00787DE3">
      <w:pPr>
        <w:widowControl w:val="0"/>
        <w:numPr>
          <w:ilvl w:val="0"/>
          <w:numId w:val="63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Smluvní strany tímto vylučují aplikaci ust. § 2605 odst. 2 občansk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 xml:space="preserve">ho zákoníku na svůj právní vztah založený </w:t>
      </w:r>
      <w:r>
        <w:rPr>
          <w:rStyle w:val="dn"/>
          <w:rFonts w:ascii="Tahoma" w:hAnsi="Tahoma"/>
          <w:sz w:val="22"/>
          <w:szCs w:val="22"/>
          <w:lang w:val="fr-FR"/>
        </w:rPr>
        <w:t>touto smlouvou.</w:t>
      </w:r>
    </w:p>
    <w:p w14:paraId="3D71A6BB" w14:textId="6580163E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XI.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Práva z vadn</w:t>
      </w:r>
      <w:r>
        <w:rPr>
          <w:rStyle w:val="dn"/>
          <w:rFonts w:ascii="Tahoma" w:hAnsi="Tahoma"/>
          <w:b/>
          <w:bCs/>
          <w:sz w:val="22"/>
          <w:szCs w:val="22"/>
          <w:lang w:val="fr-FR"/>
        </w:rPr>
        <w:t>é</w:t>
      </w:r>
      <w:r>
        <w:rPr>
          <w:rStyle w:val="dn"/>
          <w:rFonts w:ascii="Tahoma" w:hAnsi="Tahoma"/>
          <w:b/>
          <w:bCs/>
          <w:sz w:val="22"/>
          <w:szCs w:val="22"/>
        </w:rPr>
        <w:t>ho plnění, záruka za jakost</w:t>
      </w:r>
    </w:p>
    <w:p w14:paraId="4C1636C3" w14:textId="77777777" w:rsidR="00D43C8D" w:rsidRDefault="00787DE3">
      <w:pPr>
        <w:numPr>
          <w:ilvl w:val="0"/>
          <w:numId w:val="6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Dílo m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vadu, jestliže neodpovíd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požadavkům uvedeným v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smlouvě.</w:t>
      </w:r>
    </w:p>
    <w:p w14:paraId="0B3FC716" w14:textId="19946549" w:rsidR="00D43C8D" w:rsidRDefault="00787DE3">
      <w:pPr>
        <w:numPr>
          <w:ilvl w:val="0"/>
          <w:numId w:val="6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Objednatel m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právo z vadn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plnění z vad,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m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dílo při převzetí objednatelem, byť se vada projeví až později. Objednatel m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právo z vadn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plnění tak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 vad vzniklých po převzetí díla objednatelem, pokud je zhotovitel způsobil porušením sv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povinnosti. Projeví</w:t>
      </w:r>
      <w:r w:rsidR="004234FD">
        <w:rPr>
          <w:rStyle w:val="dn"/>
          <w:rFonts w:ascii="Tahoma" w:hAnsi="Tahoma"/>
          <w:sz w:val="22"/>
          <w:szCs w:val="22"/>
        </w:rPr>
        <w:t>-</w:t>
      </w:r>
      <w:r>
        <w:rPr>
          <w:rStyle w:val="dn"/>
          <w:rFonts w:ascii="Tahoma" w:hAnsi="Tahoma"/>
          <w:sz w:val="22"/>
          <w:szCs w:val="22"/>
        </w:rPr>
        <w:t>li se vada v průběhu 6 měsíců od převzetí díla objednatelem, m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se zato, že dílo bylo vadn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již při převzetí, neprokáže-li zhotovitel opak.</w:t>
      </w:r>
    </w:p>
    <w:p w14:paraId="28C54E37" w14:textId="77777777" w:rsidR="00D43C8D" w:rsidRDefault="00787DE3">
      <w:pPr>
        <w:numPr>
          <w:ilvl w:val="0"/>
          <w:numId w:val="6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poskytuje objednateli na proveden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dílo záruku za jakost (dále jen „záruka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 ve smyslu § 2619 a § 2113 a násl. občansk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zákoníku, a to v d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lce:</w:t>
      </w:r>
    </w:p>
    <w:p w14:paraId="345668CD" w14:textId="77777777" w:rsidR="00D43C8D" w:rsidRDefault="00787DE3">
      <w:pPr>
        <w:numPr>
          <w:ilvl w:val="0"/>
          <w:numId w:val="70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lastRenderedPageBreak/>
        <w:t>60 měsíců na proveden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práce a dodávky, pokud nejsou uvedeny v písm. b) tohoto odstavce,</w:t>
      </w:r>
    </w:p>
    <w:p w14:paraId="71FF4B9F" w14:textId="77777777" w:rsidR="00D43C8D" w:rsidRDefault="00787DE3">
      <w:pPr>
        <w:numPr>
          <w:ilvl w:val="0"/>
          <w:numId w:val="70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 xml:space="preserve">na dodávky strojů, zařízení </w:t>
      </w:r>
      <w:r>
        <w:rPr>
          <w:rStyle w:val="dn"/>
          <w:rFonts w:ascii="Tahoma" w:hAnsi="Tahoma"/>
          <w:sz w:val="22"/>
          <w:szCs w:val="22"/>
          <w:lang w:val="de-DE"/>
        </w:rPr>
        <w:t>technologie, p</w:t>
      </w:r>
      <w:r>
        <w:rPr>
          <w:rStyle w:val="dn"/>
          <w:rFonts w:ascii="Tahoma" w:hAnsi="Tahoma"/>
          <w:sz w:val="22"/>
          <w:szCs w:val="22"/>
        </w:rPr>
        <w:t>ředměty postupn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spotřeby v d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lce shodn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se zárukou poskytovanou výrobcem, nejm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ně však 24 měsíců,</w:t>
      </w:r>
    </w:p>
    <w:p w14:paraId="6A051A14" w14:textId="77777777" w:rsidR="00D43C8D" w:rsidRDefault="00787DE3">
      <w:pPr>
        <w:spacing w:before="12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(dále též „záruční doba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).</w:t>
      </w:r>
    </w:p>
    <w:p w14:paraId="60C67344" w14:textId="77777777" w:rsidR="00D43C8D" w:rsidRDefault="00787DE3">
      <w:pPr>
        <w:spacing w:before="120"/>
        <w:ind w:left="357"/>
        <w:jc w:val="both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Záruční doba začín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běžet dnem převzetí díla objednatelem. Záruční doba se staví po dobu, po kterou nemůže objednatel dílo řádně užívat pro vady, za 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nese odpovědnost zhotovitel. Pro </w:t>
      </w:r>
      <w:r>
        <w:rPr>
          <w:rStyle w:val="dn"/>
          <w:rFonts w:ascii="Tahoma" w:hAnsi="Tahoma"/>
          <w:sz w:val="22"/>
          <w:szCs w:val="22"/>
          <w:lang w:val="de-DE"/>
        </w:rPr>
        <w:t>nahla</w:t>
      </w:r>
      <w:r>
        <w:rPr>
          <w:rStyle w:val="dn"/>
          <w:rFonts w:ascii="Tahoma" w:hAnsi="Tahoma"/>
          <w:sz w:val="22"/>
          <w:szCs w:val="22"/>
        </w:rPr>
        <w:t xml:space="preserve">šování a odstraňování </w:t>
      </w:r>
      <w:r>
        <w:rPr>
          <w:rStyle w:val="dn"/>
          <w:rFonts w:ascii="Tahoma" w:hAnsi="Tahoma"/>
          <w:sz w:val="22"/>
          <w:szCs w:val="22"/>
          <w:lang w:val="sv-SE"/>
        </w:rPr>
        <w:t>vad v</w:t>
      </w:r>
      <w:r>
        <w:rPr>
          <w:rStyle w:val="dn"/>
          <w:rFonts w:ascii="Tahoma" w:hAnsi="Tahoma"/>
          <w:sz w:val="22"/>
          <w:szCs w:val="22"/>
        </w:rPr>
        <w:t> rámci záruky platí podmínky uveden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dále v tomto článku smlouvy.</w:t>
      </w:r>
    </w:p>
    <w:p w14:paraId="3840D72A" w14:textId="77777777" w:rsidR="00D43C8D" w:rsidRDefault="00787DE3">
      <w:pPr>
        <w:numPr>
          <w:ilvl w:val="0"/>
          <w:numId w:val="71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Vady a nedodělky díla z vadn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plnění a  dále tak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vady,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se projeví během záruční doby, budou zhotovitelem odstraněny bezplatně, a to včetně všech potřebný</w:t>
      </w:r>
      <w:r>
        <w:rPr>
          <w:rStyle w:val="dn"/>
          <w:rFonts w:ascii="Tahoma" w:hAnsi="Tahoma"/>
          <w:sz w:val="22"/>
          <w:szCs w:val="22"/>
          <w:lang w:val="de-DE"/>
        </w:rPr>
        <w:t>ch n</w:t>
      </w:r>
      <w:r>
        <w:rPr>
          <w:rStyle w:val="dn"/>
          <w:rFonts w:ascii="Tahoma" w:hAnsi="Tahoma"/>
          <w:sz w:val="22"/>
          <w:szCs w:val="22"/>
        </w:rPr>
        <w:t>áhradní</w:t>
      </w:r>
      <w:r>
        <w:rPr>
          <w:rStyle w:val="dn"/>
          <w:rFonts w:ascii="Tahoma" w:hAnsi="Tahoma"/>
          <w:sz w:val="22"/>
          <w:szCs w:val="22"/>
          <w:lang w:val="de-DE"/>
        </w:rPr>
        <w:t>ch d</w:t>
      </w:r>
      <w:r>
        <w:rPr>
          <w:rStyle w:val="dn"/>
          <w:rFonts w:ascii="Tahoma" w:hAnsi="Tahoma"/>
          <w:sz w:val="22"/>
          <w:szCs w:val="22"/>
        </w:rPr>
        <w:t xml:space="preserve">ílů </w:t>
      </w:r>
      <w:r>
        <w:rPr>
          <w:rStyle w:val="dn"/>
          <w:rFonts w:ascii="Tahoma" w:hAnsi="Tahoma"/>
          <w:sz w:val="22"/>
          <w:szCs w:val="22"/>
          <w:lang w:val="it-IT"/>
        </w:rPr>
        <w:t>a dal</w:t>
      </w:r>
      <w:r>
        <w:rPr>
          <w:rStyle w:val="dn"/>
          <w:rFonts w:ascii="Tahoma" w:hAnsi="Tahoma"/>
          <w:sz w:val="22"/>
          <w:szCs w:val="22"/>
        </w:rPr>
        <w:t>šího materiálu.</w:t>
      </w:r>
    </w:p>
    <w:p w14:paraId="2A8B2978" w14:textId="77777777" w:rsidR="00D43C8D" w:rsidRDefault="00787DE3">
      <w:pPr>
        <w:numPr>
          <w:ilvl w:val="0"/>
          <w:numId w:val="6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Vešker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vady díla bude objednatel povinen uplatnit u zhotovitele bez zbytečn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odkladu pot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, kdy vadu zjistil, a </w:t>
      </w:r>
      <w:r>
        <w:rPr>
          <w:rStyle w:val="dn"/>
          <w:rFonts w:ascii="Tahoma" w:hAnsi="Tahoma"/>
          <w:sz w:val="22"/>
          <w:szCs w:val="22"/>
          <w:lang w:val="pt-PT"/>
        </w:rPr>
        <w:t>to formou p</w:t>
      </w:r>
      <w:r>
        <w:rPr>
          <w:rStyle w:val="dn"/>
          <w:rFonts w:ascii="Tahoma" w:hAnsi="Tahoma"/>
          <w:sz w:val="22"/>
          <w:szCs w:val="22"/>
        </w:rPr>
        <w:t>ísemn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oznámení (za písemn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oznámení se považuje i oznámení emailem), obsahujícího specifikaci zjištěn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vady. Objednatel bude vady díla oznamovat na:</w:t>
      </w:r>
    </w:p>
    <w:p w14:paraId="37C2B7D0" w14:textId="77777777" w:rsidR="00D43C8D" w:rsidRDefault="00787DE3">
      <w:pPr>
        <w:pStyle w:val="Smlouva-slo"/>
        <w:numPr>
          <w:ilvl w:val="1"/>
          <w:numId w:val="68"/>
        </w:numPr>
        <w:spacing w:before="60" w:line="240" w:lineRule="auto"/>
        <w:jc w:val="left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email:</w:t>
      </w:r>
      <w:r>
        <w:rPr>
          <w:rStyle w:val="dn"/>
          <w:rFonts w:ascii="Tahoma" w:hAnsi="Tahoma"/>
          <w:sz w:val="22"/>
          <w:szCs w:val="22"/>
        </w:rPr>
        <w:tab/>
      </w:r>
    </w:p>
    <w:p w14:paraId="44126A86" w14:textId="77777777" w:rsidR="00D43C8D" w:rsidRDefault="00787DE3">
      <w:pPr>
        <w:pStyle w:val="Smlouva-slo"/>
        <w:numPr>
          <w:ilvl w:val="1"/>
          <w:numId w:val="68"/>
        </w:numPr>
        <w:spacing w:before="60" w:line="240" w:lineRule="auto"/>
        <w:jc w:val="left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adresu:</w:t>
      </w:r>
      <w:r>
        <w:rPr>
          <w:rStyle w:val="dn"/>
          <w:rFonts w:ascii="Tahoma" w:hAnsi="Tahoma"/>
          <w:sz w:val="22"/>
          <w:szCs w:val="22"/>
        </w:rPr>
        <w:tab/>
      </w:r>
    </w:p>
    <w:p w14:paraId="118D66DB" w14:textId="77777777" w:rsidR="00D43C8D" w:rsidRDefault="00787DE3">
      <w:pPr>
        <w:pStyle w:val="Smlouva-slo"/>
        <w:numPr>
          <w:ilvl w:val="1"/>
          <w:numId w:val="68"/>
        </w:numPr>
        <w:spacing w:before="60" w:line="240" w:lineRule="auto"/>
        <w:jc w:val="left"/>
        <w:rPr>
          <w:rFonts w:ascii="Tahoma" w:hAnsi="Tahoma"/>
          <w:sz w:val="22"/>
          <w:szCs w:val="22"/>
          <w:lang w:val="it-IT"/>
        </w:rPr>
      </w:pPr>
      <w:r>
        <w:rPr>
          <w:rStyle w:val="dn"/>
          <w:rFonts w:ascii="Tahoma" w:hAnsi="Tahoma"/>
          <w:sz w:val="22"/>
          <w:szCs w:val="22"/>
          <w:lang w:val="it-IT"/>
        </w:rPr>
        <w:t>do datov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lang w:val="de-DE"/>
        </w:rPr>
        <w:t>schr</w:t>
      </w:r>
      <w:r>
        <w:rPr>
          <w:rStyle w:val="dn"/>
          <w:rFonts w:ascii="Tahoma" w:hAnsi="Tahoma"/>
          <w:sz w:val="22"/>
          <w:szCs w:val="22"/>
        </w:rPr>
        <w:t>ánky:</w:t>
      </w:r>
      <w:r>
        <w:rPr>
          <w:rStyle w:val="dn"/>
          <w:rFonts w:ascii="Tahoma" w:hAnsi="Tahoma"/>
          <w:sz w:val="22"/>
          <w:szCs w:val="22"/>
        </w:rPr>
        <w:tab/>
      </w:r>
    </w:p>
    <w:p w14:paraId="78AFA0AB" w14:textId="77777777" w:rsidR="00D43C8D" w:rsidRDefault="00787DE3">
      <w:pPr>
        <w:numPr>
          <w:ilvl w:val="0"/>
          <w:numId w:val="72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Objednatel m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právo na odstranění vady opravou; jeli vadn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plnění podstatným porušením smlouvy, m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tak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právo od smlouvy odstoupit. Právo volby plnění m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objednatel.</w:t>
      </w:r>
    </w:p>
    <w:p w14:paraId="04B3BA68" w14:textId="7542A2AE" w:rsidR="00D43C8D" w:rsidRDefault="00787DE3">
      <w:pPr>
        <w:numPr>
          <w:ilvl w:val="0"/>
          <w:numId w:val="6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 xml:space="preserve">Zhotovitel započne s odstraněním vady nejpozději do 5 pracovních dnů od doručení oznámení o vadě, pokud se smluvní strany nedohodnou písemně jinak. V případě </w:t>
      </w:r>
      <w:r>
        <w:rPr>
          <w:rStyle w:val="dn"/>
          <w:rFonts w:ascii="Tahoma" w:hAnsi="Tahoma"/>
          <w:sz w:val="22"/>
          <w:szCs w:val="22"/>
          <w:lang w:val="en-US"/>
        </w:rPr>
        <w:t>hav</w:t>
      </w:r>
      <w:r>
        <w:rPr>
          <w:rStyle w:val="dn"/>
          <w:rFonts w:ascii="Tahoma" w:hAnsi="Tahoma"/>
          <w:sz w:val="22"/>
          <w:szCs w:val="22"/>
        </w:rPr>
        <w:t>árie započne s odstraněním vady neodkladně, nejpozději do 12 hodin od doručení oznámení o vadě. Nezapočne</w:t>
      </w:r>
      <w:r w:rsidR="008F65B5">
        <w:rPr>
          <w:rStyle w:val="dn"/>
          <w:rFonts w:ascii="Tahoma" w:hAnsi="Tahoma"/>
          <w:sz w:val="22"/>
          <w:szCs w:val="22"/>
        </w:rPr>
        <w:t>-</w:t>
      </w:r>
      <w:r>
        <w:rPr>
          <w:rStyle w:val="dn"/>
          <w:rFonts w:ascii="Tahoma" w:hAnsi="Tahoma"/>
          <w:sz w:val="22"/>
          <w:szCs w:val="22"/>
        </w:rPr>
        <w:t>li zhotovitel s odstraněním vady ve stanoven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  <w:lang w:val="pt-PT"/>
        </w:rPr>
        <w:t>lh</w:t>
      </w:r>
      <w:r>
        <w:rPr>
          <w:rStyle w:val="dn"/>
          <w:rFonts w:ascii="Tahoma" w:hAnsi="Tahoma"/>
          <w:sz w:val="22"/>
          <w:szCs w:val="22"/>
        </w:rPr>
        <w:t xml:space="preserve">ůtě, je objednatel oprávněn zajistit odstranění vady na náklady </w:t>
      </w:r>
      <w:r w:rsidR="00603D31">
        <w:rPr>
          <w:rStyle w:val="dn"/>
          <w:rFonts w:ascii="Tahoma" w:hAnsi="Tahoma"/>
          <w:sz w:val="22"/>
          <w:szCs w:val="22"/>
        </w:rPr>
        <w:t xml:space="preserve">a nebezpečí </w:t>
      </w:r>
      <w:r>
        <w:rPr>
          <w:rStyle w:val="dn"/>
          <w:rFonts w:ascii="Tahoma" w:hAnsi="Tahoma"/>
          <w:sz w:val="22"/>
          <w:szCs w:val="22"/>
        </w:rPr>
        <w:t>zhotovitele u jin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odborn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 xml:space="preserve">osoby. Vada bude odstraněna nejpozději do 5 pracovních dnů ode dne doručení oznámení o vadě, v případě </w:t>
      </w:r>
      <w:r>
        <w:rPr>
          <w:rStyle w:val="dn"/>
          <w:rFonts w:ascii="Tahoma" w:hAnsi="Tahoma"/>
          <w:sz w:val="22"/>
          <w:szCs w:val="22"/>
          <w:lang w:val="en-US"/>
        </w:rPr>
        <w:t>hav</w:t>
      </w:r>
      <w:r>
        <w:rPr>
          <w:rStyle w:val="dn"/>
          <w:rFonts w:ascii="Tahoma" w:hAnsi="Tahoma"/>
          <w:sz w:val="22"/>
          <w:szCs w:val="22"/>
        </w:rPr>
        <w:t>árie nejpozději do 24</w:t>
      </w:r>
      <w:r>
        <w:rPr>
          <w:rStyle w:val="dn"/>
          <w:rFonts w:ascii="Tahoma" w:hAnsi="Tahoma"/>
          <w:b/>
          <w:bCs/>
          <w:sz w:val="22"/>
          <w:szCs w:val="22"/>
        </w:rPr>
        <w:t xml:space="preserve"> </w:t>
      </w:r>
      <w:r>
        <w:rPr>
          <w:rStyle w:val="dn"/>
          <w:rFonts w:ascii="Tahoma" w:hAnsi="Tahoma"/>
          <w:sz w:val="22"/>
          <w:szCs w:val="22"/>
        </w:rPr>
        <w:t>hodin od doručení oznámení o vadě, pokud se smluvní strany nedohodnou písemně jinak. K dohodám dle tohoto odstavce je oprávněna pouze osoba oprávněn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jednat ve věcech realizace stavby dle čl. I odst. 1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příp. jiný oprávněný zástupce objednatele.</w:t>
      </w:r>
      <w:r w:rsidR="00603D31">
        <w:rPr>
          <w:rStyle w:val="dn"/>
          <w:rFonts w:ascii="Tahoma" w:hAnsi="Tahoma"/>
          <w:sz w:val="22"/>
          <w:szCs w:val="22"/>
        </w:rPr>
        <w:t xml:space="preserve"> Neodstraní-li -li zhotovitel vadu ve stanoven</w:t>
      </w:r>
      <w:r w:rsidR="00603D31"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 w:rsidR="00603D31">
        <w:rPr>
          <w:rStyle w:val="dn"/>
          <w:rFonts w:ascii="Tahoma" w:hAnsi="Tahoma"/>
          <w:sz w:val="22"/>
          <w:szCs w:val="22"/>
          <w:lang w:val="pt-PT"/>
        </w:rPr>
        <w:t>lh</w:t>
      </w:r>
      <w:r w:rsidR="00603D31">
        <w:rPr>
          <w:rStyle w:val="dn"/>
          <w:rFonts w:ascii="Tahoma" w:hAnsi="Tahoma"/>
          <w:sz w:val="22"/>
          <w:szCs w:val="22"/>
        </w:rPr>
        <w:t>ůtě, je objednatel oprávněn zajistit odstranění vady na náklady a nebezpečí zhotovitele u jin</w:t>
      </w:r>
      <w:r w:rsidR="00603D31"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 w:rsidR="00603D31">
        <w:rPr>
          <w:rStyle w:val="dn"/>
          <w:rFonts w:ascii="Tahoma" w:hAnsi="Tahoma"/>
          <w:sz w:val="22"/>
          <w:szCs w:val="22"/>
        </w:rPr>
        <w:t>odborn</w:t>
      </w:r>
      <w:r w:rsidR="00603D31"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 w:rsidR="00603D31">
        <w:rPr>
          <w:rStyle w:val="dn"/>
          <w:rFonts w:ascii="Tahoma" w:hAnsi="Tahoma"/>
          <w:sz w:val="22"/>
          <w:szCs w:val="22"/>
        </w:rPr>
        <w:t>osoby</w:t>
      </w:r>
    </w:p>
    <w:p w14:paraId="7E02EC0A" w14:textId="77777777" w:rsidR="00D43C8D" w:rsidRDefault="00787DE3">
      <w:pPr>
        <w:numPr>
          <w:ilvl w:val="0"/>
          <w:numId w:val="73"/>
        </w:numPr>
        <w:spacing w:before="120"/>
        <w:jc w:val="both"/>
        <w:rPr>
          <w:rFonts w:ascii="Tahoma" w:hAnsi="Tahoma"/>
          <w:b/>
          <w:bCs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Provedenou opravu vady zhotovitel objednateli před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písemně. Na provedenou opravu poskytne zhotovitel záruku za jakost v d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lce shodn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 d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lkou sjednan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záruky na dílo dle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</w:t>
      </w:r>
    </w:p>
    <w:p w14:paraId="512627AE" w14:textId="7DE2487F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XII.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Vlastnick</w:t>
      </w:r>
      <w:r>
        <w:rPr>
          <w:rStyle w:val="dn"/>
          <w:rFonts w:ascii="Tahoma" w:hAnsi="Tahoma"/>
          <w:b/>
          <w:bCs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b/>
          <w:bCs/>
          <w:sz w:val="22"/>
          <w:szCs w:val="22"/>
        </w:rPr>
        <w:t>právo, nebezpečí škody</w:t>
      </w:r>
    </w:p>
    <w:p w14:paraId="3FCD155A" w14:textId="77777777" w:rsidR="00D43C8D" w:rsidRDefault="00787DE3">
      <w:pPr>
        <w:pStyle w:val="Smlouva-slo"/>
        <w:numPr>
          <w:ilvl w:val="0"/>
          <w:numId w:val="75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Vlastníkem zhotovovan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věci,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 předmě</w:t>
      </w:r>
      <w:r>
        <w:rPr>
          <w:rStyle w:val="dn"/>
          <w:rFonts w:ascii="Tahoma" w:hAnsi="Tahoma"/>
          <w:sz w:val="22"/>
          <w:szCs w:val="22"/>
          <w:lang w:val="pt-PT"/>
        </w:rPr>
        <w:t>tem d</w:t>
      </w:r>
      <w:r>
        <w:rPr>
          <w:rStyle w:val="dn"/>
          <w:rFonts w:ascii="Tahoma" w:hAnsi="Tahoma"/>
          <w:sz w:val="22"/>
          <w:szCs w:val="22"/>
        </w:rPr>
        <w:t>íla, je od počátku objednatel. Nebezpečí škody na zhotovovan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věci, i na věci,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 předmě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tem </w:t>
      </w:r>
      <w:r>
        <w:rPr>
          <w:rStyle w:val="dn"/>
          <w:rFonts w:ascii="Tahoma" w:hAnsi="Tahoma"/>
          <w:sz w:val="22"/>
          <w:szCs w:val="22"/>
        </w:rPr>
        <w:t>údržby, opravy nebo úpravy,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 předmě</w:t>
      </w:r>
      <w:r>
        <w:rPr>
          <w:rStyle w:val="dn"/>
          <w:rFonts w:ascii="Tahoma" w:hAnsi="Tahoma"/>
          <w:sz w:val="22"/>
          <w:szCs w:val="22"/>
          <w:lang w:val="pt-PT"/>
        </w:rPr>
        <w:t>tem d</w:t>
      </w:r>
      <w:r>
        <w:rPr>
          <w:rStyle w:val="dn"/>
          <w:rFonts w:ascii="Tahoma" w:hAnsi="Tahoma"/>
          <w:sz w:val="22"/>
          <w:szCs w:val="22"/>
        </w:rPr>
        <w:t>íla, nese zhotovitel. Nebezpečí škody přechází na objednatele dnem převzetí díla objednatelem.</w:t>
      </w:r>
    </w:p>
    <w:p w14:paraId="39B9010D" w14:textId="77777777" w:rsidR="00D43C8D" w:rsidRDefault="00787DE3">
      <w:pPr>
        <w:pStyle w:val="Smlouva-slo"/>
        <w:numPr>
          <w:ilvl w:val="0"/>
          <w:numId w:val="7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učinit vešker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opatření potřebn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k odvrácení škody nebo k jejímu zmírnění.</w:t>
      </w:r>
    </w:p>
    <w:p w14:paraId="096A2405" w14:textId="77777777" w:rsidR="00D43C8D" w:rsidRDefault="00787DE3">
      <w:pPr>
        <w:pStyle w:val="Smlouva-slo"/>
        <w:numPr>
          <w:ilvl w:val="0"/>
          <w:numId w:val="7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nahradit objednateli v pln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výši škodu,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 xml:space="preserve">vznikla při realizaci </w:t>
      </w:r>
      <w:r>
        <w:rPr>
          <w:rStyle w:val="dn"/>
          <w:rFonts w:ascii="Tahoma" w:hAnsi="Tahoma"/>
          <w:sz w:val="22"/>
          <w:szCs w:val="22"/>
        </w:rPr>
        <w:lastRenderedPageBreak/>
        <w:t>a užívání díla v souvislosti nebo jako důsledek porušení povinností a závazků zhotovitele dle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</w:t>
      </w:r>
    </w:p>
    <w:p w14:paraId="47F4948E" w14:textId="77777777" w:rsidR="00D43C8D" w:rsidRDefault="00787DE3">
      <w:pPr>
        <w:pStyle w:val="Smlouva-slo"/>
        <w:numPr>
          <w:ilvl w:val="0"/>
          <w:numId w:val="7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zavazuje, že po celou dobu realizace díla až do okamžiku převzetí díla objednatelem a odstranění případný</w:t>
      </w:r>
      <w:r>
        <w:rPr>
          <w:rStyle w:val="dn"/>
          <w:rFonts w:ascii="Tahoma" w:hAnsi="Tahoma"/>
          <w:sz w:val="22"/>
          <w:szCs w:val="22"/>
          <w:lang w:val="sv-SE"/>
        </w:rPr>
        <w:t>ch vad a nedod</w:t>
      </w:r>
      <w:r>
        <w:rPr>
          <w:rStyle w:val="dn"/>
          <w:rFonts w:ascii="Tahoma" w:hAnsi="Tahoma"/>
          <w:sz w:val="22"/>
          <w:szCs w:val="22"/>
        </w:rPr>
        <w:t>ělků, s nimiž bylo dílo převzato, bude mít na vlastní náklady sjednáno pojištění odpovědnosti za škodu způsobenou třetím osobám vyplývající z dodá</w:t>
      </w:r>
      <w:r>
        <w:rPr>
          <w:rStyle w:val="dn"/>
          <w:rFonts w:ascii="Tahoma" w:hAnsi="Tahoma"/>
          <w:sz w:val="22"/>
          <w:szCs w:val="22"/>
          <w:lang w:val="nl-NL"/>
        </w:rPr>
        <w:t>van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předmětu plnění s limitem min. 20 mil. Kč. Pojištění musí obsahovat krytí škod způsoben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na majetku a zdraví třetích osob.</w:t>
      </w:r>
    </w:p>
    <w:p w14:paraId="0CF3E308" w14:textId="77777777" w:rsidR="00D43C8D" w:rsidRDefault="00787DE3">
      <w:pPr>
        <w:pStyle w:val="Smlouva-slo"/>
        <w:numPr>
          <w:ilvl w:val="0"/>
          <w:numId w:val="7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předat objednateli při podpisu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a dále na vyžádání objednatelem kdykoliv v průběhu provádění díla kopie pojistných smluv na požadovan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pojištění dle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včetně všech dodatků nebo certifikáty příslušných pojišťoven prokazující existenci pojištění po celou dobu provádění díla (dobu trvání pojištění, jeho rozsah, pojištěn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 xml:space="preserve">rizika, pojistné částky, roční </w:t>
      </w:r>
      <w:r>
        <w:rPr>
          <w:rStyle w:val="dn"/>
          <w:rFonts w:ascii="Tahoma" w:hAnsi="Tahoma"/>
          <w:sz w:val="22"/>
          <w:szCs w:val="22"/>
          <w:lang w:val="en-US"/>
        </w:rPr>
        <w:t>limity a</w:t>
      </w:r>
      <w:r>
        <w:rPr>
          <w:rStyle w:val="dn"/>
          <w:rFonts w:ascii="Tahoma" w:hAnsi="Tahoma"/>
          <w:sz w:val="22"/>
          <w:szCs w:val="22"/>
        </w:rPr>
        <w:t> sublimity plnění a výši spoluúčasti). Certifikát dle předchozí věty nesmí být starší jednoho měsíce.</w:t>
      </w:r>
    </w:p>
    <w:p w14:paraId="03595C69" w14:textId="6D0439A1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XI</w:t>
      </w:r>
      <w:r w:rsidR="0087290D">
        <w:rPr>
          <w:rStyle w:val="dn"/>
          <w:rFonts w:ascii="Tahoma" w:hAnsi="Tahoma"/>
          <w:b/>
          <w:bCs/>
          <w:sz w:val="22"/>
          <w:szCs w:val="22"/>
        </w:rPr>
        <w:t>II</w:t>
      </w:r>
      <w:r>
        <w:rPr>
          <w:rStyle w:val="dn"/>
          <w:rFonts w:ascii="Tahoma" w:hAnsi="Tahoma"/>
          <w:b/>
          <w:bCs/>
          <w:sz w:val="22"/>
          <w:szCs w:val="22"/>
        </w:rPr>
        <w:t>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Sankční ujednání</w:t>
      </w:r>
    </w:p>
    <w:p w14:paraId="163AEBF5" w14:textId="77777777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že bude zhotovitel v prodlení s provedením díla v době plnění dle čl. IV odst. 1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je povinen zaplatit objednateli smluvní pokutu ve výši 0,05 % z ceny za dílo bez DPH za každý i započatý den prodlení.</w:t>
      </w:r>
    </w:p>
    <w:p w14:paraId="6D7AD83D" w14:textId="5623BB51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že zhotovitel neodstraní všechny drobn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vady a nedodělky, s nimiž bylo dílo př</w:t>
      </w:r>
      <w:r>
        <w:rPr>
          <w:rStyle w:val="dn"/>
          <w:rFonts w:ascii="Tahoma" w:hAnsi="Tahoma"/>
          <w:sz w:val="22"/>
          <w:szCs w:val="22"/>
          <w:lang w:val="it-IT"/>
        </w:rPr>
        <w:t>evzato, ve</w:t>
      </w:r>
      <w:r>
        <w:rPr>
          <w:rStyle w:val="dn"/>
          <w:rFonts w:ascii="Tahoma" w:hAnsi="Tahoma"/>
          <w:sz w:val="22"/>
          <w:szCs w:val="22"/>
        </w:rPr>
        <w:t> </w:t>
      </w:r>
      <w:r>
        <w:rPr>
          <w:rStyle w:val="dn"/>
          <w:rFonts w:ascii="Tahoma" w:hAnsi="Tahoma"/>
          <w:sz w:val="22"/>
          <w:szCs w:val="22"/>
          <w:lang w:val="pt-PT"/>
        </w:rPr>
        <w:t>lh</w:t>
      </w:r>
      <w:r>
        <w:rPr>
          <w:rStyle w:val="dn"/>
          <w:rFonts w:ascii="Tahoma" w:hAnsi="Tahoma"/>
          <w:sz w:val="22"/>
          <w:szCs w:val="22"/>
        </w:rPr>
        <w:t>ůtě dle čl. X odst. 6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je povinen zaplatit objednateli smluvní pokutu ve výši 0,01 % z ceny za dílo bez DPH za každý i započatý den prodlení.</w:t>
      </w:r>
    </w:p>
    <w:p w14:paraId="1CC68BE1" w14:textId="77777777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Pro případ prodlení se zaplacením ceny za dílo sjednávají smluvní strany úrok z prodlení ve výši stanoven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občanskoprávními předpisy.</w:t>
      </w:r>
    </w:p>
    <w:p w14:paraId="07F109FD" w14:textId="77777777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 xml:space="preserve">V případě prodlení s vyklizením a vyčištěním staveniště </w:t>
      </w:r>
      <w:r>
        <w:rPr>
          <w:rStyle w:val="dn"/>
          <w:rFonts w:ascii="Tahoma" w:hAnsi="Tahoma"/>
          <w:sz w:val="22"/>
          <w:szCs w:val="22"/>
          <w:lang w:val="pt-PT"/>
        </w:rPr>
        <w:t>ve lh</w:t>
      </w:r>
      <w:r>
        <w:rPr>
          <w:rStyle w:val="dn"/>
          <w:rFonts w:ascii="Tahoma" w:hAnsi="Tahoma"/>
          <w:sz w:val="22"/>
          <w:szCs w:val="22"/>
        </w:rPr>
        <w:t>ůtě dle čl. VIII odst. 6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je zhotovitel povinen zaplatit objednateli smluvní pokutu ve výši 0,05 % z ceny za dílo bez DPH za každý i započatý den prodlení.</w:t>
      </w:r>
    </w:p>
    <w:p w14:paraId="4518DAD1" w14:textId="77777777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 porušení povinnosti zhotovitele plnit požadavky dotčených orgánů a organizací související s realizací stavby, je zhotovitel povinen zaplatit objednateli smluvní pokutu ve výši 0,01 % z ceny za dílo bez DPH za každý zjištěný případ.</w:t>
      </w:r>
    </w:p>
    <w:p w14:paraId="658F6EB2" w14:textId="77777777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 porušení předpisů týkajících se BOZP (zejm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 zákona č. 309/2006 Sb., stavebního zákona, nařízení vlády č. 591/2006 Sb., o bližší</w:t>
      </w:r>
      <w:r>
        <w:rPr>
          <w:rStyle w:val="dn"/>
          <w:rFonts w:ascii="Tahoma" w:hAnsi="Tahoma"/>
          <w:sz w:val="22"/>
          <w:szCs w:val="22"/>
          <w:lang w:val="de-DE"/>
        </w:rPr>
        <w:t>ch minim</w:t>
      </w:r>
      <w:r>
        <w:rPr>
          <w:rStyle w:val="dn"/>
          <w:rFonts w:ascii="Tahoma" w:hAnsi="Tahoma"/>
          <w:sz w:val="22"/>
          <w:szCs w:val="22"/>
        </w:rPr>
        <w:t>álních požadavcích na bezpečnost a ochranu zdraví při práci na staveništích a zákona č. 262/2006 Sb., zákoník práce, ve znění pozdějších předpisů) kteroukoliv z osob vyskytujících se na staveništi je zhotovitel povinen zaplatit objednateli smluvní pokutu ve výši 3.000 Kč za každý zjištěný případ.</w:t>
      </w:r>
    </w:p>
    <w:p w14:paraId="4A969CA6" w14:textId="33D5E692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 prodlení zhotovitele s odstraněním vady ve lhůtě dle čl. XI odst. 7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je zhotovitel povinen zaplatit objednateli smluvní pokutu ve výši 0,05 % z ceny za dílo bez DPH za každý i započatý den prodlení.</w:t>
      </w:r>
    </w:p>
    <w:p w14:paraId="0F045B0F" w14:textId="2FFB4834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že bude zjiště</w:t>
      </w:r>
      <w:r>
        <w:rPr>
          <w:rStyle w:val="dn"/>
          <w:rFonts w:ascii="Tahoma" w:hAnsi="Tahoma"/>
          <w:sz w:val="22"/>
          <w:szCs w:val="22"/>
          <w:lang w:val="it-IT"/>
        </w:rPr>
        <w:t xml:space="preserve">no, </w:t>
      </w:r>
      <w:r>
        <w:rPr>
          <w:rStyle w:val="dn"/>
          <w:rFonts w:ascii="Tahoma" w:hAnsi="Tahoma"/>
          <w:sz w:val="22"/>
          <w:szCs w:val="22"/>
        </w:rPr>
        <w:t>že projektov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dokumentace a doklady potřebn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k provádění stavby dle stavebního zákona, nejsou přístupn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kdykoliv v průběhu práce na staveništi, je zhotovitel povinen zaplatit objednateli smluvní pokutu ve výši 0,05 % z ceny za dílo bez DPH za každý zjištěný případ.</w:t>
      </w:r>
    </w:p>
    <w:p w14:paraId="3525FE41" w14:textId="560DD293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že zhotovitel poruší kteroukoliv povinnost stanovenou v čl. XII odst. 4 nebo 5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je zhotovitel povinen zaplatit objednateli smluvní pokutu ve výši 5.000 Kč za každý zjištěný případ a každý den prodlení.</w:t>
      </w:r>
    </w:p>
    <w:p w14:paraId="0D97D91C" w14:textId="77777777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lastRenderedPageBreak/>
        <w:t>V případě, že zhotovitel poruší jakoukoliv svou povinnost stanovenou v čl. IX odst. 1 písm. f), 9 nebo 10 nebo 27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je povinen zaplatit objednateli smluvní pokutu ve výši 10.000 Kč za každý zjištěný případ.</w:t>
      </w:r>
    </w:p>
    <w:p w14:paraId="1570C451" w14:textId="77777777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že zhotovitel poruší svou povinnost stanovenou v čl. IX odst. 12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je povinen zaplatit objednateli smluvní pokutu ve výši 5.000 Kč za každý zjištěný případ.</w:t>
      </w:r>
    </w:p>
    <w:p w14:paraId="2228134C" w14:textId="4FC5C324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že se zhotovitel opakovaně (za opakovaně se přitom považuje nejm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ně dvakrát) nebude řídit podklady nebo prokazatelně uloženými pokyny objednatele (tj.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 pokyny zadanými písemně), nebo objednateli neposkytne požadovanou dokumentaci a informace, je povinen zaplatit objednateli smluvní pokutu ve výši 2.000 Kč za každý zjištěný případ.</w:t>
      </w:r>
    </w:p>
    <w:p w14:paraId="7679031A" w14:textId="77777777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V případě, že závazek prov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st dílo zanikne před řádným ukončením díla, nezanik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nárok na smluvní pokutu, pokud vznikl dřívějším porušením povinnosti. Zánik závazku pozdním splněním neznamen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zánik nároku na smluvní pokutu za prodlení s plněním.</w:t>
      </w:r>
    </w:p>
    <w:p w14:paraId="1B78FB00" w14:textId="77777777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Sjednan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smluvní pokuty zaplatí povinn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strana nezávisle na zavinění a na tom, zda a v jak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výši vznikne druh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straně škoda.</w:t>
      </w:r>
    </w:p>
    <w:p w14:paraId="0B4200E6" w14:textId="77777777" w:rsidR="00D43C8D" w:rsidRDefault="00787DE3">
      <w:pPr>
        <w:numPr>
          <w:ilvl w:val="0"/>
          <w:numId w:val="78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Smluvní pokuty se nezapočítávají na náhradu případně vzniklé škody. Náhradu škody lze vymáhat samostatně vedle smluvní pokuty v pln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výši.</w:t>
      </w:r>
    </w:p>
    <w:p w14:paraId="7E293F7B" w14:textId="5AE3ECDF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X</w:t>
      </w:r>
      <w:r w:rsidR="0087290D">
        <w:rPr>
          <w:rStyle w:val="dn"/>
          <w:rFonts w:ascii="Tahoma" w:hAnsi="Tahoma"/>
          <w:b/>
          <w:bCs/>
          <w:sz w:val="22"/>
          <w:szCs w:val="22"/>
        </w:rPr>
        <w:t>I</w:t>
      </w:r>
      <w:r>
        <w:rPr>
          <w:rStyle w:val="dn"/>
          <w:rFonts w:ascii="Tahoma" w:hAnsi="Tahoma"/>
          <w:b/>
          <w:bCs/>
          <w:sz w:val="22"/>
          <w:szCs w:val="22"/>
        </w:rPr>
        <w:t>V.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Sankce vůči Rusku a Bělorusku</w:t>
      </w:r>
    </w:p>
    <w:p w14:paraId="0F756047" w14:textId="77777777" w:rsidR="00D43C8D" w:rsidRDefault="00787DE3">
      <w:pPr>
        <w:pStyle w:val="paragraph"/>
        <w:numPr>
          <w:ilvl w:val="0"/>
          <w:numId w:val="80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odpovíd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za to, že platby poskytovan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objednatelem dle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</w:t>
      </w:r>
      <w:r>
        <w:rPr>
          <w:rStyle w:val="dn"/>
          <w:rFonts w:ascii="Tahoma" w:hAnsi="Tahoma"/>
          <w:sz w:val="22"/>
          <w:szCs w:val="22"/>
          <w:lang w:val="pt-PT"/>
        </w:rPr>
        <w:t>m a org</w:t>
      </w:r>
      <w:r>
        <w:rPr>
          <w:rStyle w:val="dn"/>
          <w:rFonts w:ascii="Tahoma" w:hAnsi="Tahoma"/>
          <w:sz w:val="22"/>
          <w:szCs w:val="22"/>
        </w:rPr>
        <w:t>ánům vzhledem k situaci na Ukrajině a Nařízení Rady (ES) č. 765/2006 ze dne 18. 5. 2006 o omezujících opatřeních vůči prezidentu Lukašenkovi a některým představitelům Běloruska a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jsou uvedeny na tzv. sankčních seznamech  (dle příloh č. 1 obou nařízení). </w:t>
      </w:r>
    </w:p>
    <w:p w14:paraId="24FB2A62" w14:textId="77777777" w:rsidR="00D43C8D" w:rsidRDefault="00787DE3" w:rsidP="00787DE3">
      <w:pPr>
        <w:pStyle w:val="paragraph"/>
        <w:numPr>
          <w:ilvl w:val="0"/>
          <w:numId w:val="82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Bude-li kter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koliv z nařízení v budoucnu doplně</w:t>
      </w:r>
      <w:r>
        <w:rPr>
          <w:rStyle w:val="dn"/>
          <w:rFonts w:ascii="Tahoma" w:hAnsi="Tahoma"/>
          <w:sz w:val="22"/>
          <w:szCs w:val="22"/>
          <w:lang w:val="it-IT"/>
        </w:rPr>
        <w:t xml:space="preserve">no </w:t>
      </w:r>
      <w:r>
        <w:rPr>
          <w:rStyle w:val="dn"/>
          <w:rFonts w:ascii="Tahoma" w:hAnsi="Tahoma"/>
          <w:sz w:val="22"/>
          <w:szCs w:val="22"/>
        </w:rPr>
        <w:t>či nahrazeno jinou legislativou obdobn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významu, uveden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povinnost se uplatní obdobně. </w:t>
      </w:r>
    </w:p>
    <w:p w14:paraId="5295B9FB" w14:textId="77777777" w:rsidR="00D43C8D" w:rsidRDefault="00787DE3" w:rsidP="00787DE3">
      <w:pPr>
        <w:pStyle w:val="paragraph"/>
        <w:numPr>
          <w:ilvl w:val="0"/>
          <w:numId w:val="84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objednatele bezodkladně informovat o jakýchkoliv skutečnostech,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mohou mít vliv na odpovědnost zhotovitele dle odst. 1 tohoto článku smlouvy. Zhotovitel je současně povinen kdykoliv poskytnout objednateli bezodkladnou součinnost pro případn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ověření pravdivosti těchto informací. </w:t>
      </w:r>
    </w:p>
    <w:p w14:paraId="550CBDDB" w14:textId="77777777" w:rsidR="00D43C8D" w:rsidRDefault="00787DE3" w:rsidP="00787DE3">
      <w:pPr>
        <w:pStyle w:val="paragraph"/>
        <w:numPr>
          <w:ilvl w:val="0"/>
          <w:numId w:val="86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Dojde-li k porušení pravidel dle odst. 1</w:t>
      </w:r>
      <w:r>
        <w:rPr>
          <w:rStyle w:val="dn"/>
          <w:rFonts w:ascii="Tahoma" w:hAnsi="Tahoma"/>
          <w:color w:val="F51BDF"/>
          <w:sz w:val="22"/>
          <w:szCs w:val="22"/>
          <w:u w:color="F51BDF"/>
        </w:rPr>
        <w:t xml:space="preserve"> </w:t>
      </w:r>
      <w:r>
        <w:rPr>
          <w:rStyle w:val="dn"/>
          <w:rFonts w:ascii="Tahoma" w:hAnsi="Tahoma"/>
          <w:sz w:val="22"/>
          <w:szCs w:val="22"/>
        </w:rPr>
        <w:t>tohoto článku smlouvy, je objednatel oprávněn odstoupit od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smlouvy; odstoupení se však nedotýk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povinností zhotovitele vyplývajících ze záruky za jakost, odpovědnosti za vady, povinnosti zaplatit smluvní pokutu, povinnosti nahradit škodu a povinnosti zachovat důvěrnost informací souvisejících s plněním dle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 </w:t>
      </w:r>
    </w:p>
    <w:p w14:paraId="64DC5512" w14:textId="77777777" w:rsidR="00D43C8D" w:rsidRDefault="00787DE3" w:rsidP="00787DE3">
      <w:pPr>
        <w:pStyle w:val="paragraph"/>
        <w:numPr>
          <w:ilvl w:val="0"/>
          <w:numId w:val="88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Dojde-li k porušení pravidel dle odst. 1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je zhotovitel povinen zaplatit objednateli smluvní pokutu ve výši 250.000 Kč, a to za každý jednotlivý případ porušení. </w:t>
      </w:r>
    </w:p>
    <w:p w14:paraId="73B87D8F" w14:textId="77777777" w:rsidR="00D43C8D" w:rsidRDefault="00787DE3" w:rsidP="00787DE3">
      <w:pPr>
        <w:pStyle w:val="paragraph"/>
        <w:numPr>
          <w:ilvl w:val="0"/>
          <w:numId w:val="90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odpovíd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za to, že platby poskytovan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objednatelem dle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nebudou přímo nebo nepřímo ani jen zčásti zpřístupněny osobám, vůči kterým platí tzv. individuální finanční sankce ve smyslu čl. 2 odst. 2 Nařízení Rady (EU) č. 208/2014 ze dne 5. 3. 2014 o omezujících opatřeních vůči některým osobám, subjektů</w:t>
      </w:r>
      <w:r>
        <w:rPr>
          <w:rStyle w:val="dn"/>
          <w:rFonts w:ascii="Tahoma" w:hAnsi="Tahoma"/>
          <w:sz w:val="22"/>
          <w:szCs w:val="22"/>
          <w:lang w:val="pt-PT"/>
        </w:rPr>
        <w:t>m a org</w:t>
      </w:r>
      <w:r>
        <w:rPr>
          <w:rStyle w:val="dn"/>
          <w:rFonts w:ascii="Tahoma" w:hAnsi="Tahoma"/>
          <w:sz w:val="22"/>
          <w:szCs w:val="22"/>
        </w:rPr>
        <w:t>ánům vzhledem k situaci na Ukrajině a Nařízení Rady (ES) č. 765/2006 ze dne 18. 5. 2006 o omezujících opatřeních vůči prezidentu Lukašenkovi a některým představitelům Běloruska a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jsou uvedeny na tzv. sankčních seznamech  (dle příloh č. 1 obou nařízení). </w:t>
      </w:r>
    </w:p>
    <w:p w14:paraId="07B5D7FB" w14:textId="77777777" w:rsidR="00D43C8D" w:rsidRDefault="00787DE3" w:rsidP="00787DE3">
      <w:pPr>
        <w:pStyle w:val="paragraph"/>
        <w:numPr>
          <w:ilvl w:val="0"/>
          <w:numId w:val="92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lastRenderedPageBreak/>
        <w:t>Zhotovitel odpovíd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za to, že po dobu trvání smlouvy nejsou naplněny podmínky uveden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 nařízení Rady (EU) 2022/576 ze dne 8. dubna 2022, kterým se mění nařízení (EU) č. 833/2014 o omezujících opatřeních vzhledem k činnostem Ruska destabilizujícím situaci na Ukrajině, tedy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na, že zhotovitel není: </w:t>
      </w:r>
    </w:p>
    <w:p w14:paraId="662B6391" w14:textId="77777777" w:rsidR="00D43C8D" w:rsidRDefault="00787DE3" w:rsidP="00787DE3">
      <w:pPr>
        <w:pStyle w:val="paragraph"/>
        <w:numPr>
          <w:ilvl w:val="0"/>
          <w:numId w:val="94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ruským státním příslušníkem, fyzickou nebo právnickou osobou se sídlem v Rusku, </w:t>
      </w:r>
    </w:p>
    <w:p w14:paraId="29979209" w14:textId="77777777" w:rsidR="00D43C8D" w:rsidRDefault="00787DE3" w:rsidP="00787DE3">
      <w:pPr>
        <w:pStyle w:val="paragraph"/>
        <w:numPr>
          <w:ilvl w:val="0"/>
          <w:numId w:val="94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právnickou osobou,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 z více než 50 % pří</w:t>
      </w:r>
      <w:r>
        <w:rPr>
          <w:rStyle w:val="dn"/>
          <w:rFonts w:ascii="Tahoma" w:hAnsi="Tahoma"/>
          <w:sz w:val="22"/>
          <w:szCs w:val="22"/>
          <w:lang w:val="it-IT"/>
        </w:rPr>
        <w:t xml:space="preserve">mo </w:t>
      </w:r>
      <w:r>
        <w:rPr>
          <w:rStyle w:val="dn"/>
          <w:rFonts w:ascii="Tahoma" w:hAnsi="Tahoma"/>
          <w:sz w:val="22"/>
          <w:szCs w:val="22"/>
        </w:rPr>
        <w:t>či nepřímo vlastněna některou z osob dle předešl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odrážky, nebo </w:t>
      </w:r>
    </w:p>
    <w:p w14:paraId="36CA2D60" w14:textId="77777777" w:rsidR="00D43C8D" w:rsidRDefault="00787DE3" w:rsidP="00787DE3">
      <w:pPr>
        <w:pStyle w:val="paragraph"/>
        <w:numPr>
          <w:ilvl w:val="0"/>
          <w:numId w:val="96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fyzickou nebo právnickou osobou,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jedn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nem nebo na pokyn někter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z osob uvedených v předešlých odrážkách. </w:t>
      </w:r>
    </w:p>
    <w:p w14:paraId="053B8802" w14:textId="77777777" w:rsidR="00D43C8D" w:rsidRDefault="00787DE3">
      <w:pPr>
        <w:pStyle w:val="paragraph"/>
        <w:spacing w:before="120" w:after="0"/>
        <w:ind w:left="425"/>
        <w:jc w:val="both"/>
        <w:rPr>
          <w:rStyle w:val="dn"/>
          <w:rFonts w:ascii="Segoe UI" w:eastAsia="Segoe UI" w:hAnsi="Segoe UI" w:cs="Segoe UI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odpovíd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za to, že po dobu trvání smlouvy žádn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 výše uvedených podmínek není naplněna ani u jeho poddodavatele (nebo jin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osoby prokazující za zhotovitele kvalifikaci), který se bude na plnění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podílet z více jak 10 % hodnoty plnění. </w:t>
      </w:r>
    </w:p>
    <w:p w14:paraId="57DD56D1" w14:textId="77777777" w:rsidR="00D43C8D" w:rsidRDefault="00787DE3" w:rsidP="00787DE3">
      <w:pPr>
        <w:pStyle w:val="paragraph"/>
        <w:numPr>
          <w:ilvl w:val="0"/>
          <w:numId w:val="98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Bude-li kter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koliv z nařízení v budoucnu doplně</w:t>
      </w:r>
      <w:r>
        <w:rPr>
          <w:rStyle w:val="dn"/>
          <w:rFonts w:ascii="Tahoma" w:hAnsi="Tahoma"/>
          <w:sz w:val="22"/>
          <w:szCs w:val="22"/>
          <w:lang w:val="it-IT"/>
        </w:rPr>
        <w:t xml:space="preserve">no </w:t>
      </w:r>
      <w:r>
        <w:rPr>
          <w:rStyle w:val="dn"/>
          <w:rFonts w:ascii="Tahoma" w:hAnsi="Tahoma"/>
          <w:sz w:val="22"/>
          <w:szCs w:val="22"/>
        </w:rPr>
        <w:t>či nahrazeno jinou legislativou obdobn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významu, uveden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povinnost se uplatní obdobně. </w:t>
      </w:r>
    </w:p>
    <w:p w14:paraId="61588290" w14:textId="77777777" w:rsidR="00D43C8D" w:rsidRDefault="00787DE3" w:rsidP="00787DE3">
      <w:pPr>
        <w:pStyle w:val="paragraph"/>
        <w:numPr>
          <w:ilvl w:val="0"/>
          <w:numId w:val="100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je povinen objednatele bezodkladně informovat o jakýchkoliv skutečnostech,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mají vliv na odpovědnost zhotovitele dle odst. 1 nebo 2 tohoto článku smlouvy. Zhotovitel je současně povinen kdykoliv poskytnout objednateli bezodkladnou součinnost pro případn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ověření pravdivosti těchto informací. </w:t>
      </w:r>
    </w:p>
    <w:p w14:paraId="1B95CB12" w14:textId="77777777" w:rsidR="00D43C8D" w:rsidRDefault="00787DE3" w:rsidP="00787DE3">
      <w:pPr>
        <w:pStyle w:val="paragraph"/>
        <w:numPr>
          <w:ilvl w:val="0"/>
          <w:numId w:val="102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Dojde-li k porušení pravidel dle odst. 1 a/nebo 2 tohoto článku smlouvy, je objednatel oprávněn odstoupit od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smlouvy; odstoupení se však nedotýk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povinností zhotovitele vyplývajících ze záruky za jakost, odpovědnosti za vady, povinnosti zaplatit smluvní pokutu, povinnosti nahradit škodu a povinnosti zachovat důvěrnost informací souvisejících s plněním dle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 </w:t>
      </w:r>
    </w:p>
    <w:p w14:paraId="5C9C3593" w14:textId="77777777" w:rsidR="00D43C8D" w:rsidRDefault="00787DE3" w:rsidP="00787DE3">
      <w:pPr>
        <w:pStyle w:val="paragraph"/>
        <w:numPr>
          <w:ilvl w:val="0"/>
          <w:numId w:val="104"/>
        </w:numPr>
        <w:spacing w:before="120" w:after="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Dojde-li k porušení pravidel dle odst. 1 a/nebo 2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 je zhotovitel povinen zaplatit objednateli smluvní pokutu ve výši 250.000 Kč, a to za každý jednotlivý případ porušení. </w:t>
      </w:r>
    </w:p>
    <w:p w14:paraId="6FC01F8B" w14:textId="70DC2F04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XV.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Zánik smlouvy</w:t>
      </w:r>
    </w:p>
    <w:p w14:paraId="3886FADA" w14:textId="77777777" w:rsidR="00D43C8D" w:rsidRDefault="00787DE3" w:rsidP="00787DE3">
      <w:pPr>
        <w:pStyle w:val="Smlouva-slo"/>
        <w:numPr>
          <w:ilvl w:val="0"/>
          <w:numId w:val="10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Smluvní strany mohou ukončit smluvní vztah písemnou dohodou.</w:t>
      </w:r>
    </w:p>
    <w:p w14:paraId="2D5251A4" w14:textId="77777777" w:rsidR="00D43C8D" w:rsidRDefault="00787DE3" w:rsidP="00787DE3">
      <w:pPr>
        <w:pStyle w:val="Smlouva-slo"/>
        <w:numPr>
          <w:ilvl w:val="0"/>
          <w:numId w:val="10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Smluvní strany jsou oprávněny odstoupit od smlouvy v případě jejího podstatn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porušení druhou smluvní stranou, přičemž podstatným porušením smlouvy se rozumí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na:</w:t>
      </w:r>
    </w:p>
    <w:p w14:paraId="4A12CF41" w14:textId="77777777" w:rsidR="00D43C8D" w:rsidRDefault="00787DE3" w:rsidP="00787DE3">
      <w:pPr>
        <w:pStyle w:val="Smlouva-slo"/>
        <w:numPr>
          <w:ilvl w:val="0"/>
          <w:numId w:val="108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neprovedení díla v době plnění dle čl. IV odst. 1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</w:t>
      </w:r>
    </w:p>
    <w:p w14:paraId="4EA5BFD0" w14:textId="4A049EB8" w:rsidR="00D43C8D" w:rsidRDefault="00787DE3" w:rsidP="00787DE3">
      <w:pPr>
        <w:pStyle w:val="Smlouva-slo"/>
        <w:numPr>
          <w:ilvl w:val="0"/>
          <w:numId w:val="108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nepředání dokladů na požadovan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pojištění dle čl. XII odst. 5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smlouvy,</w:t>
      </w:r>
    </w:p>
    <w:p w14:paraId="47BC682D" w14:textId="77777777" w:rsidR="00D43C8D" w:rsidRDefault="00787DE3" w:rsidP="00787DE3">
      <w:pPr>
        <w:pStyle w:val="Smlouva-slo"/>
        <w:numPr>
          <w:ilvl w:val="0"/>
          <w:numId w:val="108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nepřevzetí staveniště zhotovitelem na výzvu objednatele (s výjimkou případů, kdy převzetí brání důvody na straně objednatele),</w:t>
      </w:r>
    </w:p>
    <w:p w14:paraId="21F5697B" w14:textId="77777777" w:rsidR="00D43C8D" w:rsidRDefault="00787DE3" w:rsidP="00787DE3">
      <w:pPr>
        <w:pStyle w:val="Smlouva-slo"/>
        <w:numPr>
          <w:ilvl w:val="0"/>
          <w:numId w:val="108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nedodržení pokynů objednatele, právních předpisů nebo technický</w:t>
      </w:r>
      <w:r>
        <w:rPr>
          <w:rStyle w:val="dn"/>
          <w:rFonts w:ascii="Tahoma" w:hAnsi="Tahoma"/>
          <w:sz w:val="22"/>
          <w:szCs w:val="22"/>
          <w:lang w:val="de-DE"/>
        </w:rPr>
        <w:t>ch norem t</w:t>
      </w:r>
      <w:r>
        <w:rPr>
          <w:rStyle w:val="dn"/>
          <w:rFonts w:ascii="Tahoma" w:hAnsi="Tahoma"/>
          <w:sz w:val="22"/>
          <w:szCs w:val="22"/>
        </w:rPr>
        <w:t>ýkající</w:t>
      </w:r>
      <w:r>
        <w:rPr>
          <w:rStyle w:val="dn"/>
          <w:rFonts w:ascii="Tahoma" w:hAnsi="Tahoma"/>
          <w:sz w:val="22"/>
          <w:szCs w:val="22"/>
          <w:lang w:val="de-DE"/>
        </w:rPr>
        <w:t>ch se prov</w:t>
      </w:r>
      <w:r>
        <w:rPr>
          <w:rStyle w:val="dn"/>
          <w:rFonts w:ascii="Tahoma" w:hAnsi="Tahoma"/>
          <w:sz w:val="22"/>
          <w:szCs w:val="22"/>
        </w:rPr>
        <w:t>ádění díla,</w:t>
      </w:r>
    </w:p>
    <w:p w14:paraId="5EDC5312" w14:textId="77777777" w:rsidR="00D43C8D" w:rsidRDefault="00787DE3" w:rsidP="00787DE3">
      <w:pPr>
        <w:pStyle w:val="Smlouva-slo"/>
        <w:numPr>
          <w:ilvl w:val="0"/>
          <w:numId w:val="108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nedodržení smluvních ujednání o záruce za jakost,</w:t>
      </w:r>
    </w:p>
    <w:p w14:paraId="456BCD01" w14:textId="77777777" w:rsidR="00D43C8D" w:rsidRDefault="00787DE3" w:rsidP="00787DE3">
      <w:pPr>
        <w:pStyle w:val="Smlouva-slo"/>
        <w:numPr>
          <w:ilvl w:val="0"/>
          <w:numId w:val="108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neuhrazení ceny za dílo objednatelem po druh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výzvě zhotovitele k uhrazení dlužné částky, přičemž druh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výzva nesmí následovat dříve než 30 dnů po doručení první výzvy,</w:t>
      </w:r>
    </w:p>
    <w:p w14:paraId="53A475AE" w14:textId="77777777" w:rsidR="00D43C8D" w:rsidRDefault="00787DE3" w:rsidP="00787DE3">
      <w:pPr>
        <w:pStyle w:val="Smlouva-slo"/>
        <w:numPr>
          <w:ilvl w:val="0"/>
          <w:numId w:val="108"/>
        </w:numPr>
        <w:spacing w:before="60"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nedodržení jak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hokoliv smluvního ujednání dle čl. IX odst. 10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smlouvy.</w:t>
      </w:r>
    </w:p>
    <w:p w14:paraId="674377A4" w14:textId="77777777" w:rsidR="00D43C8D" w:rsidRDefault="00787DE3" w:rsidP="00787DE3">
      <w:pPr>
        <w:pStyle w:val="Smlouva-slo"/>
        <w:numPr>
          <w:ilvl w:val="0"/>
          <w:numId w:val="109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Objednatel je dále oprávněn od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odstoupit v těchto případech:</w:t>
      </w:r>
    </w:p>
    <w:p w14:paraId="2251A9D8" w14:textId="6B0A8AB0" w:rsidR="00D43C8D" w:rsidRDefault="0087290D" w:rsidP="00787DE3">
      <w:pPr>
        <w:numPr>
          <w:ilvl w:val="0"/>
          <w:numId w:val="111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lastRenderedPageBreak/>
        <w:t>D</w:t>
      </w:r>
      <w:r w:rsidR="00787DE3">
        <w:rPr>
          <w:rStyle w:val="dn"/>
          <w:rFonts w:ascii="Tahoma" w:hAnsi="Tahoma"/>
          <w:sz w:val="22"/>
          <w:szCs w:val="22"/>
        </w:rPr>
        <w:t>ojde</w:t>
      </w:r>
      <w:r>
        <w:rPr>
          <w:rStyle w:val="dn"/>
          <w:rFonts w:ascii="Tahoma" w:hAnsi="Tahoma"/>
          <w:sz w:val="22"/>
          <w:szCs w:val="22"/>
        </w:rPr>
        <w:t>-</w:t>
      </w:r>
      <w:r w:rsidR="00787DE3">
        <w:rPr>
          <w:rStyle w:val="dn"/>
          <w:rFonts w:ascii="Tahoma" w:hAnsi="Tahoma"/>
          <w:sz w:val="22"/>
          <w:szCs w:val="22"/>
        </w:rPr>
        <w:t>li k </w:t>
      </w:r>
      <w:r w:rsidR="00787DE3">
        <w:rPr>
          <w:rStyle w:val="dn"/>
          <w:rFonts w:ascii="Tahoma" w:hAnsi="Tahoma"/>
          <w:sz w:val="22"/>
          <w:szCs w:val="22"/>
          <w:lang w:val="en-US"/>
        </w:rPr>
        <w:t>neopr</w:t>
      </w:r>
      <w:r w:rsidR="00787DE3">
        <w:rPr>
          <w:rStyle w:val="dn"/>
          <w:rFonts w:ascii="Tahoma" w:hAnsi="Tahoma"/>
          <w:sz w:val="22"/>
          <w:szCs w:val="22"/>
        </w:rPr>
        <w:t>ávněn</w:t>
      </w:r>
      <w:r w:rsidR="00787DE3">
        <w:rPr>
          <w:rStyle w:val="dn"/>
          <w:rFonts w:ascii="Tahoma" w:hAnsi="Tahoma"/>
          <w:sz w:val="22"/>
          <w:szCs w:val="22"/>
          <w:lang w:val="fr-FR"/>
        </w:rPr>
        <w:t>é</w:t>
      </w:r>
      <w:r w:rsidR="00787DE3">
        <w:rPr>
          <w:rStyle w:val="dn"/>
          <w:rFonts w:ascii="Tahoma" w:hAnsi="Tahoma"/>
          <w:sz w:val="22"/>
          <w:szCs w:val="22"/>
        </w:rPr>
        <w:t>mu zastavení prací z rozhodnutí zhotovitele nebo zhotovitel postupuje při provádění díla způsobem, který zjevně neodpovíd</w:t>
      </w:r>
      <w:r w:rsidR="00787DE3"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 w:rsidR="00787DE3">
        <w:rPr>
          <w:rStyle w:val="dn"/>
          <w:rFonts w:ascii="Tahoma" w:hAnsi="Tahoma"/>
          <w:sz w:val="22"/>
          <w:szCs w:val="22"/>
        </w:rPr>
        <w:t>dohodnut</w:t>
      </w:r>
      <w:r w:rsidR="00787DE3">
        <w:rPr>
          <w:rStyle w:val="dn"/>
          <w:rFonts w:ascii="Tahoma" w:hAnsi="Tahoma"/>
          <w:sz w:val="22"/>
          <w:szCs w:val="22"/>
          <w:lang w:val="fr-FR"/>
        </w:rPr>
        <w:t>é</w:t>
      </w:r>
      <w:r w:rsidR="00787DE3">
        <w:rPr>
          <w:rStyle w:val="dn"/>
          <w:rFonts w:ascii="Tahoma" w:hAnsi="Tahoma"/>
          <w:sz w:val="22"/>
          <w:szCs w:val="22"/>
        </w:rPr>
        <w:t>mu rozsahu díla a sjednan</w:t>
      </w:r>
      <w:r w:rsidR="00787DE3">
        <w:rPr>
          <w:rStyle w:val="dn"/>
          <w:rFonts w:ascii="Tahoma" w:hAnsi="Tahoma"/>
          <w:sz w:val="22"/>
          <w:szCs w:val="22"/>
          <w:lang w:val="fr-FR"/>
        </w:rPr>
        <w:t>é</w:t>
      </w:r>
      <w:r w:rsidR="00787DE3">
        <w:rPr>
          <w:rStyle w:val="dn"/>
          <w:rFonts w:ascii="Tahoma" w:hAnsi="Tahoma"/>
          <w:sz w:val="22"/>
          <w:szCs w:val="22"/>
        </w:rPr>
        <w:t>mu termínu předání díla, či jeho části objednateli;</w:t>
      </w:r>
    </w:p>
    <w:p w14:paraId="31ED8016" w14:textId="04734C8F" w:rsidR="00D43C8D" w:rsidRDefault="0087290D" w:rsidP="00787DE3">
      <w:pPr>
        <w:numPr>
          <w:ilvl w:val="0"/>
          <w:numId w:val="112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B</w:t>
      </w:r>
      <w:r w:rsidR="00787DE3">
        <w:rPr>
          <w:rStyle w:val="dn"/>
          <w:rFonts w:ascii="Tahoma" w:hAnsi="Tahoma"/>
          <w:sz w:val="22"/>
          <w:szCs w:val="22"/>
        </w:rPr>
        <w:t>ylo</w:t>
      </w:r>
      <w:r>
        <w:rPr>
          <w:rStyle w:val="dn"/>
          <w:rFonts w:ascii="Tahoma" w:hAnsi="Tahoma"/>
          <w:sz w:val="22"/>
          <w:szCs w:val="22"/>
        </w:rPr>
        <w:t>-</w:t>
      </w:r>
      <w:r w:rsidR="00787DE3">
        <w:rPr>
          <w:rStyle w:val="dn"/>
          <w:rFonts w:ascii="Tahoma" w:hAnsi="Tahoma"/>
          <w:sz w:val="22"/>
          <w:szCs w:val="22"/>
        </w:rPr>
        <w:t>li příslušným soudem rozhodnuto o tom, že zhotovitel je v úpadku ve smyslu zákona č. 182/2006 Sb., o úpadku a způsobech jeho řešení (insolvenční zákon), ve znění pozdějších předpisů (a to bez ohledu na právní moc tohoto rozhodnutí);</w:t>
      </w:r>
    </w:p>
    <w:p w14:paraId="7F57A3CE" w14:textId="047E57CB" w:rsidR="00D43C8D" w:rsidRDefault="0087290D" w:rsidP="00787DE3">
      <w:pPr>
        <w:numPr>
          <w:ilvl w:val="0"/>
          <w:numId w:val="112"/>
        </w:numPr>
        <w:spacing w:before="6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</w:t>
      </w:r>
      <w:r w:rsidR="00787DE3">
        <w:rPr>
          <w:rStyle w:val="dn"/>
          <w:rFonts w:ascii="Tahoma" w:hAnsi="Tahoma"/>
          <w:sz w:val="22"/>
          <w:szCs w:val="22"/>
        </w:rPr>
        <w:t>odá</w:t>
      </w:r>
      <w:r>
        <w:rPr>
          <w:rStyle w:val="dn"/>
          <w:rFonts w:ascii="Tahoma" w:hAnsi="Tahoma"/>
          <w:sz w:val="22"/>
          <w:szCs w:val="22"/>
        </w:rPr>
        <w:t>-</w:t>
      </w:r>
      <w:r w:rsidR="00787DE3">
        <w:rPr>
          <w:rStyle w:val="dn"/>
          <w:rFonts w:ascii="Tahoma" w:hAnsi="Tahoma"/>
          <w:sz w:val="22"/>
          <w:szCs w:val="22"/>
        </w:rPr>
        <w:t>li zhotovitel sám na sebe insolvenční návrh.</w:t>
      </w:r>
    </w:p>
    <w:p w14:paraId="6034118A" w14:textId="77777777" w:rsidR="00D43C8D" w:rsidRDefault="00787DE3" w:rsidP="00787DE3">
      <w:pPr>
        <w:pStyle w:val="Smlouva-slo"/>
        <w:numPr>
          <w:ilvl w:val="0"/>
          <w:numId w:val="113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Odstoupením od smlouvy není dotč</w:t>
      </w:r>
      <w:r>
        <w:rPr>
          <w:rStyle w:val="dn"/>
          <w:rFonts w:ascii="Tahoma" w:hAnsi="Tahoma"/>
          <w:sz w:val="22"/>
          <w:szCs w:val="22"/>
          <w:lang w:val="it-IT"/>
        </w:rPr>
        <w:t>eno pr</w:t>
      </w:r>
      <w:r>
        <w:rPr>
          <w:rStyle w:val="dn"/>
          <w:rFonts w:ascii="Tahoma" w:hAnsi="Tahoma"/>
          <w:sz w:val="22"/>
          <w:szCs w:val="22"/>
        </w:rPr>
        <w:t>ávo oprávněn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smluvní strany na zaplacení smluvní pokuty ani na náhradu škody vznikl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porušením smlouvy. Odstoupením od smlouvy není dotčena smluvní záruka na vady, kter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se uplatní v rozsahu stanoven</w:t>
      </w:r>
      <w:r>
        <w:rPr>
          <w:rStyle w:val="dn"/>
          <w:rFonts w:ascii="Tahoma" w:hAnsi="Tahoma"/>
          <w:sz w:val="22"/>
          <w:szCs w:val="22"/>
          <w:lang w:val="fr-FR"/>
        </w:rPr>
        <w:t>ém touto smlouvou na</w:t>
      </w:r>
      <w:r>
        <w:rPr>
          <w:rStyle w:val="dn"/>
          <w:rFonts w:ascii="Tahoma" w:hAnsi="Tahoma"/>
          <w:sz w:val="22"/>
          <w:szCs w:val="22"/>
        </w:rPr>
        <w:t> dosud provedenou část díla. Odstoupením od smlouvy není dotčena odpovědnost za vady,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existují na doposud zhotovené čá</w:t>
      </w:r>
      <w:r>
        <w:rPr>
          <w:rStyle w:val="dn"/>
          <w:rFonts w:ascii="Tahoma" w:hAnsi="Tahoma"/>
          <w:sz w:val="22"/>
          <w:szCs w:val="22"/>
          <w:lang w:val="it-IT"/>
        </w:rPr>
        <w:t>sti d</w:t>
      </w:r>
      <w:r>
        <w:rPr>
          <w:rStyle w:val="dn"/>
          <w:rFonts w:ascii="Tahoma" w:hAnsi="Tahoma"/>
          <w:sz w:val="22"/>
          <w:szCs w:val="22"/>
        </w:rPr>
        <w:t>íla ke dni odstoupení.</w:t>
      </w:r>
    </w:p>
    <w:p w14:paraId="4891D724" w14:textId="77777777" w:rsidR="00D43C8D" w:rsidRDefault="00787DE3" w:rsidP="00787DE3">
      <w:pPr>
        <w:pStyle w:val="Smlouva-slo"/>
        <w:numPr>
          <w:ilvl w:val="0"/>
          <w:numId w:val="10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Pro úč</w:t>
      </w:r>
      <w:r>
        <w:rPr>
          <w:rStyle w:val="dn"/>
          <w:rFonts w:ascii="Tahoma" w:hAnsi="Tahoma"/>
          <w:sz w:val="22"/>
          <w:szCs w:val="22"/>
          <w:lang w:val="en-US"/>
        </w:rPr>
        <w:t>ely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se pod pojmem „bez zbytečn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odkladu“ dle § 2002 občansk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ho zákoníku rozumí „nejpozději do 14 dnů“.</w:t>
      </w:r>
    </w:p>
    <w:p w14:paraId="1DF74B29" w14:textId="2E49D2D6" w:rsidR="00D43C8D" w:rsidRDefault="00787DE3">
      <w:pPr>
        <w:keepNext/>
        <w:spacing w:before="360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XVI.</w:t>
      </w:r>
      <w:r>
        <w:rPr>
          <w:rStyle w:val="dn"/>
          <w:rFonts w:ascii="Tahoma" w:eastAsia="Tahoma" w:hAnsi="Tahoma" w:cs="Tahoma"/>
          <w:b/>
          <w:bCs/>
          <w:sz w:val="22"/>
          <w:szCs w:val="22"/>
        </w:rPr>
        <w:br/>
      </w:r>
      <w:r>
        <w:rPr>
          <w:rStyle w:val="dn"/>
          <w:rFonts w:ascii="Tahoma" w:hAnsi="Tahoma"/>
          <w:b/>
          <w:bCs/>
          <w:sz w:val="22"/>
          <w:szCs w:val="22"/>
        </w:rPr>
        <w:t>Závěrečn</w:t>
      </w:r>
      <w:r>
        <w:rPr>
          <w:rStyle w:val="dn"/>
          <w:rFonts w:ascii="Tahoma" w:hAnsi="Tahoma"/>
          <w:b/>
          <w:bCs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b/>
          <w:bCs/>
          <w:sz w:val="22"/>
          <w:szCs w:val="22"/>
        </w:rPr>
        <w:t>ujednání</w:t>
      </w:r>
    </w:p>
    <w:p w14:paraId="330B1785" w14:textId="77777777" w:rsidR="00D43C8D" w:rsidRDefault="00787DE3" w:rsidP="00787DE3">
      <w:pPr>
        <w:pStyle w:val="Smlouva-slo"/>
        <w:numPr>
          <w:ilvl w:val="0"/>
          <w:numId w:val="115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Změnit nebo doplnit tuto smlouvu mohou smluvní strany pouze formou písemných dodatků,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budou vzestupně číslovány, výslovně prohlášeny za dodatky 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a </w:t>
      </w:r>
      <w:r>
        <w:rPr>
          <w:rStyle w:val="dn"/>
          <w:rFonts w:ascii="Tahoma" w:hAnsi="Tahoma"/>
          <w:sz w:val="22"/>
          <w:szCs w:val="22"/>
          <w:lang w:val="pt-PT"/>
        </w:rPr>
        <w:t>podeps</w:t>
      </w:r>
      <w:r>
        <w:rPr>
          <w:rStyle w:val="dn"/>
          <w:rFonts w:ascii="Tahoma" w:hAnsi="Tahoma"/>
          <w:sz w:val="22"/>
          <w:szCs w:val="22"/>
        </w:rPr>
        <w:t>á</w:t>
      </w:r>
      <w:r>
        <w:rPr>
          <w:rStyle w:val="dn"/>
          <w:rFonts w:ascii="Tahoma" w:hAnsi="Tahoma"/>
          <w:sz w:val="22"/>
          <w:szCs w:val="22"/>
          <w:lang w:val="en-US"/>
        </w:rPr>
        <w:t>ny opr</w:t>
      </w:r>
      <w:r>
        <w:rPr>
          <w:rStyle w:val="dn"/>
          <w:rFonts w:ascii="Tahoma" w:hAnsi="Tahoma"/>
          <w:sz w:val="22"/>
          <w:szCs w:val="22"/>
        </w:rPr>
        <w:t>ávněnými zástupci smluvních stran.</w:t>
      </w:r>
    </w:p>
    <w:p w14:paraId="4B9228ED" w14:textId="7DFAC409" w:rsidR="00D43C8D" w:rsidRDefault="00787DE3" w:rsidP="00787DE3">
      <w:pPr>
        <w:pStyle w:val="Smlouva-slo"/>
        <w:numPr>
          <w:ilvl w:val="0"/>
          <w:numId w:val="116"/>
        </w:numPr>
        <w:spacing w:line="240" w:lineRule="auto"/>
        <w:rPr>
          <w:rFonts w:ascii="Tahoma" w:hAnsi="Tahoma"/>
          <w:sz w:val="22"/>
          <w:szCs w:val="22"/>
          <w:lang w:val="it-IT"/>
        </w:rPr>
      </w:pPr>
      <w:r>
        <w:rPr>
          <w:rStyle w:val="dn"/>
          <w:rFonts w:ascii="Tahoma" w:hAnsi="Tahoma"/>
          <w:sz w:val="22"/>
          <w:szCs w:val="22"/>
          <w:lang w:val="it-IT"/>
        </w:rPr>
        <w:t>Tato smlouva nab</w:t>
      </w:r>
      <w:r>
        <w:rPr>
          <w:rStyle w:val="dn"/>
          <w:rFonts w:ascii="Tahoma" w:hAnsi="Tahoma"/>
          <w:sz w:val="22"/>
          <w:szCs w:val="22"/>
        </w:rPr>
        <w:t>ýv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platnosti dnem jejího podpisu oběma smluvními stranami a účinnosti dnem, kdy vyjádření souhlasu s obsahem návrhu smlouvy dojde druh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smluvní straně, nestanoví</w:t>
      </w:r>
      <w:r w:rsidR="0087290D">
        <w:rPr>
          <w:rStyle w:val="dn"/>
          <w:rFonts w:ascii="Tahoma" w:hAnsi="Tahoma"/>
          <w:sz w:val="22"/>
          <w:szCs w:val="22"/>
        </w:rPr>
        <w:t>-</w:t>
      </w:r>
      <w:r>
        <w:rPr>
          <w:rStyle w:val="dn"/>
          <w:rFonts w:ascii="Tahoma" w:hAnsi="Tahoma"/>
          <w:sz w:val="22"/>
          <w:szCs w:val="22"/>
        </w:rPr>
        <w:t>li zákon č. 340/2015 Sb., o zvláštních podmínkách účinnosti některých smluv, uveřejňování těchto smluv a o registru smluv (zákon o registru smluv), ve znění pozdějších předpisů (dále jen „zákon o registru smluv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>), jinak. V takov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případě nabýv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smlouva </w:t>
      </w:r>
      <w:r>
        <w:rPr>
          <w:rStyle w:val="dn"/>
          <w:rFonts w:ascii="Tahoma" w:hAnsi="Tahoma"/>
          <w:sz w:val="22"/>
          <w:szCs w:val="22"/>
        </w:rPr>
        <w:t>účinnosti nejdříve dnem jejího uveřejnění v registru smluv.</w:t>
      </w:r>
    </w:p>
    <w:p w14:paraId="4138DD3F" w14:textId="77777777" w:rsidR="00D43C8D" w:rsidRDefault="00787DE3" w:rsidP="00787DE3">
      <w:pPr>
        <w:pStyle w:val="Odstavecseseznamem"/>
        <w:numPr>
          <w:ilvl w:val="0"/>
          <w:numId w:val="116"/>
        </w:numPr>
        <w:spacing w:before="120"/>
        <w:jc w:val="both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Je-li tato smlouva uzavřena v listinn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podobě, je vyhotovena ve dvou stejnopisech s platností originálu, přičemž každ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ze smluvních stran obdrží jedno vyhotovení.</w:t>
      </w:r>
      <w:r>
        <w:rPr>
          <w:rStyle w:val="dn"/>
        </w:rPr>
        <w:t xml:space="preserve"> </w:t>
      </w:r>
      <w:r>
        <w:rPr>
          <w:rStyle w:val="dn"/>
          <w:rFonts w:ascii="Tahoma" w:hAnsi="Tahoma"/>
          <w:sz w:val="22"/>
          <w:szCs w:val="22"/>
        </w:rPr>
        <w:t xml:space="preserve">Je-li tato smlouva uzavřena elektronicky, obdrží obě smluvní strany její elektronický originál opatřený elektronickými podpisy. </w:t>
      </w:r>
    </w:p>
    <w:p w14:paraId="3D8C88DD" w14:textId="77777777" w:rsidR="00D43C8D" w:rsidRDefault="00787DE3" w:rsidP="00787DE3">
      <w:pPr>
        <w:pStyle w:val="Smlouva-slo"/>
        <w:numPr>
          <w:ilvl w:val="0"/>
          <w:numId w:val="115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nemůže bez souhlasu objednatele postoupit sv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práva a povinnosti plynoucí z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 třetí osobě.</w:t>
      </w:r>
    </w:p>
    <w:p w14:paraId="536B4AFE" w14:textId="183F7D71" w:rsidR="00D43C8D" w:rsidRDefault="00787DE3" w:rsidP="00787DE3">
      <w:pPr>
        <w:pStyle w:val="Smlouva-slo"/>
        <w:numPr>
          <w:ilvl w:val="0"/>
          <w:numId w:val="115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Smluvní strany shodně prohlašují, ž</w:t>
      </w:r>
      <w:r>
        <w:rPr>
          <w:rStyle w:val="dn"/>
          <w:rFonts w:ascii="Tahoma" w:hAnsi="Tahoma"/>
          <w:sz w:val="22"/>
          <w:szCs w:val="22"/>
          <w:lang w:val="it-IT"/>
        </w:rPr>
        <w:t>e si tuto smlouvu p</w:t>
      </w:r>
      <w:r>
        <w:rPr>
          <w:rStyle w:val="dn"/>
          <w:rFonts w:ascii="Tahoma" w:hAnsi="Tahoma"/>
          <w:sz w:val="22"/>
          <w:szCs w:val="22"/>
        </w:rPr>
        <w:t>řed jejím podpisem přeč</w:t>
      </w:r>
      <w:r>
        <w:rPr>
          <w:rStyle w:val="dn"/>
          <w:rFonts w:ascii="Tahoma" w:hAnsi="Tahoma"/>
          <w:sz w:val="22"/>
          <w:szCs w:val="22"/>
          <w:lang w:val="en-US"/>
        </w:rPr>
        <w:t>etly</w:t>
      </w:r>
      <w:r w:rsidR="0087290D">
        <w:rPr>
          <w:rStyle w:val="dn"/>
          <w:rFonts w:ascii="Tahoma" w:hAnsi="Tahoma"/>
          <w:sz w:val="22"/>
          <w:szCs w:val="22"/>
          <w:lang w:val="en-US"/>
        </w:rPr>
        <w:t>,</w:t>
      </w:r>
      <w:r>
        <w:rPr>
          <w:rStyle w:val="dn"/>
          <w:rFonts w:ascii="Tahoma" w:hAnsi="Tahoma"/>
          <w:sz w:val="22"/>
          <w:szCs w:val="22"/>
          <w:lang w:val="en-US"/>
        </w:rPr>
        <w:t xml:space="preserve"> a</w:t>
      </w:r>
      <w:r>
        <w:rPr>
          <w:rStyle w:val="dn"/>
          <w:rFonts w:ascii="Tahoma" w:hAnsi="Tahoma"/>
          <w:sz w:val="22"/>
          <w:szCs w:val="22"/>
        </w:rPr>
        <w:t> že dohodly o cel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m jejím obsahu, což stvrzují svými podpisy.</w:t>
      </w:r>
    </w:p>
    <w:p w14:paraId="5628E1C4" w14:textId="77777777" w:rsidR="00D43C8D" w:rsidRDefault="00787DE3" w:rsidP="00787DE3">
      <w:pPr>
        <w:pStyle w:val="Smlouva-slo"/>
        <w:numPr>
          <w:ilvl w:val="0"/>
          <w:numId w:val="11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Smluvní strany se dohodly, že pokud se na tuto smlouvu vztahuje povinnost uveřejnění v registru smluv ve smyslu zákona o registru smluv, provede uveřejnění v souladu se zákonem objednatel.</w:t>
      </w:r>
    </w:p>
    <w:p w14:paraId="796A00D4" w14:textId="77777777" w:rsidR="00D43C8D" w:rsidRDefault="00787DE3" w:rsidP="00787DE3">
      <w:pPr>
        <w:pStyle w:val="Smlouva-slo"/>
        <w:numPr>
          <w:ilvl w:val="0"/>
          <w:numId w:val="116"/>
        </w:numPr>
        <w:spacing w:line="240" w:lineRule="auto"/>
        <w:rPr>
          <w:rFonts w:ascii="Tahoma" w:hAnsi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Osobní údaje obsažen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v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smlouvě budou objednatelem zpracovávány pouze pro účely plnění práv a povinností vyplývající</w:t>
      </w:r>
      <w:r>
        <w:rPr>
          <w:rStyle w:val="dn"/>
          <w:rFonts w:ascii="Tahoma" w:hAnsi="Tahoma"/>
          <w:sz w:val="22"/>
          <w:szCs w:val="22"/>
          <w:lang w:val="de-DE"/>
        </w:rPr>
        <w:t>ch z</w:t>
      </w:r>
      <w:r>
        <w:rPr>
          <w:rStyle w:val="dn"/>
          <w:rFonts w:ascii="Tahoma" w:hAnsi="Tahoma"/>
          <w:sz w:val="22"/>
          <w:szCs w:val="22"/>
        </w:rPr>
        <w:t> t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to smlouvy; k jiným účelům nebudou tyto osobní údaje objednatelem použity. Objednatel při zpracovávání osobních údajů dodržuje platn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právní předpisy. Podrobn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informace o ochraně osobních údajů jsou uvedeny na oficiální</w:t>
      </w:r>
      <w:r>
        <w:rPr>
          <w:rStyle w:val="dn"/>
          <w:rFonts w:ascii="Tahoma" w:hAnsi="Tahoma"/>
          <w:sz w:val="22"/>
          <w:szCs w:val="22"/>
          <w:lang w:val="de-DE"/>
        </w:rPr>
        <w:t>ch webov</w:t>
      </w:r>
      <w:r>
        <w:rPr>
          <w:rStyle w:val="dn"/>
          <w:rFonts w:ascii="Tahoma" w:hAnsi="Tahoma"/>
          <w:sz w:val="22"/>
          <w:szCs w:val="22"/>
        </w:rPr>
        <w:t xml:space="preserve">ých stránkách objednatele </w:t>
      </w:r>
      <w:r>
        <w:rPr>
          <w:rStyle w:val="Odkaz"/>
          <w:rFonts w:ascii="Tahoma" w:hAnsi="Tahoma"/>
          <w:color w:val="000000"/>
          <w:sz w:val="22"/>
          <w:szCs w:val="22"/>
          <w:u w:color="000000"/>
        </w:rPr>
        <w:t>https://www.domovhortenzie.cz/</w:t>
      </w:r>
      <w:r>
        <w:rPr>
          <w:rStyle w:val="dn"/>
          <w:rFonts w:ascii="Tahoma" w:hAnsi="Tahoma"/>
          <w:sz w:val="22"/>
          <w:szCs w:val="22"/>
        </w:rPr>
        <w:t>.</w:t>
      </w:r>
    </w:p>
    <w:p w14:paraId="72AEC30B" w14:textId="77777777" w:rsidR="00D43C8D" w:rsidRDefault="00787DE3" w:rsidP="00787DE3">
      <w:pPr>
        <w:pStyle w:val="Smlouva-slo"/>
        <w:numPr>
          <w:ilvl w:val="0"/>
          <w:numId w:val="115"/>
        </w:numPr>
        <w:spacing w:line="240" w:lineRule="auto"/>
        <w:rPr>
          <w:rFonts w:ascii="Tahoma" w:hAnsi="Tahoma"/>
          <w:sz w:val="22"/>
          <w:szCs w:val="22"/>
          <w:lang w:val="nl-NL"/>
        </w:rPr>
      </w:pPr>
      <w:r>
        <w:rPr>
          <w:rStyle w:val="dn"/>
          <w:rFonts w:ascii="Tahoma" w:hAnsi="Tahoma"/>
          <w:sz w:val="22"/>
          <w:szCs w:val="22"/>
          <w:lang w:val="nl-NL"/>
        </w:rPr>
        <w:t>Ned</w:t>
      </w:r>
      <w:r>
        <w:rPr>
          <w:rStyle w:val="dn"/>
          <w:rFonts w:ascii="Tahoma" w:hAnsi="Tahoma"/>
          <w:sz w:val="22"/>
          <w:szCs w:val="22"/>
        </w:rPr>
        <w:t>ílnou součástí smlouvy jsou tyto přílohy:</w:t>
      </w:r>
    </w:p>
    <w:p w14:paraId="357D6AEB" w14:textId="77777777" w:rsidR="00D43C8D" w:rsidRDefault="00787DE3">
      <w:pPr>
        <w:pStyle w:val="Smlouva-slo"/>
        <w:tabs>
          <w:tab w:val="left" w:pos="1701"/>
        </w:tabs>
        <w:spacing w:line="240" w:lineRule="auto"/>
        <w:ind w:left="357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Příloha č</w:t>
      </w:r>
      <w:r>
        <w:rPr>
          <w:rStyle w:val="dn"/>
          <w:rFonts w:ascii="Tahoma" w:hAnsi="Tahoma"/>
          <w:sz w:val="22"/>
          <w:szCs w:val="22"/>
          <w:lang w:val="ru-RU"/>
        </w:rPr>
        <w:t>. 1:</w:t>
      </w:r>
      <w:r>
        <w:rPr>
          <w:rStyle w:val="dn"/>
          <w:rFonts w:ascii="Tahoma" w:hAnsi="Tahoma"/>
          <w:sz w:val="22"/>
          <w:szCs w:val="22"/>
          <w:lang w:val="ru-RU"/>
        </w:rPr>
        <w:tab/>
        <w:t>Souhrnn</w:t>
      </w:r>
      <w:r>
        <w:rPr>
          <w:rStyle w:val="dn"/>
          <w:rFonts w:ascii="Tahoma" w:hAnsi="Tahoma"/>
          <w:sz w:val="22"/>
          <w:szCs w:val="22"/>
        </w:rPr>
        <w:t>ý rozpočet stavby</w:t>
      </w:r>
    </w:p>
    <w:p w14:paraId="277B7ED5" w14:textId="77777777" w:rsidR="00D43C8D" w:rsidRDefault="00787DE3">
      <w:pPr>
        <w:pStyle w:val="Smlouva-slo"/>
        <w:tabs>
          <w:tab w:val="left" w:pos="1701"/>
        </w:tabs>
        <w:spacing w:before="0" w:after="600" w:line="240" w:lineRule="auto"/>
        <w:ind w:left="1701" w:hanging="1344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Příloha č. 2:</w:t>
      </w:r>
      <w:r>
        <w:rPr>
          <w:rStyle w:val="dn"/>
          <w:rFonts w:ascii="Tahoma" w:hAnsi="Tahoma"/>
          <w:sz w:val="22"/>
          <w:szCs w:val="22"/>
        </w:rPr>
        <w:tab/>
        <w:t xml:space="preserve">Vzor prohlášení poddodavatelů </w:t>
      </w:r>
      <w:r>
        <w:rPr>
          <w:rStyle w:val="dn"/>
          <w:rFonts w:ascii="Tahoma" w:hAnsi="Tahoma"/>
          <w:sz w:val="22"/>
          <w:szCs w:val="22"/>
          <w:lang w:val="fr-FR"/>
        </w:rPr>
        <w:t>o sou</w:t>
      </w:r>
      <w:r>
        <w:rPr>
          <w:rStyle w:val="dn"/>
          <w:rFonts w:ascii="Tahoma" w:hAnsi="Tahoma"/>
          <w:sz w:val="22"/>
          <w:szCs w:val="22"/>
        </w:rPr>
        <w:t>činnosti s </w:t>
      </w:r>
      <w:r>
        <w:rPr>
          <w:rStyle w:val="dn"/>
          <w:rFonts w:ascii="Tahoma" w:hAnsi="Tahoma"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sz w:val="22"/>
          <w:szCs w:val="22"/>
        </w:rPr>
        <w:t>átorem bezpečnosti a ochrany zdraví při práci na staveništi</w:t>
      </w:r>
    </w:p>
    <w:tbl>
      <w:tblPr>
        <w:tblStyle w:val="TableNormal"/>
        <w:tblW w:w="9229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758"/>
        <w:gridCol w:w="1295"/>
        <w:gridCol w:w="4176"/>
      </w:tblGrid>
      <w:tr w:rsidR="00D43C8D" w14:paraId="7081BA70" w14:textId="77777777">
        <w:trPr>
          <w:trHeight w:val="312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7377" w14:textId="77777777" w:rsidR="00D43C8D" w:rsidRDefault="00787DE3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  <w:r>
              <w:rPr>
                <w:rStyle w:val="dn"/>
                <w:rFonts w:ascii="Tahoma" w:hAnsi="Tahoma"/>
                <w:sz w:val="22"/>
                <w:szCs w:val="22"/>
              </w:rPr>
              <w:lastRenderedPageBreak/>
              <w:t xml:space="preserve">Ve Frenštátě p.R. dne  </w:t>
            </w:r>
          </w:p>
          <w:p w14:paraId="4A037E03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03061482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1B4D636B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02EBCF74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2B823583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3D4BA80D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1A7AD3D1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751CAB46" w14:textId="77777777" w:rsidR="00D43C8D" w:rsidRDefault="00787DE3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  <w:r>
              <w:rPr>
                <w:rStyle w:val="dn"/>
                <w:rFonts w:ascii="Tahoma" w:hAnsi="Tahoma"/>
                <w:sz w:val="22"/>
                <w:szCs w:val="22"/>
              </w:rPr>
              <w:t>…………………………………….</w:t>
            </w:r>
          </w:p>
          <w:p w14:paraId="67E39F07" w14:textId="77777777" w:rsidR="00D43C8D" w:rsidRDefault="00787DE3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  <w:r>
              <w:rPr>
                <w:rStyle w:val="dn"/>
                <w:rFonts w:ascii="Tahoma" w:hAnsi="Tahoma"/>
                <w:sz w:val="22"/>
                <w:szCs w:val="22"/>
              </w:rPr>
              <w:t>za objednatele</w:t>
            </w:r>
          </w:p>
          <w:p w14:paraId="2258C076" w14:textId="4B1F3F06" w:rsidR="00D43C8D" w:rsidRDefault="00787DE3" w:rsidP="0022481D">
            <w:pPr>
              <w:ind w:left="716" w:hanging="716"/>
              <w:jc w:val="both"/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  <w:r>
              <w:rPr>
                <w:rStyle w:val="dn"/>
                <w:rFonts w:ascii="Tahoma" w:hAnsi="Tahoma"/>
                <w:sz w:val="22"/>
                <w:szCs w:val="22"/>
              </w:rPr>
              <w:t>Mgr. Marian Žárský</w:t>
            </w:r>
            <w:r w:rsidR="0022481D">
              <w:rPr>
                <w:rStyle w:val="dn"/>
                <w:rFonts w:ascii="Tahoma" w:hAnsi="Tahoma"/>
                <w:sz w:val="22"/>
                <w:szCs w:val="22"/>
              </w:rPr>
              <w:t xml:space="preserve">                                                                                                                                           </w:t>
            </w:r>
          </w:p>
          <w:p w14:paraId="41DC3E71" w14:textId="77777777" w:rsidR="00D43C8D" w:rsidRDefault="00787DE3">
            <w:pPr>
              <w:ind w:left="716" w:hanging="716"/>
            </w:pPr>
            <w:r>
              <w:rPr>
                <w:rStyle w:val="dn"/>
                <w:rFonts w:ascii="Tahoma" w:hAnsi="Tahoma"/>
                <w:sz w:val="22"/>
                <w:szCs w:val="22"/>
              </w:rPr>
              <w:t xml:space="preserve">ředitel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4B25" w14:textId="77777777" w:rsidR="00D43C8D" w:rsidRDefault="00D43C8D"/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98F7" w14:textId="77777777" w:rsidR="00D43C8D" w:rsidRDefault="00787DE3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  <w:r>
              <w:rPr>
                <w:rStyle w:val="dn"/>
                <w:rFonts w:ascii="Tahoma" w:hAnsi="Tahoma"/>
                <w:sz w:val="22"/>
                <w:szCs w:val="22"/>
              </w:rPr>
              <w:t xml:space="preserve">V                               dne  </w:t>
            </w:r>
          </w:p>
          <w:p w14:paraId="5DA0235B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63793BFD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3CFF4243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279DC6A7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6ADAC4FD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65C41352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2E2622E8" w14:textId="77777777" w:rsidR="00D43C8D" w:rsidRDefault="00D43C8D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</w:p>
          <w:p w14:paraId="0815EA43" w14:textId="77777777" w:rsidR="00D43C8D" w:rsidRDefault="00787DE3">
            <w:pPr>
              <w:rPr>
                <w:rStyle w:val="dn"/>
                <w:rFonts w:ascii="Tahoma" w:eastAsia="Tahoma" w:hAnsi="Tahoma" w:cs="Tahoma"/>
                <w:sz w:val="22"/>
                <w:szCs w:val="22"/>
              </w:rPr>
            </w:pPr>
            <w:r>
              <w:rPr>
                <w:rStyle w:val="dn"/>
                <w:rFonts w:ascii="Tahoma" w:hAnsi="Tahoma"/>
                <w:sz w:val="22"/>
                <w:szCs w:val="22"/>
              </w:rPr>
              <w:t>……………………………..</w:t>
            </w:r>
          </w:p>
          <w:p w14:paraId="4BC8C6DC" w14:textId="7EF2840A" w:rsidR="00D43C8D" w:rsidRDefault="00787DE3">
            <w:r>
              <w:rPr>
                <w:rStyle w:val="dn"/>
                <w:rFonts w:ascii="Tahoma" w:hAnsi="Tahoma"/>
                <w:sz w:val="22"/>
                <w:szCs w:val="22"/>
              </w:rPr>
              <w:t>za zhotovitele</w:t>
            </w:r>
            <w:r w:rsidR="0022481D">
              <w:rPr>
                <w:rStyle w:val="dn"/>
                <w:rFonts w:ascii="Tahoma" w:hAnsi="Tahoma"/>
                <w:sz w:val="22"/>
                <w:szCs w:val="22"/>
              </w:rPr>
              <w:t xml:space="preserve">        Ondřej Rosa</w:t>
            </w:r>
          </w:p>
        </w:tc>
      </w:tr>
      <w:tr w:rsidR="00D43C8D" w14:paraId="67F40096" w14:textId="77777777">
        <w:trPr>
          <w:trHeight w:val="520"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A56B2" w14:textId="77777777" w:rsidR="00D43C8D" w:rsidRDefault="00D43C8D"/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B5D1" w14:textId="77777777" w:rsidR="00D43C8D" w:rsidRDefault="00D43C8D"/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F3E2" w14:textId="77777777" w:rsidR="00D43C8D" w:rsidRDefault="00D43C8D"/>
        </w:tc>
      </w:tr>
    </w:tbl>
    <w:p w14:paraId="16C77261" w14:textId="77777777" w:rsidR="00D43C8D" w:rsidRDefault="00D43C8D">
      <w:pPr>
        <w:pStyle w:val="Smlouva-slo"/>
        <w:tabs>
          <w:tab w:val="left" w:pos="1701"/>
        </w:tabs>
        <w:spacing w:before="0" w:after="600" w:line="240" w:lineRule="auto"/>
        <w:ind w:left="70" w:hanging="70"/>
        <w:rPr>
          <w:rStyle w:val="dn"/>
          <w:rFonts w:ascii="Tahoma" w:eastAsia="Tahoma" w:hAnsi="Tahoma" w:cs="Tahoma"/>
          <w:sz w:val="22"/>
          <w:szCs w:val="22"/>
        </w:rPr>
      </w:pPr>
    </w:p>
    <w:p w14:paraId="7C7BBEB0" w14:textId="77777777" w:rsidR="00D43C8D" w:rsidRDefault="00787DE3">
      <w:pPr>
        <w:pStyle w:val="Smlouva-slo"/>
        <w:pageBreakBefore/>
        <w:spacing w:before="0" w:line="240" w:lineRule="auto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lastRenderedPageBreak/>
        <w:t>Příloha č. 2 -</w:t>
      </w:r>
      <w:r>
        <w:rPr>
          <w:rStyle w:val="dn"/>
          <w:rFonts w:ascii="Tahoma" w:hAnsi="Tahoma"/>
          <w:b/>
          <w:bCs/>
          <w:sz w:val="22"/>
          <w:szCs w:val="22"/>
        </w:rPr>
        <w:tab/>
        <w:t xml:space="preserve">Vzor prohlášení poddodavatelů </w:t>
      </w:r>
      <w:r>
        <w:rPr>
          <w:rStyle w:val="dn"/>
          <w:rFonts w:ascii="Tahoma" w:hAnsi="Tahoma"/>
          <w:b/>
          <w:bCs/>
          <w:sz w:val="22"/>
          <w:szCs w:val="22"/>
          <w:lang w:val="fr-FR"/>
        </w:rPr>
        <w:t>o sou</w:t>
      </w:r>
      <w:r>
        <w:rPr>
          <w:rStyle w:val="dn"/>
          <w:rFonts w:ascii="Tahoma" w:hAnsi="Tahoma"/>
          <w:b/>
          <w:bCs/>
          <w:sz w:val="22"/>
          <w:szCs w:val="22"/>
        </w:rPr>
        <w:t>činnosti s </w:t>
      </w:r>
      <w:r>
        <w:rPr>
          <w:rStyle w:val="dn"/>
          <w:rFonts w:ascii="Tahoma" w:hAnsi="Tahoma"/>
          <w:b/>
          <w:bCs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b/>
          <w:bCs/>
          <w:sz w:val="22"/>
          <w:szCs w:val="22"/>
        </w:rPr>
        <w:t>átorem bezpečnosti a ochrany zdraví při práci na staveništi</w:t>
      </w:r>
    </w:p>
    <w:p w14:paraId="324F62C5" w14:textId="77777777" w:rsidR="00D43C8D" w:rsidRDefault="00787DE3">
      <w:pPr>
        <w:pStyle w:val="Smlouva-slo"/>
        <w:spacing w:before="360" w:line="240" w:lineRule="auto"/>
        <w:jc w:val="center"/>
        <w:rPr>
          <w:rStyle w:val="dn"/>
          <w:rFonts w:ascii="Tahoma" w:eastAsia="Tahoma" w:hAnsi="Tahoma" w:cs="Tahoma"/>
          <w:b/>
          <w:bCs/>
          <w:sz w:val="22"/>
          <w:szCs w:val="22"/>
        </w:rPr>
      </w:pPr>
      <w:r>
        <w:rPr>
          <w:rStyle w:val="dn"/>
          <w:rFonts w:ascii="Tahoma" w:hAnsi="Tahoma"/>
          <w:b/>
          <w:bCs/>
          <w:sz w:val="22"/>
          <w:szCs w:val="22"/>
        </w:rPr>
        <w:t>Prohlášení zhotovitele o součinnosti s </w:t>
      </w:r>
      <w:r>
        <w:rPr>
          <w:rStyle w:val="dn"/>
          <w:rFonts w:ascii="Tahoma" w:hAnsi="Tahoma"/>
          <w:b/>
          <w:bCs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b/>
          <w:bCs/>
          <w:sz w:val="22"/>
          <w:szCs w:val="22"/>
        </w:rPr>
        <w:t>átorem bezpečnosti a ochrany zdraví při práci na staveništi</w:t>
      </w:r>
    </w:p>
    <w:p w14:paraId="2A8CEAB9" w14:textId="77777777" w:rsidR="00D43C8D" w:rsidRDefault="00787DE3">
      <w:pPr>
        <w:pStyle w:val="KUMS-text"/>
        <w:rPr>
          <w:rStyle w:val="dn"/>
          <w:sz w:val="24"/>
          <w:szCs w:val="24"/>
        </w:rPr>
      </w:pPr>
      <w:r>
        <w:rPr>
          <w:rStyle w:val="dn"/>
          <w:sz w:val="22"/>
          <w:szCs w:val="22"/>
        </w:rPr>
        <w:t>V </w:t>
      </w:r>
      <w:r>
        <w:rPr>
          <w:rStyle w:val="dn"/>
          <w:sz w:val="22"/>
          <w:szCs w:val="22"/>
          <w:lang w:val="fr-FR"/>
        </w:rPr>
        <w:t>souladu se</w:t>
      </w:r>
      <w:r>
        <w:rPr>
          <w:rStyle w:val="dn"/>
          <w:sz w:val="22"/>
          <w:szCs w:val="22"/>
        </w:rPr>
        <w:t> zá</w:t>
      </w:r>
      <w:r>
        <w:rPr>
          <w:rStyle w:val="dn"/>
          <w:sz w:val="22"/>
          <w:szCs w:val="22"/>
          <w:lang w:val="da-DK"/>
        </w:rPr>
        <w:t xml:space="preserve">konem </w:t>
      </w:r>
      <w:r>
        <w:rPr>
          <w:rStyle w:val="dn"/>
          <w:sz w:val="22"/>
          <w:szCs w:val="22"/>
        </w:rPr>
        <w:t>č. 309/2006 Sb., kterým se upravují další požadavky bezpečnosti a ochrany zdraví při práci v pracovněprávních vztazích a o zajištění bezpečnosti a ochrany zdraví při činnosti nebo poskytování služeb mimo pracovněprávní vztahy (zákon o zajištění dalších podmínek bezpečnosti a ochrany zdraví při práci), ve znění pozdějších předpisů se zhotovitel …………………………………………….zavazuje k součinnosti s </w:t>
      </w:r>
      <w:r>
        <w:rPr>
          <w:rStyle w:val="dn"/>
          <w:sz w:val="22"/>
          <w:szCs w:val="22"/>
          <w:lang w:val="nl-NL"/>
        </w:rPr>
        <w:t>koordin</w:t>
      </w:r>
      <w:r>
        <w:rPr>
          <w:rStyle w:val="dn"/>
          <w:sz w:val="22"/>
          <w:szCs w:val="22"/>
        </w:rPr>
        <w:t>átorem bezpečnosti a ochrany zdraví při práci na staveništi (dále jen „</w:t>
      </w:r>
      <w:r>
        <w:rPr>
          <w:rStyle w:val="dn"/>
          <w:sz w:val="22"/>
          <w:szCs w:val="22"/>
          <w:lang w:val="nl-NL"/>
        </w:rPr>
        <w:t>koordin</w:t>
      </w:r>
      <w:r>
        <w:rPr>
          <w:rStyle w:val="dn"/>
          <w:sz w:val="22"/>
          <w:szCs w:val="22"/>
        </w:rPr>
        <w:t>átor BOZP</w:t>
      </w:r>
      <w:r>
        <w:rPr>
          <w:rStyle w:val="dn"/>
          <w:sz w:val="22"/>
          <w:szCs w:val="22"/>
          <w:rtl/>
          <w:lang w:val="ar-SA"/>
        </w:rPr>
        <w:t>“</w:t>
      </w:r>
      <w:r>
        <w:rPr>
          <w:rStyle w:val="dn"/>
          <w:sz w:val="22"/>
          <w:szCs w:val="22"/>
        </w:rPr>
        <w:t xml:space="preserve">) při realizaci stavby </w:t>
      </w:r>
      <w:r>
        <w:rPr>
          <w:rStyle w:val="dn"/>
          <w:b/>
          <w:bCs/>
          <w:sz w:val="24"/>
          <w:szCs w:val="24"/>
        </w:rPr>
        <w:t>„</w:t>
      </w:r>
      <w:r>
        <w:rPr>
          <w:rStyle w:val="dn"/>
          <w:b/>
          <w:bCs/>
          <w:sz w:val="22"/>
          <w:szCs w:val="22"/>
        </w:rPr>
        <w:t>Oprava podlahy v prostorách kuchyně</w:t>
      </w:r>
      <w:r>
        <w:rPr>
          <w:rStyle w:val="dn"/>
          <w:b/>
          <w:bCs/>
          <w:spacing w:val="-7"/>
          <w:sz w:val="22"/>
          <w:szCs w:val="22"/>
        </w:rPr>
        <w:t xml:space="preserve"> </w:t>
      </w:r>
      <w:r>
        <w:rPr>
          <w:rStyle w:val="dn"/>
          <w:b/>
          <w:bCs/>
          <w:sz w:val="22"/>
          <w:szCs w:val="22"/>
        </w:rPr>
        <w:t>DOMOVA</w:t>
      </w:r>
      <w:r>
        <w:rPr>
          <w:rStyle w:val="dn"/>
          <w:b/>
          <w:bCs/>
          <w:spacing w:val="-7"/>
          <w:sz w:val="22"/>
          <w:szCs w:val="22"/>
        </w:rPr>
        <w:t xml:space="preserve"> </w:t>
      </w:r>
      <w:r>
        <w:rPr>
          <w:rStyle w:val="dn"/>
          <w:b/>
          <w:bCs/>
          <w:sz w:val="22"/>
          <w:szCs w:val="22"/>
          <w:lang w:val="de-DE"/>
        </w:rPr>
        <w:t>HORTENZIE,</w:t>
      </w:r>
      <w:r>
        <w:rPr>
          <w:rStyle w:val="dn"/>
          <w:b/>
          <w:bCs/>
          <w:spacing w:val="-7"/>
          <w:sz w:val="22"/>
          <w:szCs w:val="22"/>
        </w:rPr>
        <w:t xml:space="preserve"> </w:t>
      </w:r>
      <w:r>
        <w:rPr>
          <w:rStyle w:val="dn"/>
          <w:b/>
          <w:bCs/>
          <w:sz w:val="22"/>
          <w:szCs w:val="22"/>
        </w:rPr>
        <w:t>p.</w:t>
      </w:r>
      <w:r>
        <w:rPr>
          <w:rStyle w:val="dn"/>
          <w:b/>
          <w:bCs/>
          <w:spacing w:val="-7"/>
          <w:sz w:val="22"/>
          <w:szCs w:val="22"/>
        </w:rPr>
        <w:t xml:space="preserve"> </w:t>
      </w:r>
      <w:r>
        <w:rPr>
          <w:rStyle w:val="dn"/>
          <w:b/>
          <w:bCs/>
          <w:sz w:val="22"/>
          <w:szCs w:val="22"/>
          <w:lang w:val="it-IT"/>
        </w:rPr>
        <w:t>o.</w:t>
      </w:r>
      <w:r>
        <w:rPr>
          <w:rStyle w:val="dn"/>
          <w:b/>
          <w:bCs/>
          <w:sz w:val="22"/>
          <w:szCs w:val="22"/>
          <w:rtl/>
          <w:lang w:val="ar-SA"/>
        </w:rPr>
        <w:t>“</w:t>
      </w:r>
      <w:r>
        <w:rPr>
          <w:rStyle w:val="dn"/>
        </w:rPr>
        <w:t xml:space="preserve">, </w:t>
      </w:r>
      <w:r>
        <w:rPr>
          <w:rStyle w:val="dn"/>
          <w:sz w:val="22"/>
          <w:szCs w:val="22"/>
        </w:rPr>
        <w:t>jejímž objednatelem je příspěvkov</w:t>
      </w:r>
      <w:r>
        <w:rPr>
          <w:rStyle w:val="dn"/>
          <w:sz w:val="22"/>
          <w:szCs w:val="22"/>
          <w:lang w:val="pt-PT"/>
        </w:rPr>
        <w:t xml:space="preserve">á </w:t>
      </w:r>
      <w:r>
        <w:rPr>
          <w:rStyle w:val="dn"/>
          <w:sz w:val="22"/>
          <w:szCs w:val="22"/>
        </w:rPr>
        <w:t>organizace Domov Hortenzie p.o., Za střelnicí 1568, Frenštát pod Radhoštěm</w:t>
      </w:r>
    </w:p>
    <w:p w14:paraId="7B1575CC" w14:textId="77777777" w:rsidR="00D43C8D" w:rsidRDefault="00787DE3">
      <w:pPr>
        <w:pStyle w:val="Smlouva-slo"/>
        <w:spacing w:before="240" w:line="240" w:lineRule="auto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rovněž prohlašuje, že písemně zaváže k součinnosti s </w:t>
      </w:r>
      <w:r>
        <w:rPr>
          <w:rStyle w:val="dn"/>
          <w:rFonts w:ascii="Tahoma" w:hAnsi="Tahoma"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sz w:val="22"/>
          <w:szCs w:val="22"/>
        </w:rPr>
        <w:t>á</w:t>
      </w:r>
      <w:r>
        <w:rPr>
          <w:rStyle w:val="dn"/>
          <w:rFonts w:ascii="Tahoma" w:hAnsi="Tahoma"/>
          <w:sz w:val="22"/>
          <w:szCs w:val="22"/>
          <w:lang w:val="de-DE"/>
        </w:rPr>
        <w:t>torem BOZP v</w:t>
      </w:r>
      <w:r>
        <w:rPr>
          <w:rStyle w:val="dn"/>
          <w:rFonts w:ascii="Tahoma" w:hAnsi="Tahoma"/>
          <w:sz w:val="22"/>
          <w:szCs w:val="22"/>
        </w:rPr>
        <w:t>šechny sv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poddodavatele a osoby,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budou provádět činnosti na staveništi.</w:t>
      </w:r>
    </w:p>
    <w:p w14:paraId="015514F7" w14:textId="77777777" w:rsidR="00D43C8D" w:rsidRDefault="00787DE3">
      <w:pPr>
        <w:pStyle w:val="Smlouva-slo"/>
        <w:spacing w:before="240" w:line="240" w:lineRule="auto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Zhotovitel se rovněž zavazuje plnit vešker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povinnosti, kter</w:t>
      </w:r>
      <w:r>
        <w:rPr>
          <w:rStyle w:val="dn"/>
          <w:rFonts w:ascii="Tahoma" w:hAnsi="Tahoma"/>
          <w:sz w:val="22"/>
          <w:szCs w:val="22"/>
          <w:lang w:val="fr-FR"/>
        </w:rPr>
        <w:t xml:space="preserve">é </w:t>
      </w:r>
      <w:r>
        <w:rPr>
          <w:rStyle w:val="dn"/>
          <w:rFonts w:ascii="Tahoma" w:hAnsi="Tahoma"/>
          <w:sz w:val="22"/>
          <w:szCs w:val="22"/>
        </w:rPr>
        <w:t>mu uklád</w:t>
      </w:r>
      <w:r>
        <w:rPr>
          <w:rStyle w:val="dn"/>
          <w:rFonts w:ascii="Tahoma" w:hAnsi="Tahoma"/>
          <w:sz w:val="22"/>
          <w:szCs w:val="22"/>
          <w:lang w:val="pt-PT"/>
        </w:rPr>
        <w:t xml:space="preserve">á </w:t>
      </w:r>
      <w:r>
        <w:rPr>
          <w:rStyle w:val="dn"/>
          <w:rFonts w:ascii="Tahoma" w:hAnsi="Tahoma"/>
          <w:sz w:val="22"/>
          <w:szCs w:val="22"/>
        </w:rPr>
        <w:t>uvedený zákon č. 309/2006 Sb., zejm</w:t>
      </w:r>
      <w:r>
        <w:rPr>
          <w:rStyle w:val="dn"/>
          <w:rFonts w:ascii="Tahoma" w:hAnsi="Tahoma"/>
          <w:sz w:val="22"/>
          <w:szCs w:val="22"/>
          <w:lang w:val="fr-FR"/>
        </w:rPr>
        <w:t>é</w:t>
      </w:r>
      <w:r>
        <w:rPr>
          <w:rStyle w:val="dn"/>
          <w:rFonts w:ascii="Tahoma" w:hAnsi="Tahoma"/>
          <w:sz w:val="22"/>
          <w:szCs w:val="22"/>
        </w:rPr>
        <w:t>na povinnost dodržování plánu bezpečnosti a ochrany zdraví při práci na staveništi (dále též „BOZP</w:t>
      </w:r>
      <w:r>
        <w:rPr>
          <w:rStyle w:val="dn"/>
          <w:rFonts w:ascii="Tahoma" w:hAnsi="Tahoma"/>
          <w:sz w:val="22"/>
          <w:szCs w:val="22"/>
          <w:rtl/>
          <w:lang w:val="ar-SA"/>
        </w:rPr>
        <w:t>“</w:t>
      </w:r>
      <w:r>
        <w:rPr>
          <w:rStyle w:val="dn"/>
          <w:rFonts w:ascii="Tahoma" w:hAnsi="Tahoma"/>
          <w:sz w:val="22"/>
          <w:szCs w:val="22"/>
        </w:rPr>
        <w:t xml:space="preserve">), povinnost zúčastňovat se zpracování plánu BOZP a všech jeho aktualizací, povinnost účasti na kontrolních dnech BOZP a dodržování pokynů </w:t>
      </w:r>
      <w:r>
        <w:rPr>
          <w:rStyle w:val="dn"/>
          <w:rFonts w:ascii="Tahoma" w:hAnsi="Tahoma"/>
          <w:sz w:val="22"/>
          <w:szCs w:val="22"/>
          <w:lang w:val="nl-NL"/>
        </w:rPr>
        <w:t>koordin</w:t>
      </w:r>
      <w:r>
        <w:rPr>
          <w:rStyle w:val="dn"/>
          <w:rFonts w:ascii="Tahoma" w:hAnsi="Tahoma"/>
          <w:sz w:val="22"/>
          <w:szCs w:val="22"/>
        </w:rPr>
        <w:t>átora BOZP na staveništi.</w:t>
      </w:r>
    </w:p>
    <w:p w14:paraId="3811F2F7" w14:textId="77777777" w:rsidR="00D43C8D" w:rsidRDefault="00787DE3">
      <w:pPr>
        <w:pStyle w:val="Smlouva-slo"/>
        <w:spacing w:before="600" w:line="240" w:lineRule="auto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 xml:space="preserve">V                          dne  </w:t>
      </w:r>
    </w:p>
    <w:p w14:paraId="23A2C028" w14:textId="77777777" w:rsidR="00D43C8D" w:rsidRDefault="00787DE3">
      <w:pPr>
        <w:pStyle w:val="Smlouva-slo"/>
        <w:spacing w:before="600" w:line="240" w:lineRule="auto"/>
        <w:rPr>
          <w:rStyle w:val="dn"/>
          <w:rFonts w:ascii="Tahoma" w:eastAsia="Tahoma" w:hAnsi="Tahoma" w:cs="Tahoma"/>
          <w:sz w:val="22"/>
          <w:szCs w:val="22"/>
        </w:rPr>
      </w:pPr>
      <w:r>
        <w:rPr>
          <w:rStyle w:val="dn"/>
          <w:rFonts w:ascii="Tahoma" w:hAnsi="Tahoma"/>
          <w:sz w:val="22"/>
          <w:szCs w:val="22"/>
        </w:rPr>
        <w:t>za zhotovitele:</w:t>
      </w:r>
    </w:p>
    <w:p w14:paraId="35B275FB" w14:textId="77777777" w:rsidR="00D43C8D" w:rsidRDefault="00D43C8D">
      <w:pPr>
        <w:pStyle w:val="Smlouva-slo"/>
        <w:spacing w:before="600" w:line="240" w:lineRule="auto"/>
        <w:rPr>
          <w:rStyle w:val="dn"/>
          <w:rFonts w:ascii="Tahoma" w:eastAsia="Tahoma" w:hAnsi="Tahoma" w:cs="Tahoma"/>
          <w:sz w:val="22"/>
          <w:szCs w:val="22"/>
        </w:rPr>
      </w:pPr>
    </w:p>
    <w:p w14:paraId="1A64E18C" w14:textId="77777777" w:rsidR="00D43C8D" w:rsidRDefault="00787DE3">
      <w:r>
        <w:rPr>
          <w:rStyle w:val="dn"/>
          <w:rFonts w:ascii="Tahoma" w:eastAsia="Tahoma" w:hAnsi="Tahoma" w:cs="Tahoma"/>
          <w:sz w:val="22"/>
          <w:szCs w:val="22"/>
        </w:rPr>
        <w:tab/>
      </w:r>
      <w:r>
        <w:rPr>
          <w:rStyle w:val="dn"/>
          <w:rFonts w:ascii="Tahoma" w:eastAsia="Tahoma" w:hAnsi="Tahoma" w:cs="Tahoma"/>
          <w:sz w:val="22"/>
          <w:szCs w:val="22"/>
        </w:rPr>
        <w:tab/>
      </w:r>
      <w:r>
        <w:rPr>
          <w:rStyle w:val="dn"/>
          <w:rFonts w:ascii="Tahoma" w:eastAsia="Tahoma" w:hAnsi="Tahoma" w:cs="Tahoma"/>
          <w:sz w:val="22"/>
          <w:szCs w:val="22"/>
        </w:rPr>
        <w:tab/>
      </w:r>
      <w:r>
        <w:rPr>
          <w:rStyle w:val="dn"/>
          <w:rFonts w:ascii="Tahoma" w:eastAsia="Tahoma" w:hAnsi="Tahoma" w:cs="Tahoma"/>
          <w:sz w:val="22"/>
          <w:szCs w:val="22"/>
        </w:rPr>
        <w:tab/>
      </w:r>
      <w:r>
        <w:rPr>
          <w:rStyle w:val="dn"/>
          <w:rFonts w:ascii="Tahoma" w:eastAsia="Tahoma" w:hAnsi="Tahoma" w:cs="Tahoma"/>
          <w:sz w:val="22"/>
          <w:szCs w:val="22"/>
        </w:rPr>
        <w:tab/>
        <w:t>………………………………</w:t>
      </w:r>
    </w:p>
    <w:sectPr w:rsidR="00D43C8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567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94156" w14:textId="77777777" w:rsidR="00354C09" w:rsidRDefault="00354C09">
      <w:r>
        <w:separator/>
      </w:r>
    </w:p>
  </w:endnote>
  <w:endnote w:type="continuationSeparator" w:id="0">
    <w:p w14:paraId="47806F70" w14:textId="77777777" w:rsidR="00354C09" w:rsidRDefault="0035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26B0" w14:textId="6E0C97AB" w:rsidR="00D43C8D" w:rsidRDefault="00787DE3">
    <w:pPr>
      <w:pStyle w:val="Zpat"/>
      <w:pBdr>
        <w:top w:val="single" w:sz="4" w:space="0" w:color="000000"/>
      </w:pBdr>
      <w:tabs>
        <w:tab w:val="clear" w:pos="9072"/>
        <w:tab w:val="left" w:pos="8564"/>
        <w:tab w:val="right" w:pos="9044"/>
      </w:tabs>
    </w:pPr>
    <w:r>
      <w:rPr>
        <w:rStyle w:val="dn"/>
        <w:rFonts w:ascii="Tahoma" w:eastAsia="Tahoma" w:hAnsi="Tahoma" w:cs="Tahoma"/>
        <w:sz w:val="18"/>
        <w:szCs w:val="18"/>
      </w:rPr>
      <w:tab/>
    </w:r>
    <w:r>
      <w:rPr>
        <w:rStyle w:val="dn"/>
        <w:rFonts w:ascii="Tahoma" w:eastAsia="Tahoma" w:hAnsi="Tahoma" w:cs="Tahoma"/>
        <w:sz w:val="18"/>
        <w:szCs w:val="18"/>
      </w:rPr>
      <w:tab/>
    </w:r>
    <w:r>
      <w:rPr>
        <w:rStyle w:val="dn"/>
        <w:rFonts w:ascii="Tahoma" w:eastAsia="Tahoma" w:hAnsi="Tahoma" w:cs="Tahoma"/>
        <w:sz w:val="18"/>
        <w:szCs w:val="18"/>
      </w:rPr>
      <w:fldChar w:fldCharType="begin"/>
    </w:r>
    <w:r>
      <w:rPr>
        <w:rStyle w:val="dn"/>
        <w:rFonts w:ascii="Tahoma" w:eastAsia="Tahoma" w:hAnsi="Tahoma" w:cs="Tahoma"/>
        <w:sz w:val="18"/>
        <w:szCs w:val="18"/>
      </w:rPr>
      <w:instrText xml:space="preserve"> PAGE </w:instrText>
    </w:r>
    <w:r>
      <w:rPr>
        <w:rStyle w:val="dn"/>
        <w:rFonts w:ascii="Tahoma" w:eastAsia="Tahoma" w:hAnsi="Tahoma" w:cs="Tahoma"/>
        <w:sz w:val="18"/>
        <w:szCs w:val="18"/>
      </w:rPr>
      <w:fldChar w:fldCharType="separate"/>
    </w:r>
    <w:r w:rsidR="0022481D">
      <w:rPr>
        <w:rStyle w:val="dn"/>
        <w:rFonts w:ascii="Tahoma" w:eastAsia="Tahoma" w:hAnsi="Tahoma" w:cs="Tahoma"/>
        <w:noProof/>
        <w:sz w:val="18"/>
        <w:szCs w:val="18"/>
      </w:rPr>
      <w:t>2</w:t>
    </w:r>
    <w:r>
      <w:rPr>
        <w:rStyle w:val="dn"/>
        <w:rFonts w:ascii="Tahoma" w:eastAsia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89DE0" w14:textId="0CFEAAD5" w:rsidR="00D43C8D" w:rsidRDefault="00787DE3">
    <w:pPr>
      <w:pStyle w:val="Zpat"/>
      <w:pBdr>
        <w:top w:val="single" w:sz="4" w:space="0" w:color="000000"/>
      </w:pBdr>
      <w:tabs>
        <w:tab w:val="clear" w:pos="9072"/>
        <w:tab w:val="right" w:pos="9044"/>
      </w:tabs>
    </w:pPr>
    <w:r>
      <w:rPr>
        <w:rStyle w:val="dn"/>
        <w:rFonts w:ascii="Tahoma" w:eastAsia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D0D4C" w14:textId="77777777" w:rsidR="00354C09" w:rsidRDefault="00354C09">
      <w:r>
        <w:separator/>
      </w:r>
    </w:p>
  </w:footnote>
  <w:footnote w:type="continuationSeparator" w:id="0">
    <w:p w14:paraId="0EB92E5B" w14:textId="77777777" w:rsidR="00354C09" w:rsidRDefault="0035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E6975" w14:textId="77777777" w:rsidR="00D43C8D" w:rsidRDefault="00787DE3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2265939" wp14:editId="2439CCCE">
              <wp:simplePos x="0" y="0"/>
              <wp:positionH relativeFrom="page">
                <wp:posOffset>254000</wp:posOffset>
              </wp:positionH>
              <wp:positionV relativeFrom="page">
                <wp:posOffset>10161269</wp:posOffset>
              </wp:positionV>
              <wp:extent cx="7214870" cy="273050"/>
              <wp:effectExtent l="0" t="0" r="0" b="0"/>
              <wp:wrapNone/>
              <wp:docPr id="1073741825" name="officeArt object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4870" cy="273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243BF71" w14:textId="6F94F696" w:rsidR="00D43C8D" w:rsidRDefault="00D43C8D"/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6593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20pt;margin-top:800.1pt;width:568.1pt;height:21.5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" filled="f" stroked="f" strokeweight="1pt">
              <v:stroke miterlimit="4"/>
              <v:textbox inset="0,0,0,0">
                <w:txbxContent>
                  <w:p w14:paraId="7243BF71" w14:textId="6F94F696" w:rsidR="00D43C8D" w:rsidRDefault="00D43C8D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CB5E1" w14:textId="77777777" w:rsidR="00D43C8D" w:rsidRDefault="00787DE3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872C04B" wp14:editId="4547E5B2">
              <wp:simplePos x="0" y="0"/>
              <wp:positionH relativeFrom="page">
                <wp:posOffset>254000</wp:posOffset>
              </wp:positionH>
              <wp:positionV relativeFrom="page">
                <wp:posOffset>10227944</wp:posOffset>
              </wp:positionV>
              <wp:extent cx="7214870" cy="273050"/>
              <wp:effectExtent l="0" t="0" r="0" b="0"/>
              <wp:wrapNone/>
              <wp:docPr id="1073741826" name="officeArt object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4870" cy="273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2E0B692" w14:textId="20EC5757" w:rsidR="00D43C8D" w:rsidRDefault="00D43C8D"/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2C04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20pt;margin-top:805.35pt;width:568.1pt;height:21.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" filled="f" stroked="f" strokeweight="1pt">
              <v:stroke miterlimit="4"/>
              <v:textbox inset="0,0,0,0">
                <w:txbxContent>
                  <w:p w14:paraId="22E0B692" w14:textId="20EC5757" w:rsidR="00D43C8D" w:rsidRDefault="00D43C8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3B4"/>
    <w:multiLevelType w:val="hybridMultilevel"/>
    <w:tmpl w:val="8EE0C742"/>
    <w:styleLink w:val="Importovanstyl39"/>
    <w:lvl w:ilvl="0" w:tplc="E31C2B1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0A87E6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AA13E8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14C3E0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F26244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1E52DA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F6059E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92BEF2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0074E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A657CC"/>
    <w:multiLevelType w:val="hybridMultilevel"/>
    <w:tmpl w:val="8048EFAE"/>
    <w:numStyleLink w:val="Importovanstyl22"/>
  </w:abstractNum>
  <w:abstractNum w:abstractNumId="2" w15:restartNumberingAfterBreak="0">
    <w:nsid w:val="04A83EBC"/>
    <w:multiLevelType w:val="hybridMultilevel"/>
    <w:tmpl w:val="DB747A1C"/>
    <w:styleLink w:val="Importovanstyl30"/>
    <w:lvl w:ilvl="0" w:tplc="04F481C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20B448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14715C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361BBA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1247E8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AA6C52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60C69C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D84AD2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C8E8A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3A0D3F"/>
    <w:multiLevelType w:val="hybridMultilevel"/>
    <w:tmpl w:val="B46E70C6"/>
    <w:styleLink w:val="Importovanstyl13"/>
    <w:lvl w:ilvl="0" w:tplc="C7C8F630">
      <w:start w:val="1"/>
      <w:numFmt w:val="lowerLetter"/>
      <w:lvlText w:val="%1)"/>
      <w:lvlJc w:val="left"/>
      <w:pPr>
        <w:ind w:left="687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680ABC">
      <w:start w:val="1"/>
      <w:numFmt w:val="decimal"/>
      <w:lvlText w:val="%2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90C00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BC0A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B607C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42784C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64610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60ACD8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A533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54441F"/>
    <w:multiLevelType w:val="hybridMultilevel"/>
    <w:tmpl w:val="5BAAEA0C"/>
    <w:numStyleLink w:val="Importovanstyl19"/>
  </w:abstractNum>
  <w:abstractNum w:abstractNumId="5" w15:restartNumberingAfterBreak="0">
    <w:nsid w:val="09F9481B"/>
    <w:multiLevelType w:val="hybridMultilevel"/>
    <w:tmpl w:val="F2927B38"/>
    <w:styleLink w:val="Importovanstyl33"/>
    <w:lvl w:ilvl="0" w:tplc="760E59C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12ACF0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38FC34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2A4120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6E9DE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AA5DE8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C077E4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44EF0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4105E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E17B73"/>
    <w:multiLevelType w:val="hybridMultilevel"/>
    <w:tmpl w:val="9A46F892"/>
    <w:styleLink w:val="Importovanstyl27"/>
    <w:lvl w:ilvl="0" w:tplc="BB367E8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D65A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66F20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C0A2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C14CC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3A5F5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0065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787F8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D0D8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AF32FDF"/>
    <w:multiLevelType w:val="hybridMultilevel"/>
    <w:tmpl w:val="93DE1E26"/>
    <w:styleLink w:val="Importovanstyl5"/>
    <w:lvl w:ilvl="0" w:tplc="FA24F904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4E61D26">
      <w:start w:val="1"/>
      <w:numFmt w:val="bullet"/>
      <w:lvlText w:val="o"/>
      <w:lvlJc w:val="left"/>
      <w:pPr>
        <w:tabs>
          <w:tab w:val="left" w:pos="714"/>
        </w:tabs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ACDF70">
      <w:start w:val="1"/>
      <w:numFmt w:val="bullet"/>
      <w:lvlText w:val="▪"/>
      <w:lvlJc w:val="left"/>
      <w:pPr>
        <w:tabs>
          <w:tab w:val="left" w:pos="714"/>
        </w:tabs>
        <w:ind w:left="6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B184324">
      <w:start w:val="1"/>
      <w:numFmt w:val="bullet"/>
      <w:lvlText w:val="·"/>
      <w:lvlJc w:val="left"/>
      <w:pPr>
        <w:tabs>
          <w:tab w:val="left" w:pos="714"/>
        </w:tabs>
        <w:ind w:left="13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94FEBA">
      <w:start w:val="1"/>
      <w:numFmt w:val="bullet"/>
      <w:lvlText w:val="o"/>
      <w:lvlJc w:val="left"/>
      <w:pPr>
        <w:tabs>
          <w:tab w:val="left" w:pos="714"/>
        </w:tabs>
        <w:ind w:left="20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CE9D14">
      <w:start w:val="1"/>
      <w:numFmt w:val="bullet"/>
      <w:lvlText w:val="▪"/>
      <w:lvlJc w:val="left"/>
      <w:pPr>
        <w:tabs>
          <w:tab w:val="left" w:pos="714"/>
        </w:tabs>
        <w:ind w:left="28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665C72">
      <w:start w:val="1"/>
      <w:numFmt w:val="bullet"/>
      <w:lvlText w:val="·"/>
      <w:lvlJc w:val="left"/>
      <w:pPr>
        <w:tabs>
          <w:tab w:val="left" w:pos="714"/>
        </w:tabs>
        <w:ind w:left="35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04DA10">
      <w:start w:val="1"/>
      <w:numFmt w:val="bullet"/>
      <w:lvlText w:val="o"/>
      <w:lvlJc w:val="left"/>
      <w:pPr>
        <w:tabs>
          <w:tab w:val="left" w:pos="714"/>
        </w:tabs>
        <w:ind w:left="42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204B1E">
      <w:start w:val="1"/>
      <w:numFmt w:val="bullet"/>
      <w:lvlText w:val="▪"/>
      <w:lvlJc w:val="left"/>
      <w:pPr>
        <w:tabs>
          <w:tab w:val="left" w:pos="714"/>
        </w:tabs>
        <w:ind w:left="49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CD21529"/>
    <w:multiLevelType w:val="hybridMultilevel"/>
    <w:tmpl w:val="9A46F892"/>
    <w:numStyleLink w:val="Importovanstyl27"/>
  </w:abstractNum>
  <w:abstractNum w:abstractNumId="9" w15:restartNumberingAfterBreak="0">
    <w:nsid w:val="0F990065"/>
    <w:multiLevelType w:val="hybridMultilevel"/>
    <w:tmpl w:val="1624CE86"/>
    <w:numStyleLink w:val="Importovanstyl1"/>
  </w:abstractNum>
  <w:abstractNum w:abstractNumId="10" w15:restartNumberingAfterBreak="0">
    <w:nsid w:val="10247289"/>
    <w:multiLevelType w:val="hybridMultilevel"/>
    <w:tmpl w:val="88800A26"/>
    <w:styleLink w:val="Importovanstyl23"/>
    <w:lvl w:ilvl="0" w:tplc="9B8825D0">
      <w:start w:val="1"/>
      <w:numFmt w:val="decimal"/>
      <w:lvlText w:val="%1."/>
      <w:lvlJc w:val="left"/>
      <w:pPr>
        <w:tabs>
          <w:tab w:val="left" w:pos="714"/>
        </w:tabs>
        <w:ind w:left="364" w:hanging="3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F2EF06">
      <w:start w:val="1"/>
      <w:numFmt w:val="lowerLetter"/>
      <w:lvlText w:val="%2."/>
      <w:lvlJc w:val="left"/>
      <w:pPr>
        <w:tabs>
          <w:tab w:val="left" w:pos="714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A4DB0E">
      <w:start w:val="1"/>
      <w:numFmt w:val="lowerLetter"/>
      <w:lvlText w:val="%3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6BF9A">
      <w:start w:val="1"/>
      <w:numFmt w:val="decimal"/>
      <w:lvlText w:val="%4."/>
      <w:lvlJc w:val="left"/>
      <w:pPr>
        <w:tabs>
          <w:tab w:val="left" w:pos="714"/>
        </w:tabs>
        <w:ind w:left="285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904B72">
      <w:start w:val="1"/>
      <w:numFmt w:val="lowerLetter"/>
      <w:lvlText w:val="%5."/>
      <w:lvlJc w:val="left"/>
      <w:pPr>
        <w:tabs>
          <w:tab w:val="left" w:pos="714"/>
        </w:tabs>
        <w:ind w:left="357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5893DE">
      <w:start w:val="1"/>
      <w:numFmt w:val="lowerRoman"/>
      <w:lvlText w:val="%6."/>
      <w:lvlJc w:val="left"/>
      <w:pPr>
        <w:tabs>
          <w:tab w:val="left" w:pos="714"/>
        </w:tabs>
        <w:ind w:left="429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4A15E2">
      <w:start w:val="1"/>
      <w:numFmt w:val="decimal"/>
      <w:lvlText w:val="%7."/>
      <w:lvlJc w:val="left"/>
      <w:pPr>
        <w:tabs>
          <w:tab w:val="left" w:pos="714"/>
        </w:tabs>
        <w:ind w:left="501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08B204">
      <w:start w:val="1"/>
      <w:numFmt w:val="lowerLetter"/>
      <w:lvlText w:val="%8."/>
      <w:lvlJc w:val="left"/>
      <w:pPr>
        <w:tabs>
          <w:tab w:val="left" w:pos="714"/>
        </w:tabs>
        <w:ind w:left="5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F6B4E4">
      <w:start w:val="1"/>
      <w:numFmt w:val="lowerRoman"/>
      <w:lvlText w:val="%9."/>
      <w:lvlJc w:val="left"/>
      <w:pPr>
        <w:tabs>
          <w:tab w:val="left" w:pos="714"/>
        </w:tabs>
        <w:ind w:left="645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B2489F"/>
    <w:multiLevelType w:val="hybridMultilevel"/>
    <w:tmpl w:val="8048EFAE"/>
    <w:styleLink w:val="Importovanstyl22"/>
    <w:lvl w:ilvl="0" w:tplc="7870C848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8C77F4">
      <w:start w:val="1"/>
      <w:numFmt w:val="decimal"/>
      <w:lvlText w:val="%2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F81020">
      <w:start w:val="1"/>
      <w:numFmt w:val="decimal"/>
      <w:lvlText w:val="%3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86DB4E">
      <w:start w:val="1"/>
      <w:numFmt w:val="decimal"/>
      <w:lvlText w:val="%4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8C3A50">
      <w:start w:val="1"/>
      <w:numFmt w:val="decimal"/>
      <w:lvlText w:val="%5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F2C4B6">
      <w:start w:val="1"/>
      <w:numFmt w:val="decimal"/>
      <w:lvlText w:val="%6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289DFE">
      <w:start w:val="1"/>
      <w:numFmt w:val="decimal"/>
      <w:lvlText w:val="%7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9A2A3E">
      <w:start w:val="1"/>
      <w:numFmt w:val="decimal"/>
      <w:lvlText w:val="%8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090D9B4">
      <w:start w:val="1"/>
      <w:numFmt w:val="decimal"/>
      <w:lvlText w:val="%9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3D744A3"/>
    <w:multiLevelType w:val="hybridMultilevel"/>
    <w:tmpl w:val="C414B91A"/>
    <w:numStyleLink w:val="Importovanstyl26"/>
  </w:abstractNum>
  <w:abstractNum w:abstractNumId="13" w15:restartNumberingAfterBreak="0">
    <w:nsid w:val="156277CB"/>
    <w:multiLevelType w:val="hybridMultilevel"/>
    <w:tmpl w:val="D8F008FC"/>
    <w:styleLink w:val="Importovanstyl4"/>
    <w:lvl w:ilvl="0" w:tplc="F2BEFD0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1ACD98">
      <w:start w:val="1"/>
      <w:numFmt w:val="decimal"/>
      <w:lvlText w:val="%2."/>
      <w:lvlJc w:val="left"/>
      <w:pPr>
        <w:ind w:left="1259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DA626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847B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A08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D868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40C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002F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201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70437A7"/>
    <w:multiLevelType w:val="hybridMultilevel"/>
    <w:tmpl w:val="5BAAEA0C"/>
    <w:styleLink w:val="Importovanstyl19"/>
    <w:lvl w:ilvl="0" w:tplc="5F0CAD92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3E54C4">
      <w:start w:val="1"/>
      <w:numFmt w:val="lowerLetter"/>
      <w:lvlText w:val="%2."/>
      <w:lvlJc w:val="left"/>
      <w:pPr>
        <w:tabs>
          <w:tab w:val="left" w:pos="714"/>
        </w:tabs>
        <w:ind w:left="141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78166A">
      <w:start w:val="1"/>
      <w:numFmt w:val="lowerRoman"/>
      <w:lvlText w:val="%3."/>
      <w:lvlJc w:val="left"/>
      <w:pPr>
        <w:tabs>
          <w:tab w:val="left" w:pos="714"/>
        </w:tabs>
        <w:ind w:left="213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5691EC">
      <w:start w:val="1"/>
      <w:numFmt w:val="decimal"/>
      <w:lvlText w:val="%4."/>
      <w:lvlJc w:val="left"/>
      <w:pPr>
        <w:tabs>
          <w:tab w:val="left" w:pos="714"/>
        </w:tabs>
        <w:ind w:left="285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DCB25C">
      <w:start w:val="1"/>
      <w:numFmt w:val="lowerLetter"/>
      <w:lvlText w:val="%5."/>
      <w:lvlJc w:val="left"/>
      <w:pPr>
        <w:tabs>
          <w:tab w:val="left" w:pos="714"/>
        </w:tabs>
        <w:ind w:left="357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C5658">
      <w:start w:val="1"/>
      <w:numFmt w:val="lowerRoman"/>
      <w:lvlText w:val="%6."/>
      <w:lvlJc w:val="left"/>
      <w:pPr>
        <w:tabs>
          <w:tab w:val="left" w:pos="714"/>
        </w:tabs>
        <w:ind w:left="429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B4BE24">
      <w:start w:val="1"/>
      <w:numFmt w:val="decimal"/>
      <w:lvlText w:val="%7."/>
      <w:lvlJc w:val="left"/>
      <w:pPr>
        <w:tabs>
          <w:tab w:val="left" w:pos="714"/>
        </w:tabs>
        <w:ind w:left="501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057F4">
      <w:start w:val="1"/>
      <w:numFmt w:val="lowerLetter"/>
      <w:lvlText w:val="%8."/>
      <w:lvlJc w:val="left"/>
      <w:pPr>
        <w:tabs>
          <w:tab w:val="left" w:pos="714"/>
        </w:tabs>
        <w:ind w:left="573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20AFCA">
      <w:start w:val="1"/>
      <w:numFmt w:val="lowerRoman"/>
      <w:lvlText w:val="%9."/>
      <w:lvlJc w:val="left"/>
      <w:pPr>
        <w:tabs>
          <w:tab w:val="left" w:pos="714"/>
        </w:tabs>
        <w:ind w:left="645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332F58"/>
    <w:multiLevelType w:val="hybridMultilevel"/>
    <w:tmpl w:val="F064BC82"/>
    <w:numStyleLink w:val="Importovanstyl8"/>
  </w:abstractNum>
  <w:abstractNum w:abstractNumId="16" w15:restartNumberingAfterBreak="0">
    <w:nsid w:val="1D0863AD"/>
    <w:multiLevelType w:val="hybridMultilevel"/>
    <w:tmpl w:val="86060EF2"/>
    <w:styleLink w:val="Importovanstyl34"/>
    <w:lvl w:ilvl="0" w:tplc="D8EEAB02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E8D4BE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8B3E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FC443C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C3B28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6637A0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12464A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30C93E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5C8F08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E8A5192"/>
    <w:multiLevelType w:val="hybridMultilevel"/>
    <w:tmpl w:val="43186B10"/>
    <w:numStyleLink w:val="Importovanstyl28"/>
  </w:abstractNum>
  <w:abstractNum w:abstractNumId="18" w15:restartNumberingAfterBreak="0">
    <w:nsid w:val="1EEB490F"/>
    <w:multiLevelType w:val="hybridMultilevel"/>
    <w:tmpl w:val="6C486382"/>
    <w:numStyleLink w:val="Importovanstyl42"/>
  </w:abstractNum>
  <w:abstractNum w:abstractNumId="19" w15:restartNumberingAfterBreak="0">
    <w:nsid w:val="1F6B0622"/>
    <w:multiLevelType w:val="hybridMultilevel"/>
    <w:tmpl w:val="93DE1E26"/>
    <w:numStyleLink w:val="Importovanstyl5"/>
  </w:abstractNum>
  <w:abstractNum w:abstractNumId="20" w15:restartNumberingAfterBreak="0">
    <w:nsid w:val="25125730"/>
    <w:multiLevelType w:val="hybridMultilevel"/>
    <w:tmpl w:val="3B384988"/>
    <w:styleLink w:val="Importovanstyl36"/>
    <w:lvl w:ilvl="0" w:tplc="39BE9358">
      <w:start w:val="1"/>
      <w:numFmt w:val="bullet"/>
      <w:lvlText w:val="·"/>
      <w:lvlJc w:val="left"/>
      <w:pPr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03A68E2">
      <w:start w:val="1"/>
      <w:numFmt w:val="bullet"/>
      <w:lvlText w:val="·"/>
      <w:lvlJc w:val="left"/>
      <w:pPr>
        <w:ind w:left="144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2E6CAA2">
      <w:start w:val="1"/>
      <w:numFmt w:val="bullet"/>
      <w:lvlText w:val="·"/>
      <w:lvlJc w:val="left"/>
      <w:pPr>
        <w:ind w:left="216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4A2FD08">
      <w:start w:val="1"/>
      <w:numFmt w:val="bullet"/>
      <w:lvlText w:val="·"/>
      <w:lvlJc w:val="left"/>
      <w:pPr>
        <w:ind w:left="288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DFC42F2">
      <w:start w:val="1"/>
      <w:numFmt w:val="bullet"/>
      <w:lvlText w:val="·"/>
      <w:lvlJc w:val="left"/>
      <w:pPr>
        <w:ind w:left="360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96A13A6">
      <w:start w:val="1"/>
      <w:numFmt w:val="bullet"/>
      <w:lvlText w:val="·"/>
      <w:lvlJc w:val="left"/>
      <w:pPr>
        <w:ind w:left="432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54C8E08">
      <w:start w:val="1"/>
      <w:numFmt w:val="bullet"/>
      <w:lvlText w:val="·"/>
      <w:lvlJc w:val="left"/>
      <w:pPr>
        <w:ind w:left="504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D525E6E">
      <w:start w:val="1"/>
      <w:numFmt w:val="bullet"/>
      <w:lvlText w:val="·"/>
      <w:lvlJc w:val="left"/>
      <w:pPr>
        <w:ind w:left="576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E7E61F8">
      <w:start w:val="1"/>
      <w:numFmt w:val="bullet"/>
      <w:lvlText w:val="·"/>
      <w:lvlJc w:val="left"/>
      <w:pPr>
        <w:ind w:left="648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 w15:restartNumberingAfterBreak="0">
    <w:nsid w:val="26D168D8"/>
    <w:multiLevelType w:val="hybridMultilevel"/>
    <w:tmpl w:val="86060EF2"/>
    <w:numStyleLink w:val="Importovanstyl34"/>
  </w:abstractNum>
  <w:abstractNum w:abstractNumId="22" w15:restartNumberingAfterBreak="0">
    <w:nsid w:val="277B5BB5"/>
    <w:multiLevelType w:val="hybridMultilevel"/>
    <w:tmpl w:val="BFD2751E"/>
    <w:numStyleLink w:val="Importovanstyl38"/>
  </w:abstractNum>
  <w:abstractNum w:abstractNumId="23" w15:restartNumberingAfterBreak="0">
    <w:nsid w:val="27DC4EE8"/>
    <w:multiLevelType w:val="hybridMultilevel"/>
    <w:tmpl w:val="DB4EB9A6"/>
    <w:styleLink w:val="Importovanstyl44"/>
    <w:lvl w:ilvl="0" w:tplc="AF5AB50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C275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1441E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4ADE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66BE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F0D9A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8AC9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5AC7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02227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87714AD"/>
    <w:multiLevelType w:val="hybridMultilevel"/>
    <w:tmpl w:val="B14085AE"/>
    <w:numStyleLink w:val="Importovanstyl21"/>
  </w:abstractNum>
  <w:abstractNum w:abstractNumId="25" w15:restartNumberingAfterBreak="0">
    <w:nsid w:val="2A0C3C79"/>
    <w:multiLevelType w:val="hybridMultilevel"/>
    <w:tmpl w:val="8154E346"/>
    <w:styleLink w:val="Importovanstyl6"/>
    <w:lvl w:ilvl="0" w:tplc="9A7E7CDA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1EA172">
      <w:start w:val="1"/>
      <w:numFmt w:val="lowerLetter"/>
      <w:lvlText w:val="%2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FC55B8">
      <w:start w:val="1"/>
      <w:numFmt w:val="decimal"/>
      <w:lvlText w:val="%3."/>
      <w:lvlJc w:val="left"/>
      <w:pPr>
        <w:tabs>
          <w:tab w:val="left" w:pos="709"/>
        </w:tabs>
        <w:ind w:left="2208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944160">
      <w:start w:val="1"/>
      <w:numFmt w:val="decimal"/>
      <w:lvlText w:val="%4."/>
      <w:lvlJc w:val="left"/>
      <w:pPr>
        <w:tabs>
          <w:tab w:val="left" w:pos="709"/>
        </w:tabs>
        <w:ind w:left="2748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208DDE">
      <w:start w:val="1"/>
      <w:numFmt w:val="lowerLetter"/>
      <w:lvlText w:val="%5."/>
      <w:lvlJc w:val="left"/>
      <w:pPr>
        <w:tabs>
          <w:tab w:val="left" w:pos="709"/>
        </w:tabs>
        <w:ind w:left="3468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255C2">
      <w:start w:val="1"/>
      <w:numFmt w:val="lowerRoman"/>
      <w:suff w:val="nothing"/>
      <w:lvlText w:val="%6."/>
      <w:lvlJc w:val="left"/>
      <w:pPr>
        <w:tabs>
          <w:tab w:val="left" w:pos="709"/>
        </w:tabs>
        <w:ind w:left="4188" w:hanging="1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AC7C66">
      <w:start w:val="1"/>
      <w:numFmt w:val="decimal"/>
      <w:lvlText w:val="%7."/>
      <w:lvlJc w:val="left"/>
      <w:pPr>
        <w:tabs>
          <w:tab w:val="left" w:pos="709"/>
        </w:tabs>
        <w:ind w:left="4908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87AC">
      <w:start w:val="1"/>
      <w:numFmt w:val="lowerLetter"/>
      <w:lvlText w:val="%8."/>
      <w:lvlJc w:val="left"/>
      <w:pPr>
        <w:tabs>
          <w:tab w:val="left" w:pos="709"/>
        </w:tabs>
        <w:ind w:left="5628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AE114">
      <w:start w:val="1"/>
      <w:numFmt w:val="lowerRoman"/>
      <w:suff w:val="nothing"/>
      <w:lvlText w:val="%9."/>
      <w:lvlJc w:val="left"/>
      <w:pPr>
        <w:tabs>
          <w:tab w:val="left" w:pos="709"/>
        </w:tabs>
        <w:ind w:left="6348" w:hanging="1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B187094"/>
    <w:multiLevelType w:val="hybridMultilevel"/>
    <w:tmpl w:val="5164ED2C"/>
    <w:styleLink w:val="Importovanstyl20"/>
    <w:lvl w:ilvl="0" w:tplc="3AAE8990">
      <w:start w:val="1"/>
      <w:numFmt w:val="bullet"/>
      <w:lvlText w:val="·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2F2D5AA">
      <w:start w:val="1"/>
      <w:numFmt w:val="bullet"/>
      <w:lvlText w:val="·"/>
      <w:lvlJc w:val="left"/>
      <w:pPr>
        <w:tabs>
          <w:tab w:val="left" w:pos="720"/>
        </w:tabs>
        <w:ind w:left="1566" w:hanging="3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006144">
      <w:start w:val="1"/>
      <w:numFmt w:val="bullet"/>
      <w:lvlText w:val="·"/>
      <w:lvlJc w:val="left"/>
      <w:pPr>
        <w:tabs>
          <w:tab w:val="left" w:pos="720"/>
        </w:tabs>
        <w:ind w:left="2419" w:hanging="3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169E1A">
      <w:start w:val="1"/>
      <w:numFmt w:val="bullet"/>
      <w:lvlText w:val="-"/>
      <w:lvlJc w:val="left"/>
      <w:pPr>
        <w:tabs>
          <w:tab w:val="left" w:pos="720"/>
        </w:tabs>
        <w:ind w:left="3271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6469D4">
      <w:start w:val="1"/>
      <w:numFmt w:val="bullet"/>
      <w:lvlText w:val="-"/>
      <w:lvlJc w:val="left"/>
      <w:pPr>
        <w:tabs>
          <w:tab w:val="left" w:pos="720"/>
        </w:tabs>
        <w:ind w:left="4230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248CF4">
      <w:start w:val="1"/>
      <w:numFmt w:val="bullet"/>
      <w:lvlText w:val="-"/>
      <w:lvlJc w:val="left"/>
      <w:pPr>
        <w:tabs>
          <w:tab w:val="left" w:pos="720"/>
        </w:tabs>
        <w:ind w:left="5189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A64C58">
      <w:start w:val="1"/>
      <w:numFmt w:val="bullet"/>
      <w:lvlText w:val="-"/>
      <w:lvlJc w:val="left"/>
      <w:pPr>
        <w:tabs>
          <w:tab w:val="left" w:pos="720"/>
        </w:tabs>
        <w:ind w:left="6148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B83A5E">
      <w:start w:val="1"/>
      <w:numFmt w:val="bullet"/>
      <w:lvlText w:val="-"/>
      <w:lvlJc w:val="left"/>
      <w:pPr>
        <w:tabs>
          <w:tab w:val="left" w:pos="720"/>
        </w:tabs>
        <w:ind w:left="7107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666B42">
      <w:start w:val="1"/>
      <w:numFmt w:val="bullet"/>
      <w:lvlText w:val="-"/>
      <w:lvlJc w:val="left"/>
      <w:pPr>
        <w:tabs>
          <w:tab w:val="left" w:pos="720"/>
        </w:tabs>
        <w:ind w:left="8066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D612A6A"/>
    <w:multiLevelType w:val="hybridMultilevel"/>
    <w:tmpl w:val="B37C0F48"/>
    <w:numStyleLink w:val="Importovanstyl29"/>
  </w:abstractNum>
  <w:abstractNum w:abstractNumId="28" w15:restartNumberingAfterBreak="0">
    <w:nsid w:val="2D817817"/>
    <w:multiLevelType w:val="hybridMultilevel"/>
    <w:tmpl w:val="C414B91A"/>
    <w:styleLink w:val="Importovanstyl26"/>
    <w:lvl w:ilvl="0" w:tplc="C71AAE7A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F05E8E">
      <w:start w:val="1"/>
      <w:numFmt w:val="decimal"/>
      <w:lvlText w:val="%2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CC713C">
      <w:start w:val="1"/>
      <w:numFmt w:val="decimal"/>
      <w:lvlText w:val="%3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2AB97E">
      <w:start w:val="1"/>
      <w:numFmt w:val="decimal"/>
      <w:lvlText w:val="%4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B454C4">
      <w:start w:val="1"/>
      <w:numFmt w:val="decimal"/>
      <w:lvlText w:val="%5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A626E0">
      <w:start w:val="1"/>
      <w:numFmt w:val="decimal"/>
      <w:lvlText w:val="%6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E82FE8">
      <w:start w:val="1"/>
      <w:numFmt w:val="decimal"/>
      <w:lvlText w:val="%7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F8585A">
      <w:start w:val="1"/>
      <w:numFmt w:val="decimal"/>
      <w:lvlText w:val="%8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940F10">
      <w:start w:val="1"/>
      <w:numFmt w:val="decimal"/>
      <w:lvlText w:val="%9."/>
      <w:lvlJc w:val="left"/>
      <w:pPr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1011D8F"/>
    <w:multiLevelType w:val="hybridMultilevel"/>
    <w:tmpl w:val="3B384988"/>
    <w:numStyleLink w:val="Importovanstyl36"/>
  </w:abstractNum>
  <w:abstractNum w:abstractNumId="30" w15:restartNumberingAfterBreak="0">
    <w:nsid w:val="31A131DE"/>
    <w:multiLevelType w:val="hybridMultilevel"/>
    <w:tmpl w:val="3078F80C"/>
    <w:numStyleLink w:val="Importovanstyl40"/>
  </w:abstractNum>
  <w:abstractNum w:abstractNumId="31" w15:restartNumberingAfterBreak="0">
    <w:nsid w:val="34055E7F"/>
    <w:multiLevelType w:val="hybridMultilevel"/>
    <w:tmpl w:val="E8468556"/>
    <w:styleLink w:val="Importovanstyl14"/>
    <w:lvl w:ilvl="0" w:tplc="CF8CEA98">
      <w:start w:val="1"/>
      <w:numFmt w:val="decimal"/>
      <w:lvlText w:val="%1."/>
      <w:lvlJc w:val="left"/>
      <w:pPr>
        <w:tabs>
          <w:tab w:val="left" w:pos="714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B4D666">
      <w:start w:val="1"/>
      <w:numFmt w:val="lowerLetter"/>
      <w:lvlText w:val="%2."/>
      <w:lvlJc w:val="left"/>
      <w:pPr>
        <w:tabs>
          <w:tab w:val="left" w:pos="714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44AA76">
      <w:start w:val="1"/>
      <w:numFmt w:val="lowerLetter"/>
      <w:lvlText w:val="%3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0A6A72">
      <w:start w:val="1"/>
      <w:numFmt w:val="decimal"/>
      <w:lvlText w:val="%4."/>
      <w:lvlJc w:val="left"/>
      <w:pPr>
        <w:tabs>
          <w:tab w:val="left" w:pos="714"/>
        </w:tabs>
        <w:ind w:left="3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DCEE4E">
      <w:start w:val="1"/>
      <w:numFmt w:val="decimal"/>
      <w:lvlText w:val="%5."/>
      <w:lvlJc w:val="left"/>
      <w:pPr>
        <w:tabs>
          <w:tab w:val="left" w:pos="714"/>
        </w:tabs>
        <w:ind w:left="357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1EEEDA">
      <w:start w:val="1"/>
      <w:numFmt w:val="decimal"/>
      <w:lvlText w:val="%6."/>
      <w:lvlJc w:val="left"/>
      <w:pPr>
        <w:tabs>
          <w:tab w:val="left" w:pos="714"/>
        </w:tabs>
        <w:ind w:left="429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407D8A">
      <w:start w:val="1"/>
      <w:numFmt w:val="decimal"/>
      <w:lvlText w:val="%7."/>
      <w:lvlJc w:val="left"/>
      <w:pPr>
        <w:tabs>
          <w:tab w:val="left" w:pos="714"/>
        </w:tabs>
        <w:ind w:left="501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662B52">
      <w:start w:val="1"/>
      <w:numFmt w:val="decimal"/>
      <w:lvlText w:val="%8."/>
      <w:lvlJc w:val="left"/>
      <w:pPr>
        <w:tabs>
          <w:tab w:val="left" w:pos="714"/>
        </w:tabs>
        <w:ind w:left="5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9633FC">
      <w:start w:val="1"/>
      <w:numFmt w:val="decimal"/>
      <w:lvlText w:val="%9."/>
      <w:lvlJc w:val="left"/>
      <w:pPr>
        <w:tabs>
          <w:tab w:val="left" w:pos="714"/>
        </w:tabs>
        <w:ind w:left="645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44E41FE"/>
    <w:multiLevelType w:val="hybridMultilevel"/>
    <w:tmpl w:val="E8468556"/>
    <w:numStyleLink w:val="Importovanstyl14"/>
  </w:abstractNum>
  <w:abstractNum w:abstractNumId="33" w15:restartNumberingAfterBreak="0">
    <w:nsid w:val="350368B1"/>
    <w:multiLevelType w:val="hybridMultilevel"/>
    <w:tmpl w:val="88800A26"/>
    <w:numStyleLink w:val="Importovanstyl23"/>
  </w:abstractNum>
  <w:abstractNum w:abstractNumId="34" w15:restartNumberingAfterBreak="0">
    <w:nsid w:val="3590119C"/>
    <w:multiLevelType w:val="hybridMultilevel"/>
    <w:tmpl w:val="6C6A7F92"/>
    <w:styleLink w:val="Importovanstyl7"/>
    <w:lvl w:ilvl="0" w:tplc="6AE65760">
      <w:start w:val="1"/>
      <w:numFmt w:val="lowerLetter"/>
      <w:lvlText w:val="%1)"/>
      <w:lvlJc w:val="left"/>
      <w:pPr>
        <w:tabs>
          <w:tab w:val="left" w:pos="1362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6C9B0E">
      <w:start w:val="1"/>
      <w:numFmt w:val="lowerLetter"/>
      <w:lvlText w:val="%2."/>
      <w:lvlJc w:val="left"/>
      <w:pPr>
        <w:tabs>
          <w:tab w:val="left" w:pos="714"/>
          <w:tab w:val="left" w:pos="1362"/>
        </w:tabs>
        <w:ind w:left="1303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CE9B6">
      <w:start w:val="1"/>
      <w:numFmt w:val="lowerRoman"/>
      <w:suff w:val="nothing"/>
      <w:lvlText w:val="%3."/>
      <w:lvlJc w:val="left"/>
      <w:pPr>
        <w:tabs>
          <w:tab w:val="left" w:pos="714"/>
          <w:tab w:val="left" w:pos="1362"/>
        </w:tabs>
        <w:ind w:left="2023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029244">
      <w:start w:val="1"/>
      <w:numFmt w:val="decimal"/>
      <w:lvlText w:val="%4."/>
      <w:lvlJc w:val="left"/>
      <w:pPr>
        <w:tabs>
          <w:tab w:val="left" w:pos="714"/>
          <w:tab w:val="left" w:pos="1362"/>
        </w:tabs>
        <w:ind w:left="2743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E28926">
      <w:start w:val="1"/>
      <w:numFmt w:val="lowerLetter"/>
      <w:lvlText w:val="%5."/>
      <w:lvlJc w:val="left"/>
      <w:pPr>
        <w:tabs>
          <w:tab w:val="left" w:pos="714"/>
          <w:tab w:val="left" w:pos="1362"/>
        </w:tabs>
        <w:ind w:left="3463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743914">
      <w:start w:val="1"/>
      <w:numFmt w:val="lowerRoman"/>
      <w:suff w:val="nothing"/>
      <w:lvlText w:val="%6."/>
      <w:lvlJc w:val="left"/>
      <w:pPr>
        <w:tabs>
          <w:tab w:val="left" w:pos="714"/>
          <w:tab w:val="left" w:pos="1362"/>
        </w:tabs>
        <w:ind w:left="4183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7E2492">
      <w:start w:val="1"/>
      <w:numFmt w:val="decimal"/>
      <w:lvlText w:val="%7."/>
      <w:lvlJc w:val="left"/>
      <w:pPr>
        <w:tabs>
          <w:tab w:val="left" w:pos="714"/>
          <w:tab w:val="left" w:pos="1362"/>
        </w:tabs>
        <w:ind w:left="4903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A4A782">
      <w:start w:val="1"/>
      <w:numFmt w:val="lowerLetter"/>
      <w:lvlText w:val="%8."/>
      <w:lvlJc w:val="left"/>
      <w:pPr>
        <w:tabs>
          <w:tab w:val="left" w:pos="714"/>
          <w:tab w:val="left" w:pos="1362"/>
        </w:tabs>
        <w:ind w:left="5623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D0C6EC">
      <w:start w:val="1"/>
      <w:numFmt w:val="lowerRoman"/>
      <w:suff w:val="nothing"/>
      <w:lvlText w:val="%9."/>
      <w:lvlJc w:val="left"/>
      <w:pPr>
        <w:tabs>
          <w:tab w:val="left" w:pos="714"/>
          <w:tab w:val="left" w:pos="1362"/>
        </w:tabs>
        <w:ind w:left="6343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6062FC7"/>
    <w:multiLevelType w:val="hybridMultilevel"/>
    <w:tmpl w:val="408489AE"/>
    <w:styleLink w:val="Importovanstyl25"/>
    <w:lvl w:ilvl="0" w:tplc="4A24A418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8AA594">
      <w:start w:val="1"/>
      <w:numFmt w:val="lowerLetter"/>
      <w:lvlText w:val="%2)"/>
      <w:lvlJc w:val="left"/>
      <w:pPr>
        <w:tabs>
          <w:tab w:val="left" w:pos="714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942014">
      <w:start w:val="1"/>
      <w:numFmt w:val="lowerLetter"/>
      <w:lvlText w:val="%3)"/>
      <w:lvlJc w:val="left"/>
      <w:pPr>
        <w:tabs>
          <w:tab w:val="left" w:pos="714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241E9C">
      <w:start w:val="1"/>
      <w:numFmt w:val="lowerLetter"/>
      <w:lvlText w:val="%4)"/>
      <w:lvlJc w:val="left"/>
      <w:pPr>
        <w:tabs>
          <w:tab w:val="left" w:pos="714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DEF918">
      <w:start w:val="1"/>
      <w:numFmt w:val="lowerLetter"/>
      <w:lvlText w:val="%5)"/>
      <w:lvlJc w:val="left"/>
      <w:pPr>
        <w:tabs>
          <w:tab w:val="left" w:pos="714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C0B350">
      <w:start w:val="1"/>
      <w:numFmt w:val="lowerLetter"/>
      <w:lvlText w:val="%6)"/>
      <w:lvlJc w:val="left"/>
      <w:pPr>
        <w:tabs>
          <w:tab w:val="left" w:pos="714"/>
        </w:tabs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2549E">
      <w:start w:val="1"/>
      <w:numFmt w:val="lowerLetter"/>
      <w:lvlText w:val="%7)"/>
      <w:lvlJc w:val="left"/>
      <w:pPr>
        <w:tabs>
          <w:tab w:val="left" w:pos="714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42CB18">
      <w:start w:val="1"/>
      <w:numFmt w:val="lowerLetter"/>
      <w:lvlText w:val="%8)"/>
      <w:lvlJc w:val="left"/>
      <w:pPr>
        <w:tabs>
          <w:tab w:val="left" w:pos="714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9E44D8">
      <w:start w:val="1"/>
      <w:numFmt w:val="lowerLetter"/>
      <w:lvlText w:val="%9)"/>
      <w:lvlJc w:val="left"/>
      <w:pPr>
        <w:tabs>
          <w:tab w:val="left" w:pos="714"/>
        </w:tabs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9203387"/>
    <w:multiLevelType w:val="hybridMultilevel"/>
    <w:tmpl w:val="F3D4B8B4"/>
    <w:numStyleLink w:val="Importovanstyl9"/>
  </w:abstractNum>
  <w:abstractNum w:abstractNumId="37" w15:restartNumberingAfterBreak="0">
    <w:nsid w:val="398C63D4"/>
    <w:multiLevelType w:val="hybridMultilevel"/>
    <w:tmpl w:val="F3D4B8B4"/>
    <w:styleLink w:val="Importovanstyl9"/>
    <w:lvl w:ilvl="0" w:tplc="5B2E8794">
      <w:start w:val="1"/>
      <w:numFmt w:val="lowerLetter"/>
      <w:lvlText w:val="%1)"/>
      <w:lvlJc w:val="left"/>
      <w:pPr>
        <w:ind w:left="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72A2C2">
      <w:start w:val="1"/>
      <w:numFmt w:val="lowerLetter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087ED2">
      <w:start w:val="1"/>
      <w:numFmt w:val="lowerRoman"/>
      <w:lvlText w:val="%3."/>
      <w:lvlJc w:val="left"/>
      <w:pPr>
        <w:ind w:left="21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38CD8E">
      <w:start w:val="1"/>
      <w:numFmt w:val="decimal"/>
      <w:lvlText w:val="%4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36D4A4">
      <w:start w:val="1"/>
      <w:numFmt w:val="lowerLetter"/>
      <w:lvlText w:val="%5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085102">
      <w:start w:val="1"/>
      <w:numFmt w:val="lowerRoman"/>
      <w:lvlText w:val="%6."/>
      <w:lvlJc w:val="left"/>
      <w:pPr>
        <w:ind w:left="4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445916">
      <w:start w:val="1"/>
      <w:numFmt w:val="decimal"/>
      <w:lvlText w:val="%7."/>
      <w:lvlJc w:val="left"/>
      <w:pPr>
        <w:ind w:left="5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A6E00C">
      <w:start w:val="1"/>
      <w:numFmt w:val="lowerLetter"/>
      <w:lvlText w:val="%8."/>
      <w:lvlJc w:val="left"/>
      <w:pPr>
        <w:ind w:left="5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20EFE">
      <w:start w:val="1"/>
      <w:numFmt w:val="lowerRoman"/>
      <w:lvlText w:val="%9."/>
      <w:lvlJc w:val="left"/>
      <w:pPr>
        <w:ind w:left="6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A0E6B09"/>
    <w:multiLevelType w:val="hybridMultilevel"/>
    <w:tmpl w:val="D264BE00"/>
    <w:numStyleLink w:val="Importovanstyl43"/>
  </w:abstractNum>
  <w:abstractNum w:abstractNumId="39" w15:restartNumberingAfterBreak="0">
    <w:nsid w:val="3A187749"/>
    <w:multiLevelType w:val="hybridMultilevel"/>
    <w:tmpl w:val="D9960634"/>
    <w:styleLink w:val="Importovanstyl35"/>
    <w:lvl w:ilvl="0" w:tplc="7A4298F6">
      <w:start w:val="1"/>
      <w:numFmt w:val="bullet"/>
      <w:lvlText w:val="·"/>
      <w:lvlJc w:val="left"/>
      <w:pPr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DC440DA">
      <w:start w:val="1"/>
      <w:numFmt w:val="bullet"/>
      <w:lvlText w:val="·"/>
      <w:lvlJc w:val="left"/>
      <w:pPr>
        <w:ind w:left="144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6D0978E">
      <w:start w:val="1"/>
      <w:numFmt w:val="bullet"/>
      <w:lvlText w:val="·"/>
      <w:lvlJc w:val="left"/>
      <w:pPr>
        <w:ind w:left="216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CFA2C9E">
      <w:start w:val="1"/>
      <w:numFmt w:val="bullet"/>
      <w:lvlText w:val="·"/>
      <w:lvlJc w:val="left"/>
      <w:pPr>
        <w:ind w:left="288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6E2CB3C">
      <w:start w:val="1"/>
      <w:numFmt w:val="bullet"/>
      <w:lvlText w:val="·"/>
      <w:lvlJc w:val="left"/>
      <w:pPr>
        <w:ind w:left="360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2A68C12">
      <w:start w:val="1"/>
      <w:numFmt w:val="bullet"/>
      <w:lvlText w:val="·"/>
      <w:lvlJc w:val="left"/>
      <w:pPr>
        <w:ind w:left="432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AB246A8">
      <w:start w:val="1"/>
      <w:numFmt w:val="bullet"/>
      <w:lvlText w:val="·"/>
      <w:lvlJc w:val="left"/>
      <w:pPr>
        <w:ind w:left="504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B16AB60">
      <w:start w:val="1"/>
      <w:numFmt w:val="bullet"/>
      <w:lvlText w:val="·"/>
      <w:lvlJc w:val="left"/>
      <w:pPr>
        <w:ind w:left="576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96458A0">
      <w:start w:val="1"/>
      <w:numFmt w:val="bullet"/>
      <w:lvlText w:val="·"/>
      <w:lvlJc w:val="left"/>
      <w:pPr>
        <w:ind w:left="648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0" w15:restartNumberingAfterBreak="0">
    <w:nsid w:val="3BC408DC"/>
    <w:multiLevelType w:val="hybridMultilevel"/>
    <w:tmpl w:val="BCC086A2"/>
    <w:numStyleLink w:val="Importovanstyl11"/>
  </w:abstractNum>
  <w:abstractNum w:abstractNumId="41" w15:restartNumberingAfterBreak="0">
    <w:nsid w:val="3D971CBD"/>
    <w:multiLevelType w:val="hybridMultilevel"/>
    <w:tmpl w:val="6C6A7F92"/>
    <w:numStyleLink w:val="Importovanstyl7"/>
  </w:abstractNum>
  <w:abstractNum w:abstractNumId="42" w15:restartNumberingAfterBreak="0">
    <w:nsid w:val="3E102A32"/>
    <w:multiLevelType w:val="hybridMultilevel"/>
    <w:tmpl w:val="84CC1E06"/>
    <w:numStyleLink w:val="Importovanstyl15"/>
  </w:abstractNum>
  <w:abstractNum w:abstractNumId="43" w15:restartNumberingAfterBreak="0">
    <w:nsid w:val="41EE02EB"/>
    <w:multiLevelType w:val="multilevel"/>
    <w:tmpl w:val="68DE8FFE"/>
    <w:numStyleLink w:val="Importovanstyl41"/>
  </w:abstractNum>
  <w:abstractNum w:abstractNumId="44" w15:restartNumberingAfterBreak="0">
    <w:nsid w:val="42CD65C8"/>
    <w:multiLevelType w:val="hybridMultilevel"/>
    <w:tmpl w:val="F1DC3E00"/>
    <w:styleLink w:val="Importovanstyl17"/>
    <w:lvl w:ilvl="0" w:tplc="FC2832A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9A1B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20F6B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EC32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A70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A43E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DCA2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EAC4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BAE9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7380299"/>
    <w:multiLevelType w:val="hybridMultilevel"/>
    <w:tmpl w:val="BFD2751E"/>
    <w:styleLink w:val="Importovanstyl38"/>
    <w:lvl w:ilvl="0" w:tplc="722EEFB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E72E6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6E5034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C40974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089E8E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298DE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4EEB9A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000768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ABF44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8517D10"/>
    <w:multiLevelType w:val="hybridMultilevel"/>
    <w:tmpl w:val="43186B10"/>
    <w:styleLink w:val="Importovanstyl28"/>
    <w:lvl w:ilvl="0" w:tplc="D0A4B4C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7AF896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2A008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A83E0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641A32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04F0A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F21B5A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983650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C06C54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98E11AD"/>
    <w:multiLevelType w:val="hybridMultilevel"/>
    <w:tmpl w:val="84CC1E06"/>
    <w:styleLink w:val="Importovanstyl15"/>
    <w:lvl w:ilvl="0" w:tplc="453A3348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06D420">
      <w:start w:val="1"/>
      <w:numFmt w:val="lowerLetter"/>
      <w:lvlText w:val="%2."/>
      <w:lvlJc w:val="left"/>
      <w:pPr>
        <w:tabs>
          <w:tab w:val="left" w:pos="714"/>
        </w:tabs>
        <w:ind w:left="141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A441E2">
      <w:start w:val="1"/>
      <w:numFmt w:val="lowerRoman"/>
      <w:lvlText w:val="%3."/>
      <w:lvlJc w:val="left"/>
      <w:pPr>
        <w:tabs>
          <w:tab w:val="left" w:pos="714"/>
        </w:tabs>
        <w:ind w:left="213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EEC238">
      <w:start w:val="1"/>
      <w:numFmt w:val="decimal"/>
      <w:lvlText w:val="%4."/>
      <w:lvlJc w:val="left"/>
      <w:pPr>
        <w:tabs>
          <w:tab w:val="left" w:pos="714"/>
        </w:tabs>
        <w:ind w:left="285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F0A7B0">
      <w:start w:val="1"/>
      <w:numFmt w:val="lowerLetter"/>
      <w:lvlText w:val="%5."/>
      <w:lvlJc w:val="left"/>
      <w:pPr>
        <w:tabs>
          <w:tab w:val="left" w:pos="714"/>
        </w:tabs>
        <w:ind w:left="357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D2CB30">
      <w:start w:val="1"/>
      <w:numFmt w:val="lowerRoman"/>
      <w:lvlText w:val="%6."/>
      <w:lvlJc w:val="left"/>
      <w:pPr>
        <w:tabs>
          <w:tab w:val="left" w:pos="714"/>
        </w:tabs>
        <w:ind w:left="429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FE3B0A">
      <w:start w:val="1"/>
      <w:numFmt w:val="decimal"/>
      <w:lvlText w:val="%7."/>
      <w:lvlJc w:val="left"/>
      <w:pPr>
        <w:tabs>
          <w:tab w:val="left" w:pos="714"/>
        </w:tabs>
        <w:ind w:left="501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40B5CC">
      <w:start w:val="1"/>
      <w:numFmt w:val="lowerLetter"/>
      <w:lvlText w:val="%8."/>
      <w:lvlJc w:val="left"/>
      <w:pPr>
        <w:tabs>
          <w:tab w:val="left" w:pos="714"/>
        </w:tabs>
        <w:ind w:left="5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07148">
      <w:start w:val="1"/>
      <w:numFmt w:val="lowerRoman"/>
      <w:lvlText w:val="%9."/>
      <w:lvlJc w:val="left"/>
      <w:pPr>
        <w:tabs>
          <w:tab w:val="left" w:pos="714"/>
        </w:tabs>
        <w:ind w:left="6457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DFD1C04"/>
    <w:multiLevelType w:val="hybridMultilevel"/>
    <w:tmpl w:val="F2D2FCD4"/>
    <w:styleLink w:val="Importovanstyl10"/>
    <w:lvl w:ilvl="0" w:tplc="DFE4DE4A">
      <w:start w:val="1"/>
      <w:numFmt w:val="decimal"/>
      <w:lvlText w:val="%1."/>
      <w:lvlJc w:val="left"/>
      <w:pPr>
        <w:ind w:left="357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2C9746">
      <w:start w:val="1"/>
      <w:numFmt w:val="lowerLetter"/>
      <w:lvlText w:val="%2."/>
      <w:lvlJc w:val="left"/>
      <w:pPr>
        <w:ind w:left="1400" w:hanging="32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E2CBC2">
      <w:start w:val="1"/>
      <w:numFmt w:val="lowerRoman"/>
      <w:lvlText w:val="%3."/>
      <w:lvlJc w:val="left"/>
      <w:pPr>
        <w:ind w:left="2120" w:hanging="2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2A08A0">
      <w:start w:val="1"/>
      <w:numFmt w:val="decimal"/>
      <w:lvlText w:val="%4."/>
      <w:lvlJc w:val="left"/>
      <w:pPr>
        <w:ind w:left="2840" w:hanging="32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AE7B2C">
      <w:start w:val="1"/>
      <w:numFmt w:val="lowerLetter"/>
      <w:lvlText w:val="%5."/>
      <w:lvlJc w:val="left"/>
      <w:pPr>
        <w:ind w:left="3560" w:hanging="32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DE35B2">
      <w:start w:val="1"/>
      <w:numFmt w:val="lowerRoman"/>
      <w:lvlText w:val="%6."/>
      <w:lvlJc w:val="left"/>
      <w:pPr>
        <w:ind w:left="4280" w:hanging="2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B85EBC">
      <w:start w:val="1"/>
      <w:numFmt w:val="decimal"/>
      <w:lvlText w:val="%7."/>
      <w:lvlJc w:val="left"/>
      <w:pPr>
        <w:ind w:left="5000" w:hanging="32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24AA8E">
      <w:start w:val="1"/>
      <w:numFmt w:val="lowerLetter"/>
      <w:lvlText w:val="%8."/>
      <w:lvlJc w:val="left"/>
      <w:pPr>
        <w:ind w:left="5720" w:hanging="32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2A7D6C">
      <w:start w:val="1"/>
      <w:numFmt w:val="lowerRoman"/>
      <w:lvlText w:val="%9."/>
      <w:lvlJc w:val="left"/>
      <w:pPr>
        <w:ind w:left="6440" w:hanging="2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10564EE"/>
    <w:multiLevelType w:val="hybridMultilevel"/>
    <w:tmpl w:val="F1DC3E00"/>
    <w:numStyleLink w:val="Importovanstyl17"/>
  </w:abstractNum>
  <w:abstractNum w:abstractNumId="50" w15:restartNumberingAfterBreak="0">
    <w:nsid w:val="51F16456"/>
    <w:multiLevelType w:val="hybridMultilevel"/>
    <w:tmpl w:val="52D05D72"/>
    <w:numStyleLink w:val="Importovanstyl32"/>
  </w:abstractNum>
  <w:abstractNum w:abstractNumId="51" w15:restartNumberingAfterBreak="0">
    <w:nsid w:val="52A13245"/>
    <w:multiLevelType w:val="hybridMultilevel"/>
    <w:tmpl w:val="F2927B38"/>
    <w:numStyleLink w:val="Importovanstyl33"/>
  </w:abstractNum>
  <w:abstractNum w:abstractNumId="52" w15:restartNumberingAfterBreak="0">
    <w:nsid w:val="54104186"/>
    <w:multiLevelType w:val="hybridMultilevel"/>
    <w:tmpl w:val="5164ED2C"/>
    <w:numStyleLink w:val="Importovanstyl20"/>
  </w:abstractNum>
  <w:abstractNum w:abstractNumId="53" w15:restartNumberingAfterBreak="0">
    <w:nsid w:val="548C4E4B"/>
    <w:multiLevelType w:val="hybridMultilevel"/>
    <w:tmpl w:val="DB4EB9A6"/>
    <w:numStyleLink w:val="Importovanstyl44"/>
  </w:abstractNum>
  <w:abstractNum w:abstractNumId="54" w15:restartNumberingAfterBreak="0">
    <w:nsid w:val="54DE224F"/>
    <w:multiLevelType w:val="hybridMultilevel"/>
    <w:tmpl w:val="B9628BAC"/>
    <w:styleLink w:val="Importovanstyl16"/>
    <w:lvl w:ilvl="0" w:tplc="E9449BE4">
      <w:start w:val="1"/>
      <w:numFmt w:val="lowerLetter"/>
      <w:lvlText w:val="%1)"/>
      <w:lvlJc w:val="left"/>
      <w:pPr>
        <w:tabs>
          <w:tab w:val="num" w:pos="700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2ECC6A6">
      <w:start w:val="1"/>
      <w:numFmt w:val="lowerLetter"/>
      <w:lvlText w:val="%2."/>
      <w:lvlJc w:val="left"/>
      <w:pPr>
        <w:tabs>
          <w:tab w:val="left" w:pos="700"/>
          <w:tab w:val="num" w:pos="1440"/>
        </w:tabs>
        <w:ind w:left="14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1CD626">
      <w:start w:val="1"/>
      <w:numFmt w:val="lowerRoman"/>
      <w:lvlText w:val="%3."/>
      <w:lvlJc w:val="left"/>
      <w:pPr>
        <w:tabs>
          <w:tab w:val="left" w:pos="700"/>
          <w:tab w:val="num" w:pos="2160"/>
        </w:tabs>
        <w:ind w:left="217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823AE4">
      <w:start w:val="1"/>
      <w:numFmt w:val="decimal"/>
      <w:lvlText w:val="%4."/>
      <w:lvlJc w:val="left"/>
      <w:pPr>
        <w:tabs>
          <w:tab w:val="left" w:pos="700"/>
          <w:tab w:val="num" w:pos="2880"/>
        </w:tabs>
        <w:ind w:left="28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E6763E">
      <w:start w:val="1"/>
      <w:numFmt w:val="lowerLetter"/>
      <w:lvlText w:val="%5."/>
      <w:lvlJc w:val="left"/>
      <w:pPr>
        <w:tabs>
          <w:tab w:val="left" w:pos="700"/>
          <w:tab w:val="num" w:pos="3600"/>
        </w:tabs>
        <w:ind w:left="36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A81F78">
      <w:start w:val="1"/>
      <w:numFmt w:val="lowerRoman"/>
      <w:lvlText w:val="%6."/>
      <w:lvlJc w:val="left"/>
      <w:pPr>
        <w:tabs>
          <w:tab w:val="left" w:pos="700"/>
          <w:tab w:val="num" w:pos="4320"/>
        </w:tabs>
        <w:ind w:left="433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56A9C2">
      <w:start w:val="1"/>
      <w:numFmt w:val="decimal"/>
      <w:lvlText w:val="%7."/>
      <w:lvlJc w:val="left"/>
      <w:pPr>
        <w:tabs>
          <w:tab w:val="left" w:pos="700"/>
          <w:tab w:val="num" w:pos="5040"/>
        </w:tabs>
        <w:ind w:left="50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B0C66C">
      <w:start w:val="1"/>
      <w:numFmt w:val="lowerLetter"/>
      <w:lvlText w:val="%8."/>
      <w:lvlJc w:val="left"/>
      <w:pPr>
        <w:tabs>
          <w:tab w:val="left" w:pos="700"/>
          <w:tab w:val="num" w:pos="5760"/>
        </w:tabs>
        <w:ind w:left="57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A4A0C0">
      <w:start w:val="1"/>
      <w:numFmt w:val="lowerRoman"/>
      <w:lvlText w:val="%9."/>
      <w:lvlJc w:val="left"/>
      <w:pPr>
        <w:tabs>
          <w:tab w:val="left" w:pos="700"/>
          <w:tab w:val="num" w:pos="6480"/>
        </w:tabs>
        <w:ind w:left="649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6FF2D04"/>
    <w:multiLevelType w:val="hybridMultilevel"/>
    <w:tmpl w:val="6C486382"/>
    <w:styleLink w:val="Importovanstyl42"/>
    <w:lvl w:ilvl="0" w:tplc="0E063FAE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4EC98">
      <w:start w:val="1"/>
      <w:numFmt w:val="lowerLetter"/>
      <w:lvlText w:val="%2."/>
      <w:lvlJc w:val="left"/>
      <w:pPr>
        <w:tabs>
          <w:tab w:val="left" w:pos="714"/>
        </w:tabs>
        <w:ind w:left="141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F61282">
      <w:start w:val="1"/>
      <w:numFmt w:val="lowerRoman"/>
      <w:lvlText w:val="%3."/>
      <w:lvlJc w:val="left"/>
      <w:pPr>
        <w:tabs>
          <w:tab w:val="left" w:pos="714"/>
        </w:tabs>
        <w:ind w:left="213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2A1A9C">
      <w:start w:val="1"/>
      <w:numFmt w:val="decimal"/>
      <w:lvlText w:val="%4."/>
      <w:lvlJc w:val="left"/>
      <w:pPr>
        <w:tabs>
          <w:tab w:val="left" w:pos="714"/>
        </w:tabs>
        <w:ind w:left="285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866440">
      <w:start w:val="1"/>
      <w:numFmt w:val="lowerLetter"/>
      <w:lvlText w:val="%5."/>
      <w:lvlJc w:val="left"/>
      <w:pPr>
        <w:tabs>
          <w:tab w:val="left" w:pos="714"/>
        </w:tabs>
        <w:ind w:left="357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C6B2E0">
      <w:start w:val="1"/>
      <w:numFmt w:val="lowerRoman"/>
      <w:lvlText w:val="%6."/>
      <w:lvlJc w:val="left"/>
      <w:pPr>
        <w:tabs>
          <w:tab w:val="left" w:pos="714"/>
        </w:tabs>
        <w:ind w:left="429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C5332">
      <w:start w:val="1"/>
      <w:numFmt w:val="decimal"/>
      <w:lvlText w:val="%7."/>
      <w:lvlJc w:val="left"/>
      <w:pPr>
        <w:tabs>
          <w:tab w:val="left" w:pos="714"/>
        </w:tabs>
        <w:ind w:left="501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384A26">
      <w:start w:val="1"/>
      <w:numFmt w:val="lowerLetter"/>
      <w:lvlText w:val="%8."/>
      <w:lvlJc w:val="left"/>
      <w:pPr>
        <w:tabs>
          <w:tab w:val="left" w:pos="714"/>
        </w:tabs>
        <w:ind w:left="573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10D0F6">
      <w:start w:val="1"/>
      <w:numFmt w:val="lowerRoman"/>
      <w:lvlText w:val="%9."/>
      <w:lvlJc w:val="left"/>
      <w:pPr>
        <w:tabs>
          <w:tab w:val="left" w:pos="714"/>
        </w:tabs>
        <w:ind w:left="645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8760267"/>
    <w:multiLevelType w:val="hybridMultilevel"/>
    <w:tmpl w:val="D264BE00"/>
    <w:styleLink w:val="Importovanstyl43"/>
    <w:lvl w:ilvl="0" w:tplc="8EF00B10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34A62E">
      <w:start w:val="1"/>
      <w:numFmt w:val="lowerLetter"/>
      <w:lvlText w:val="%2."/>
      <w:lvlJc w:val="left"/>
      <w:pPr>
        <w:tabs>
          <w:tab w:val="left" w:pos="714"/>
        </w:tabs>
        <w:ind w:left="609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06307E">
      <w:start w:val="1"/>
      <w:numFmt w:val="lowerRoman"/>
      <w:suff w:val="nothing"/>
      <w:lvlText w:val="%3."/>
      <w:lvlJc w:val="left"/>
      <w:pPr>
        <w:tabs>
          <w:tab w:val="left" w:pos="714"/>
        </w:tabs>
        <w:ind w:left="1329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60562">
      <w:start w:val="1"/>
      <w:numFmt w:val="decimal"/>
      <w:lvlText w:val="%4."/>
      <w:lvlJc w:val="left"/>
      <w:pPr>
        <w:tabs>
          <w:tab w:val="left" w:pos="714"/>
        </w:tabs>
        <w:ind w:left="2049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72FF96">
      <w:start w:val="1"/>
      <w:numFmt w:val="lowerLetter"/>
      <w:lvlText w:val="%5."/>
      <w:lvlJc w:val="left"/>
      <w:pPr>
        <w:tabs>
          <w:tab w:val="left" w:pos="714"/>
        </w:tabs>
        <w:ind w:left="2769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9CAF1E">
      <w:start w:val="1"/>
      <w:numFmt w:val="lowerRoman"/>
      <w:suff w:val="nothing"/>
      <w:lvlText w:val="%6."/>
      <w:lvlJc w:val="left"/>
      <w:pPr>
        <w:tabs>
          <w:tab w:val="left" w:pos="714"/>
        </w:tabs>
        <w:ind w:left="3489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0643D4">
      <w:start w:val="1"/>
      <w:numFmt w:val="decimal"/>
      <w:lvlText w:val="%7."/>
      <w:lvlJc w:val="left"/>
      <w:pPr>
        <w:tabs>
          <w:tab w:val="left" w:pos="714"/>
        </w:tabs>
        <w:ind w:left="4209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2368C">
      <w:start w:val="1"/>
      <w:numFmt w:val="lowerLetter"/>
      <w:lvlText w:val="%8."/>
      <w:lvlJc w:val="left"/>
      <w:pPr>
        <w:tabs>
          <w:tab w:val="left" w:pos="714"/>
        </w:tabs>
        <w:ind w:left="4929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48C64">
      <w:start w:val="1"/>
      <w:numFmt w:val="lowerRoman"/>
      <w:suff w:val="nothing"/>
      <w:lvlText w:val="%9."/>
      <w:lvlJc w:val="left"/>
      <w:pPr>
        <w:tabs>
          <w:tab w:val="left" w:pos="714"/>
        </w:tabs>
        <w:ind w:left="5649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58A86CC0"/>
    <w:multiLevelType w:val="hybridMultilevel"/>
    <w:tmpl w:val="7BC4A3A8"/>
    <w:styleLink w:val="Importovanstyl37"/>
    <w:lvl w:ilvl="0" w:tplc="E7E612A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B6A99A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0A3714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20D8E2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2C79B6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86615E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4D092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9031C4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E315E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9821DBA"/>
    <w:multiLevelType w:val="hybridMultilevel"/>
    <w:tmpl w:val="3078F80C"/>
    <w:styleLink w:val="Importovanstyl40"/>
    <w:lvl w:ilvl="0" w:tplc="77E628B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666B4C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D04FAC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D21B0C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EC6AF4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781E22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E07C26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6E0AC6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0E69A0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D444F05"/>
    <w:multiLevelType w:val="hybridMultilevel"/>
    <w:tmpl w:val="6728F3A2"/>
    <w:styleLink w:val="Importovanstyl12"/>
    <w:lvl w:ilvl="0" w:tplc="211ED79E">
      <w:start w:val="1"/>
      <w:numFmt w:val="bullet"/>
      <w:lvlText w:val="-"/>
      <w:lvlJc w:val="left"/>
      <w:pPr>
        <w:ind w:left="1077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28E46">
      <w:start w:val="1"/>
      <w:numFmt w:val="bullet"/>
      <w:lvlText w:val="-"/>
      <w:lvlJc w:val="left"/>
      <w:pPr>
        <w:ind w:left="108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64DCE0">
      <w:start w:val="1"/>
      <w:numFmt w:val="bullet"/>
      <w:lvlText w:val="-"/>
      <w:lvlJc w:val="left"/>
      <w:pPr>
        <w:ind w:left="180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B62298">
      <w:start w:val="1"/>
      <w:numFmt w:val="bullet"/>
      <w:lvlText w:val="-"/>
      <w:lvlJc w:val="left"/>
      <w:pPr>
        <w:ind w:left="25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F09B4A">
      <w:start w:val="1"/>
      <w:numFmt w:val="bullet"/>
      <w:lvlText w:val="-"/>
      <w:lvlJc w:val="left"/>
      <w:pPr>
        <w:ind w:left="324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702290">
      <w:start w:val="1"/>
      <w:numFmt w:val="bullet"/>
      <w:lvlText w:val="-"/>
      <w:lvlJc w:val="left"/>
      <w:pPr>
        <w:ind w:left="39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E697BE">
      <w:start w:val="1"/>
      <w:numFmt w:val="bullet"/>
      <w:lvlText w:val="-"/>
      <w:lvlJc w:val="left"/>
      <w:pPr>
        <w:ind w:left="468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27C1C">
      <w:start w:val="1"/>
      <w:numFmt w:val="bullet"/>
      <w:lvlText w:val="-"/>
      <w:lvlJc w:val="left"/>
      <w:pPr>
        <w:ind w:left="540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168C4E">
      <w:start w:val="1"/>
      <w:numFmt w:val="bullet"/>
      <w:lvlText w:val="-"/>
      <w:lvlJc w:val="left"/>
      <w:pPr>
        <w:ind w:left="61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E287F4E"/>
    <w:multiLevelType w:val="hybridMultilevel"/>
    <w:tmpl w:val="8EE0C742"/>
    <w:numStyleLink w:val="Importovanstyl39"/>
  </w:abstractNum>
  <w:abstractNum w:abstractNumId="61" w15:restartNumberingAfterBreak="0">
    <w:nsid w:val="5F2E20BC"/>
    <w:multiLevelType w:val="hybridMultilevel"/>
    <w:tmpl w:val="F2D2FCD4"/>
    <w:numStyleLink w:val="Importovanstyl10"/>
  </w:abstractNum>
  <w:abstractNum w:abstractNumId="62" w15:restartNumberingAfterBreak="0">
    <w:nsid w:val="603F110A"/>
    <w:multiLevelType w:val="hybridMultilevel"/>
    <w:tmpl w:val="B37C0F48"/>
    <w:styleLink w:val="Importovanstyl29"/>
    <w:lvl w:ilvl="0" w:tplc="79E0F9E4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167672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877C6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2C9D4C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56ED16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E0A9BE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722D44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9E38AC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3A67A0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2BC0A45"/>
    <w:multiLevelType w:val="multilevel"/>
    <w:tmpl w:val="68DE8FFE"/>
    <w:styleLink w:val="Importovanstyl41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9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1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5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29" w:hanging="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3" w:hanging="9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37" w:hanging="10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1" w:hanging="1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17" w:hanging="1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32E15F1"/>
    <w:multiLevelType w:val="hybridMultilevel"/>
    <w:tmpl w:val="C214F324"/>
    <w:styleLink w:val="Importovanstyl18"/>
    <w:lvl w:ilvl="0" w:tplc="7554774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9299AE">
      <w:start w:val="1"/>
      <w:numFmt w:val="lowerLetter"/>
      <w:lvlText w:val="%2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BA9CD2">
      <w:start w:val="1"/>
      <w:numFmt w:val="decimal"/>
      <w:lvlText w:val="%3."/>
      <w:lvlJc w:val="left"/>
      <w:pPr>
        <w:tabs>
          <w:tab w:val="left" w:pos="714"/>
        </w:tabs>
        <w:ind w:left="31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74D6A4">
      <w:start w:val="1"/>
      <w:numFmt w:val="decimal"/>
      <w:lvlText w:val="%4."/>
      <w:lvlJc w:val="left"/>
      <w:pPr>
        <w:tabs>
          <w:tab w:val="left" w:pos="714"/>
        </w:tabs>
        <w:ind w:left="1947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0C692">
      <w:start w:val="1"/>
      <w:numFmt w:val="lowerLetter"/>
      <w:lvlText w:val="%5."/>
      <w:lvlJc w:val="left"/>
      <w:pPr>
        <w:tabs>
          <w:tab w:val="left" w:pos="714"/>
        </w:tabs>
        <w:ind w:left="357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A5346">
      <w:start w:val="1"/>
      <w:numFmt w:val="lowerRoman"/>
      <w:lvlText w:val="%6."/>
      <w:lvlJc w:val="left"/>
      <w:pPr>
        <w:tabs>
          <w:tab w:val="left" w:pos="714"/>
        </w:tabs>
        <w:ind w:left="429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D4D6">
      <w:start w:val="1"/>
      <w:numFmt w:val="decimal"/>
      <w:lvlText w:val="%7."/>
      <w:lvlJc w:val="left"/>
      <w:pPr>
        <w:tabs>
          <w:tab w:val="left" w:pos="714"/>
        </w:tabs>
        <w:ind w:left="501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242872">
      <w:start w:val="1"/>
      <w:numFmt w:val="lowerLetter"/>
      <w:lvlText w:val="%8."/>
      <w:lvlJc w:val="left"/>
      <w:pPr>
        <w:tabs>
          <w:tab w:val="left" w:pos="714"/>
        </w:tabs>
        <w:ind w:left="573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7608E2">
      <w:start w:val="1"/>
      <w:numFmt w:val="lowerRoman"/>
      <w:lvlText w:val="%9."/>
      <w:lvlJc w:val="left"/>
      <w:pPr>
        <w:tabs>
          <w:tab w:val="left" w:pos="714"/>
        </w:tabs>
        <w:ind w:left="6457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63627A7F"/>
    <w:multiLevelType w:val="hybridMultilevel"/>
    <w:tmpl w:val="92101AC4"/>
    <w:numStyleLink w:val="Importovanstyl24"/>
  </w:abstractNum>
  <w:abstractNum w:abstractNumId="66" w15:restartNumberingAfterBreak="0">
    <w:nsid w:val="6399320F"/>
    <w:multiLevelType w:val="hybridMultilevel"/>
    <w:tmpl w:val="B46E70C6"/>
    <w:numStyleLink w:val="Importovanstyl13"/>
  </w:abstractNum>
  <w:abstractNum w:abstractNumId="67" w15:restartNumberingAfterBreak="0">
    <w:nsid w:val="66A50A61"/>
    <w:multiLevelType w:val="hybridMultilevel"/>
    <w:tmpl w:val="BCC086A2"/>
    <w:styleLink w:val="Importovanstyl11"/>
    <w:lvl w:ilvl="0" w:tplc="6B44AAE4">
      <w:start w:val="1"/>
      <w:numFmt w:val="lowerLetter"/>
      <w:lvlText w:val="%1)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DEE172">
      <w:start w:val="1"/>
      <w:numFmt w:val="lowerLetter"/>
      <w:lvlText w:val="%2."/>
      <w:lvlJc w:val="left"/>
      <w:pPr>
        <w:ind w:left="17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840242">
      <w:start w:val="1"/>
      <w:numFmt w:val="lowerRoman"/>
      <w:lvlText w:val="%3."/>
      <w:lvlJc w:val="left"/>
      <w:pPr>
        <w:ind w:left="251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88761A">
      <w:start w:val="1"/>
      <w:numFmt w:val="decimal"/>
      <w:lvlText w:val="%4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AB68C">
      <w:start w:val="1"/>
      <w:numFmt w:val="lowerLetter"/>
      <w:lvlText w:val="%5."/>
      <w:lvlJc w:val="left"/>
      <w:pPr>
        <w:ind w:left="39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80D88">
      <w:start w:val="1"/>
      <w:numFmt w:val="lowerRoman"/>
      <w:lvlText w:val="%6."/>
      <w:lvlJc w:val="left"/>
      <w:pPr>
        <w:ind w:left="467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9030F4">
      <w:start w:val="1"/>
      <w:numFmt w:val="decimal"/>
      <w:lvlText w:val="%7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E0BEFA">
      <w:start w:val="1"/>
      <w:numFmt w:val="lowerLetter"/>
      <w:lvlText w:val="%8."/>
      <w:lvlJc w:val="left"/>
      <w:pPr>
        <w:ind w:left="61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0C9AA6">
      <w:start w:val="1"/>
      <w:numFmt w:val="lowerRoman"/>
      <w:lvlText w:val="%9."/>
      <w:lvlJc w:val="left"/>
      <w:pPr>
        <w:ind w:left="683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6D43286"/>
    <w:multiLevelType w:val="hybridMultilevel"/>
    <w:tmpl w:val="F064BC82"/>
    <w:styleLink w:val="Importovanstyl8"/>
    <w:lvl w:ilvl="0" w:tplc="5764FC4E">
      <w:start w:val="1"/>
      <w:numFmt w:val="decimal"/>
      <w:lvlText w:val="%1."/>
      <w:lvlJc w:val="left"/>
      <w:pPr>
        <w:ind w:left="357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2225C8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6C3F56">
      <w:start w:val="1"/>
      <w:numFmt w:val="lowerRoman"/>
      <w:lvlText w:val="%3."/>
      <w:lvlJc w:val="left"/>
      <w:pPr>
        <w:ind w:left="2160" w:hanging="3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1A7336">
      <w:start w:val="1"/>
      <w:numFmt w:val="decimal"/>
      <w:lvlText w:val="%4."/>
      <w:lvlJc w:val="left"/>
      <w:pPr>
        <w:ind w:left="288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F28460A">
      <w:start w:val="1"/>
      <w:numFmt w:val="lowerLetter"/>
      <w:lvlText w:val="%5."/>
      <w:lvlJc w:val="left"/>
      <w:pPr>
        <w:ind w:left="360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7ABA44">
      <w:start w:val="1"/>
      <w:numFmt w:val="lowerRoman"/>
      <w:lvlText w:val="%6."/>
      <w:lvlJc w:val="left"/>
      <w:pPr>
        <w:ind w:left="4320" w:hanging="3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9CFB38">
      <w:start w:val="1"/>
      <w:numFmt w:val="decimal"/>
      <w:lvlText w:val="%7."/>
      <w:lvlJc w:val="left"/>
      <w:pPr>
        <w:ind w:left="504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62063C">
      <w:start w:val="1"/>
      <w:numFmt w:val="lowerLetter"/>
      <w:lvlText w:val="%8."/>
      <w:lvlJc w:val="left"/>
      <w:pPr>
        <w:ind w:left="57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563B70">
      <w:start w:val="1"/>
      <w:numFmt w:val="lowerRoman"/>
      <w:lvlText w:val="%9."/>
      <w:lvlJc w:val="left"/>
      <w:pPr>
        <w:ind w:left="6480" w:hanging="3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68CA5263"/>
    <w:multiLevelType w:val="hybridMultilevel"/>
    <w:tmpl w:val="DB747A1C"/>
    <w:numStyleLink w:val="Importovanstyl30"/>
  </w:abstractNum>
  <w:abstractNum w:abstractNumId="70" w15:restartNumberingAfterBreak="0">
    <w:nsid w:val="6B9577CD"/>
    <w:multiLevelType w:val="hybridMultilevel"/>
    <w:tmpl w:val="B9628BAC"/>
    <w:numStyleLink w:val="Importovanstyl16"/>
  </w:abstractNum>
  <w:abstractNum w:abstractNumId="71" w15:restartNumberingAfterBreak="0">
    <w:nsid w:val="6BBC5518"/>
    <w:multiLevelType w:val="hybridMultilevel"/>
    <w:tmpl w:val="A68CEFD4"/>
    <w:styleLink w:val="Importovanstyl31"/>
    <w:lvl w:ilvl="0" w:tplc="4E70ACC4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5E021E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3847E8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E0F3B2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FAF670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9412A6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2E0D30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6B370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AEEBA6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6BF43961"/>
    <w:multiLevelType w:val="hybridMultilevel"/>
    <w:tmpl w:val="A68CEFD4"/>
    <w:numStyleLink w:val="Importovanstyl31"/>
  </w:abstractNum>
  <w:abstractNum w:abstractNumId="73" w15:restartNumberingAfterBreak="0">
    <w:nsid w:val="6D9A0AB5"/>
    <w:multiLevelType w:val="hybridMultilevel"/>
    <w:tmpl w:val="408489AE"/>
    <w:numStyleLink w:val="Importovanstyl25"/>
  </w:abstractNum>
  <w:abstractNum w:abstractNumId="74" w15:restartNumberingAfterBreak="0">
    <w:nsid w:val="76526B49"/>
    <w:multiLevelType w:val="hybridMultilevel"/>
    <w:tmpl w:val="1624CE86"/>
    <w:styleLink w:val="Importovanstyl1"/>
    <w:lvl w:ilvl="0" w:tplc="77A0BCCA">
      <w:start w:val="1"/>
      <w:numFmt w:val="decimal"/>
      <w:lvlText w:val="%1."/>
      <w:lvlJc w:val="left"/>
      <w:pPr>
        <w:tabs>
          <w:tab w:val="left" w:pos="2835"/>
        </w:tabs>
        <w:ind w:left="42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0307696">
      <w:start w:val="1"/>
      <w:numFmt w:val="lowerLetter"/>
      <w:lvlText w:val="%2."/>
      <w:lvlJc w:val="left"/>
      <w:pPr>
        <w:tabs>
          <w:tab w:val="left" w:pos="2835"/>
        </w:tabs>
        <w:ind w:left="114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BEDC34">
      <w:start w:val="1"/>
      <w:numFmt w:val="lowerRoman"/>
      <w:lvlText w:val="%3."/>
      <w:lvlJc w:val="left"/>
      <w:pPr>
        <w:tabs>
          <w:tab w:val="left" w:pos="2835"/>
        </w:tabs>
        <w:ind w:left="1866" w:hanging="3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907100">
      <w:start w:val="1"/>
      <w:numFmt w:val="decimal"/>
      <w:lvlText w:val="%4."/>
      <w:lvlJc w:val="left"/>
      <w:pPr>
        <w:tabs>
          <w:tab w:val="left" w:pos="2835"/>
        </w:tabs>
        <w:ind w:left="258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1047B0">
      <w:start w:val="1"/>
      <w:numFmt w:val="lowerLetter"/>
      <w:lvlText w:val="%5."/>
      <w:lvlJc w:val="left"/>
      <w:pPr>
        <w:tabs>
          <w:tab w:val="left" w:pos="2835"/>
        </w:tabs>
        <w:ind w:left="330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1428A8">
      <w:start w:val="1"/>
      <w:numFmt w:val="lowerRoman"/>
      <w:lvlText w:val="%6."/>
      <w:lvlJc w:val="left"/>
      <w:pPr>
        <w:tabs>
          <w:tab w:val="left" w:pos="2835"/>
        </w:tabs>
        <w:ind w:left="4026" w:hanging="3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8000FC">
      <w:start w:val="1"/>
      <w:numFmt w:val="decimal"/>
      <w:lvlText w:val="%7."/>
      <w:lvlJc w:val="left"/>
      <w:pPr>
        <w:tabs>
          <w:tab w:val="left" w:pos="2835"/>
        </w:tabs>
        <w:ind w:left="474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EC4F8C">
      <w:start w:val="1"/>
      <w:numFmt w:val="lowerLetter"/>
      <w:lvlText w:val="%8."/>
      <w:lvlJc w:val="left"/>
      <w:pPr>
        <w:tabs>
          <w:tab w:val="left" w:pos="2835"/>
        </w:tabs>
        <w:ind w:left="5466" w:hanging="42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E6127A">
      <w:start w:val="1"/>
      <w:numFmt w:val="lowerRoman"/>
      <w:lvlText w:val="%9."/>
      <w:lvlJc w:val="left"/>
      <w:pPr>
        <w:tabs>
          <w:tab w:val="left" w:pos="2835"/>
        </w:tabs>
        <w:ind w:left="6186" w:hanging="3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656203C"/>
    <w:multiLevelType w:val="hybridMultilevel"/>
    <w:tmpl w:val="92101AC4"/>
    <w:styleLink w:val="Importovanstyl24"/>
    <w:lvl w:ilvl="0" w:tplc="158CE1B8">
      <w:start w:val="1"/>
      <w:numFmt w:val="decimal"/>
      <w:lvlText w:val="%1."/>
      <w:lvlJc w:val="left"/>
      <w:pPr>
        <w:ind w:left="357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76064E">
      <w:start w:val="1"/>
      <w:numFmt w:val="lowerLetter"/>
      <w:lvlText w:val="%2)"/>
      <w:lvlJc w:val="left"/>
      <w:pPr>
        <w:tabs>
          <w:tab w:val="left" w:pos="720"/>
          <w:tab w:val="left" w:pos="3119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70B7CA">
      <w:start w:val="1"/>
      <w:numFmt w:val="lowerRoman"/>
      <w:lvlText w:val="%3."/>
      <w:lvlJc w:val="left"/>
      <w:pPr>
        <w:tabs>
          <w:tab w:val="left" w:pos="720"/>
          <w:tab w:val="left" w:pos="3119"/>
        </w:tabs>
        <w:ind w:left="143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B0D68E">
      <w:start w:val="1"/>
      <w:numFmt w:val="decimal"/>
      <w:lvlText w:val="%4."/>
      <w:lvlJc w:val="left"/>
      <w:pPr>
        <w:tabs>
          <w:tab w:val="left" w:pos="720"/>
          <w:tab w:val="left" w:pos="3119"/>
        </w:tabs>
        <w:ind w:left="21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142570">
      <w:start w:val="1"/>
      <w:numFmt w:val="lowerLetter"/>
      <w:lvlText w:val="%5."/>
      <w:lvlJc w:val="left"/>
      <w:pPr>
        <w:tabs>
          <w:tab w:val="left" w:pos="720"/>
          <w:tab w:val="left" w:pos="3119"/>
        </w:tabs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34CAEE">
      <w:start w:val="1"/>
      <w:numFmt w:val="lowerRoman"/>
      <w:lvlText w:val="%6."/>
      <w:lvlJc w:val="left"/>
      <w:pPr>
        <w:tabs>
          <w:tab w:val="left" w:pos="720"/>
          <w:tab w:val="left" w:pos="3119"/>
        </w:tabs>
        <w:ind w:left="359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F8E7EC">
      <w:start w:val="1"/>
      <w:numFmt w:val="decimal"/>
      <w:lvlText w:val="%7."/>
      <w:lvlJc w:val="left"/>
      <w:pPr>
        <w:tabs>
          <w:tab w:val="left" w:pos="720"/>
          <w:tab w:val="left" w:pos="3119"/>
        </w:tabs>
        <w:ind w:left="43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CA80A4">
      <w:start w:val="1"/>
      <w:numFmt w:val="lowerLetter"/>
      <w:lvlText w:val="%8."/>
      <w:lvlJc w:val="left"/>
      <w:pPr>
        <w:tabs>
          <w:tab w:val="left" w:pos="720"/>
          <w:tab w:val="left" w:pos="3119"/>
        </w:tabs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327C7A">
      <w:start w:val="1"/>
      <w:numFmt w:val="lowerRoman"/>
      <w:lvlText w:val="%9."/>
      <w:lvlJc w:val="left"/>
      <w:pPr>
        <w:tabs>
          <w:tab w:val="left" w:pos="720"/>
          <w:tab w:val="left" w:pos="3119"/>
        </w:tabs>
        <w:ind w:left="575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9D068D7"/>
    <w:multiLevelType w:val="hybridMultilevel"/>
    <w:tmpl w:val="B14085AE"/>
    <w:styleLink w:val="Importovanstyl21"/>
    <w:lvl w:ilvl="0" w:tplc="E22060AC">
      <w:start w:val="1"/>
      <w:numFmt w:val="decimal"/>
      <w:lvlText w:val="%1.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1A310C">
      <w:start w:val="1"/>
      <w:numFmt w:val="lowerLetter"/>
      <w:lvlText w:val="%2)"/>
      <w:lvlJc w:val="left"/>
      <w:pPr>
        <w:ind w:left="705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FA2F3A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463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CE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88225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84E9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286C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0C39F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B22201E"/>
    <w:multiLevelType w:val="hybridMultilevel"/>
    <w:tmpl w:val="7BC4A3A8"/>
    <w:numStyleLink w:val="Importovanstyl37"/>
  </w:abstractNum>
  <w:abstractNum w:abstractNumId="78" w15:restartNumberingAfterBreak="0">
    <w:nsid w:val="7B25093D"/>
    <w:multiLevelType w:val="hybridMultilevel"/>
    <w:tmpl w:val="D9960634"/>
    <w:numStyleLink w:val="Importovanstyl35"/>
  </w:abstractNum>
  <w:abstractNum w:abstractNumId="79" w15:restartNumberingAfterBreak="0">
    <w:nsid w:val="7C8372F9"/>
    <w:multiLevelType w:val="hybridMultilevel"/>
    <w:tmpl w:val="D8F008FC"/>
    <w:numStyleLink w:val="Importovanstyl4"/>
  </w:abstractNum>
  <w:abstractNum w:abstractNumId="80" w15:restartNumberingAfterBreak="0">
    <w:nsid w:val="7D322EAE"/>
    <w:multiLevelType w:val="hybridMultilevel"/>
    <w:tmpl w:val="8E9A28BC"/>
    <w:numStyleLink w:val="Importovanstyl3"/>
  </w:abstractNum>
  <w:abstractNum w:abstractNumId="81" w15:restartNumberingAfterBreak="0">
    <w:nsid w:val="7D9E7A4A"/>
    <w:multiLevelType w:val="hybridMultilevel"/>
    <w:tmpl w:val="8E9A28BC"/>
    <w:styleLink w:val="Importovanstyl3"/>
    <w:lvl w:ilvl="0" w:tplc="3442146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83772">
      <w:start w:val="1"/>
      <w:numFmt w:val="decimal"/>
      <w:lvlText w:val="%2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F21EA4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38EB7A">
      <w:start w:val="1"/>
      <w:numFmt w:val="decimal"/>
      <w:lvlText w:val="%4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AC8610">
      <w:start w:val="1"/>
      <w:numFmt w:val="decimal"/>
      <w:lvlText w:val="%5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2A99E0">
      <w:start w:val="1"/>
      <w:numFmt w:val="decimal"/>
      <w:lvlText w:val="%6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CA40EE">
      <w:start w:val="1"/>
      <w:numFmt w:val="decimal"/>
      <w:lvlText w:val="%7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B63FCE">
      <w:start w:val="1"/>
      <w:numFmt w:val="decimal"/>
      <w:lvlText w:val="%8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20492E">
      <w:start w:val="1"/>
      <w:numFmt w:val="decimal"/>
      <w:lvlText w:val="%9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7DE33EBB"/>
    <w:multiLevelType w:val="hybridMultilevel"/>
    <w:tmpl w:val="6728F3A2"/>
    <w:numStyleLink w:val="Importovanstyl12"/>
  </w:abstractNum>
  <w:abstractNum w:abstractNumId="83" w15:restartNumberingAfterBreak="0">
    <w:nsid w:val="7DF27D3A"/>
    <w:multiLevelType w:val="hybridMultilevel"/>
    <w:tmpl w:val="8154E346"/>
    <w:numStyleLink w:val="Importovanstyl6"/>
  </w:abstractNum>
  <w:abstractNum w:abstractNumId="84" w15:restartNumberingAfterBreak="0">
    <w:nsid w:val="7E321902"/>
    <w:multiLevelType w:val="hybridMultilevel"/>
    <w:tmpl w:val="C214F324"/>
    <w:numStyleLink w:val="Importovanstyl18"/>
  </w:abstractNum>
  <w:abstractNum w:abstractNumId="85" w15:restartNumberingAfterBreak="0">
    <w:nsid w:val="7F9B3886"/>
    <w:multiLevelType w:val="hybridMultilevel"/>
    <w:tmpl w:val="52D05D72"/>
    <w:styleLink w:val="Importovanstyl32"/>
    <w:lvl w:ilvl="0" w:tplc="5C6C10D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A63E2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D213A0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E29572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F4EC76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8AA42A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8BCAA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3E7956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92CE90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7025772">
    <w:abstractNumId w:val="74"/>
  </w:num>
  <w:num w:numId="2" w16cid:durableId="879125814">
    <w:abstractNumId w:val="9"/>
  </w:num>
  <w:num w:numId="3" w16cid:durableId="794060900">
    <w:abstractNumId w:val="9"/>
    <w:lvlOverride w:ilvl="0">
      <w:lvl w:ilvl="0" w:tplc="952898A8">
        <w:start w:val="1"/>
        <w:numFmt w:val="decimal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DD7EA84E">
        <w:start w:val="1"/>
        <w:numFmt w:val="lowerLetter"/>
        <w:lvlText w:val="%2."/>
        <w:lvlJc w:val="left"/>
        <w:pPr>
          <w:ind w:left="114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6C30C">
        <w:start w:val="1"/>
        <w:numFmt w:val="lowerRoman"/>
        <w:lvlText w:val="%3."/>
        <w:lvlJc w:val="left"/>
        <w:pPr>
          <w:ind w:left="1866" w:hanging="38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0CE3DE">
        <w:start w:val="1"/>
        <w:numFmt w:val="decimal"/>
        <w:lvlText w:val="%4."/>
        <w:lvlJc w:val="left"/>
        <w:pPr>
          <w:ind w:left="258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4A6060">
        <w:start w:val="1"/>
        <w:numFmt w:val="lowerLetter"/>
        <w:lvlText w:val="%5."/>
        <w:lvlJc w:val="left"/>
        <w:pPr>
          <w:ind w:left="330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66933E">
        <w:start w:val="1"/>
        <w:numFmt w:val="lowerRoman"/>
        <w:lvlText w:val="%6."/>
        <w:lvlJc w:val="left"/>
        <w:pPr>
          <w:ind w:left="4026" w:hanging="38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FE3CB8">
        <w:start w:val="1"/>
        <w:numFmt w:val="decimal"/>
        <w:lvlText w:val="%7."/>
        <w:lvlJc w:val="left"/>
        <w:pPr>
          <w:ind w:left="474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F40F48">
        <w:start w:val="1"/>
        <w:numFmt w:val="lowerLetter"/>
        <w:lvlText w:val="%8."/>
        <w:lvlJc w:val="left"/>
        <w:pPr>
          <w:ind w:left="5466" w:hanging="42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F29FFA">
        <w:start w:val="1"/>
        <w:numFmt w:val="lowerRoman"/>
        <w:lvlText w:val="%9."/>
        <w:lvlJc w:val="left"/>
        <w:pPr>
          <w:ind w:left="6186" w:hanging="38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72615207">
    <w:abstractNumId w:val="81"/>
  </w:num>
  <w:num w:numId="5" w16cid:durableId="1694107342">
    <w:abstractNumId w:val="80"/>
  </w:num>
  <w:num w:numId="6" w16cid:durableId="279146419">
    <w:abstractNumId w:val="13"/>
  </w:num>
  <w:num w:numId="7" w16cid:durableId="1865047796">
    <w:abstractNumId w:val="79"/>
  </w:num>
  <w:num w:numId="8" w16cid:durableId="481117967">
    <w:abstractNumId w:val="7"/>
  </w:num>
  <w:num w:numId="9" w16cid:durableId="461340082">
    <w:abstractNumId w:val="19"/>
  </w:num>
  <w:num w:numId="10" w16cid:durableId="2050717310">
    <w:abstractNumId w:val="19"/>
    <w:lvlOverride w:ilvl="0">
      <w:lvl w:ilvl="0" w:tplc="4D5C188C">
        <w:start w:val="1"/>
        <w:numFmt w:val="bullet"/>
        <w:lvlText w:val="·"/>
        <w:lvlJc w:val="left"/>
        <w:pPr>
          <w:tabs>
            <w:tab w:val="left" w:pos="720"/>
          </w:tabs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9D036DC">
        <w:start w:val="1"/>
        <w:numFmt w:val="bullet"/>
        <w:lvlText w:val="o"/>
        <w:lvlJc w:val="left"/>
        <w:pPr>
          <w:tabs>
            <w:tab w:val="left" w:pos="720"/>
          </w:tabs>
          <w:ind w:left="3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9C2584">
        <w:start w:val="1"/>
        <w:numFmt w:val="bullet"/>
        <w:lvlText w:val="▪"/>
        <w:lvlJc w:val="left"/>
        <w:pPr>
          <w:tabs>
            <w:tab w:val="left" w:pos="720"/>
          </w:tabs>
          <w:ind w:left="6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6ECFDD8">
        <w:start w:val="1"/>
        <w:numFmt w:val="bullet"/>
        <w:lvlText w:val="·"/>
        <w:lvlJc w:val="left"/>
        <w:pPr>
          <w:tabs>
            <w:tab w:val="left" w:pos="720"/>
          </w:tabs>
          <w:ind w:left="13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C4C5E6">
        <w:start w:val="1"/>
        <w:numFmt w:val="bullet"/>
        <w:lvlText w:val="o"/>
        <w:lvlJc w:val="left"/>
        <w:pPr>
          <w:tabs>
            <w:tab w:val="left" w:pos="720"/>
          </w:tabs>
          <w:ind w:left="20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4A54BA">
        <w:start w:val="1"/>
        <w:numFmt w:val="bullet"/>
        <w:lvlText w:val="▪"/>
        <w:lvlJc w:val="left"/>
        <w:pPr>
          <w:tabs>
            <w:tab w:val="left" w:pos="720"/>
          </w:tabs>
          <w:ind w:left="28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0E2812">
        <w:start w:val="1"/>
        <w:numFmt w:val="bullet"/>
        <w:lvlText w:val="·"/>
        <w:lvlJc w:val="left"/>
        <w:pPr>
          <w:tabs>
            <w:tab w:val="left" w:pos="720"/>
          </w:tabs>
          <w:ind w:left="35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98EA4C">
        <w:start w:val="1"/>
        <w:numFmt w:val="bullet"/>
        <w:lvlText w:val="o"/>
        <w:lvlJc w:val="left"/>
        <w:pPr>
          <w:tabs>
            <w:tab w:val="left" w:pos="720"/>
          </w:tabs>
          <w:ind w:left="42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262178">
        <w:start w:val="1"/>
        <w:numFmt w:val="bullet"/>
        <w:lvlText w:val="▪"/>
        <w:lvlJc w:val="left"/>
        <w:pPr>
          <w:tabs>
            <w:tab w:val="left" w:pos="720"/>
          </w:tabs>
          <w:ind w:left="49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82661234">
    <w:abstractNumId w:val="79"/>
    <w:lvlOverride w:ilvl="0">
      <w:startOverride w:val="2"/>
    </w:lvlOverride>
  </w:num>
  <w:num w:numId="12" w16cid:durableId="18894115">
    <w:abstractNumId w:val="25"/>
  </w:num>
  <w:num w:numId="13" w16cid:durableId="759066907">
    <w:abstractNumId w:val="83"/>
  </w:num>
  <w:num w:numId="14" w16cid:durableId="284628390">
    <w:abstractNumId w:val="79"/>
    <w:lvlOverride w:ilvl="0">
      <w:startOverride w:val="3"/>
    </w:lvlOverride>
  </w:num>
  <w:num w:numId="15" w16cid:durableId="524904196">
    <w:abstractNumId w:val="34"/>
  </w:num>
  <w:num w:numId="16" w16cid:durableId="212615626">
    <w:abstractNumId w:val="41"/>
  </w:num>
  <w:num w:numId="17" w16cid:durableId="365834296">
    <w:abstractNumId w:val="41"/>
    <w:lvlOverride w:ilvl="0">
      <w:lvl w:ilvl="0" w:tplc="92843FE0">
        <w:start w:val="1"/>
        <w:numFmt w:val="lowerLetter"/>
        <w:lvlText w:val="%1)"/>
        <w:lvlJc w:val="left"/>
        <w:pPr>
          <w:tabs>
            <w:tab w:val="num" w:pos="649"/>
            <w:tab w:val="left" w:pos="714"/>
          </w:tabs>
          <w:ind w:left="1211" w:hanging="8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A04EFE">
        <w:start w:val="1"/>
        <w:numFmt w:val="lowerLetter"/>
        <w:lvlText w:val="%2."/>
        <w:lvlJc w:val="left"/>
        <w:pPr>
          <w:tabs>
            <w:tab w:val="left" w:pos="714"/>
            <w:tab w:val="num" w:pos="1725"/>
          </w:tabs>
          <w:ind w:left="2287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FDC295A0">
        <w:start w:val="1"/>
        <w:numFmt w:val="lowerRoman"/>
        <w:lvlText w:val="%3."/>
        <w:lvlJc w:val="left"/>
        <w:pPr>
          <w:tabs>
            <w:tab w:val="left" w:pos="714"/>
            <w:tab w:val="num" w:pos="2457"/>
          </w:tabs>
          <w:ind w:left="3019" w:hanging="11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90F20068">
        <w:start w:val="1"/>
        <w:numFmt w:val="decimal"/>
        <w:lvlText w:val="%4."/>
        <w:lvlJc w:val="left"/>
        <w:pPr>
          <w:tabs>
            <w:tab w:val="left" w:pos="714"/>
            <w:tab w:val="num" w:pos="3165"/>
          </w:tabs>
          <w:ind w:left="3727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FF643178">
        <w:start w:val="1"/>
        <w:numFmt w:val="lowerLetter"/>
        <w:lvlText w:val="%5."/>
        <w:lvlJc w:val="left"/>
        <w:pPr>
          <w:tabs>
            <w:tab w:val="left" w:pos="714"/>
            <w:tab w:val="num" w:pos="3885"/>
          </w:tabs>
          <w:ind w:left="4447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161CB816">
        <w:start w:val="1"/>
        <w:numFmt w:val="lowerRoman"/>
        <w:lvlText w:val="%6."/>
        <w:lvlJc w:val="left"/>
        <w:pPr>
          <w:tabs>
            <w:tab w:val="left" w:pos="714"/>
            <w:tab w:val="num" w:pos="4617"/>
          </w:tabs>
          <w:ind w:left="5179" w:hanging="11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A414124A">
        <w:start w:val="1"/>
        <w:numFmt w:val="decimal"/>
        <w:lvlText w:val="%7."/>
        <w:lvlJc w:val="left"/>
        <w:pPr>
          <w:tabs>
            <w:tab w:val="left" w:pos="714"/>
            <w:tab w:val="num" w:pos="5325"/>
          </w:tabs>
          <w:ind w:left="5887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00EE0EE6">
        <w:start w:val="1"/>
        <w:numFmt w:val="lowerLetter"/>
        <w:lvlText w:val="%8."/>
        <w:lvlJc w:val="left"/>
        <w:pPr>
          <w:tabs>
            <w:tab w:val="left" w:pos="714"/>
            <w:tab w:val="num" w:pos="6045"/>
          </w:tabs>
          <w:ind w:left="6607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D31ECFF8">
        <w:start w:val="1"/>
        <w:numFmt w:val="lowerRoman"/>
        <w:lvlText w:val="%9."/>
        <w:lvlJc w:val="left"/>
        <w:pPr>
          <w:tabs>
            <w:tab w:val="left" w:pos="714"/>
            <w:tab w:val="num" w:pos="6777"/>
          </w:tabs>
          <w:ind w:left="7339" w:hanging="11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18" w16cid:durableId="1829906969">
    <w:abstractNumId w:val="79"/>
    <w:lvlOverride w:ilvl="0">
      <w:startOverride w:val="4"/>
    </w:lvlOverride>
  </w:num>
  <w:num w:numId="19" w16cid:durableId="748893360">
    <w:abstractNumId w:val="68"/>
  </w:num>
  <w:num w:numId="20" w16cid:durableId="1252737237">
    <w:abstractNumId w:val="15"/>
  </w:num>
  <w:num w:numId="21" w16cid:durableId="1332490732">
    <w:abstractNumId w:val="15"/>
    <w:lvlOverride w:ilvl="0">
      <w:lvl w:ilvl="0" w:tplc="1F86D004">
        <w:start w:val="1"/>
        <w:numFmt w:val="decimal"/>
        <w:lvlText w:val="%1."/>
        <w:lvlJc w:val="left"/>
        <w:pPr>
          <w:ind w:left="340" w:hanging="34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2C97FC">
        <w:start w:val="1"/>
        <w:numFmt w:val="lowerLetter"/>
        <w:lvlText w:val="%2."/>
        <w:lvlJc w:val="left"/>
        <w:pPr>
          <w:ind w:left="144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6AA3C4">
        <w:start w:val="1"/>
        <w:numFmt w:val="lowerRoman"/>
        <w:lvlText w:val="%3."/>
        <w:lvlJc w:val="left"/>
        <w:pPr>
          <w:ind w:left="2160" w:hanging="3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FCE742">
        <w:start w:val="1"/>
        <w:numFmt w:val="decimal"/>
        <w:lvlText w:val="%4."/>
        <w:lvlJc w:val="left"/>
        <w:pPr>
          <w:ind w:left="288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A2C37E">
        <w:start w:val="1"/>
        <w:numFmt w:val="lowerLetter"/>
        <w:lvlText w:val="%5."/>
        <w:lvlJc w:val="left"/>
        <w:pPr>
          <w:ind w:left="360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80F01E">
        <w:start w:val="1"/>
        <w:numFmt w:val="lowerRoman"/>
        <w:lvlText w:val="%6."/>
        <w:lvlJc w:val="left"/>
        <w:pPr>
          <w:ind w:left="4320" w:hanging="3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D8FC74">
        <w:start w:val="1"/>
        <w:numFmt w:val="decimal"/>
        <w:lvlText w:val="%7."/>
        <w:lvlJc w:val="left"/>
        <w:pPr>
          <w:ind w:left="504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5C85BE">
        <w:start w:val="1"/>
        <w:numFmt w:val="lowerLetter"/>
        <w:lvlText w:val="%8."/>
        <w:lvlJc w:val="left"/>
        <w:pPr>
          <w:ind w:left="576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6CDFFE">
        <w:start w:val="1"/>
        <w:numFmt w:val="lowerRoman"/>
        <w:lvlText w:val="%9."/>
        <w:lvlJc w:val="left"/>
        <w:pPr>
          <w:ind w:left="6480" w:hanging="3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07625747">
    <w:abstractNumId w:val="37"/>
  </w:num>
  <w:num w:numId="23" w16cid:durableId="569117654">
    <w:abstractNumId w:val="36"/>
  </w:num>
  <w:num w:numId="24" w16cid:durableId="1433863705">
    <w:abstractNumId w:val="15"/>
    <w:lvlOverride w:ilvl="0">
      <w:startOverride w:val="4"/>
      <w:lvl w:ilvl="0" w:tplc="1F86D004">
        <w:start w:val="4"/>
        <w:numFmt w:val="decimal"/>
        <w:lvlText w:val="%1."/>
        <w:lvlJc w:val="left"/>
        <w:pPr>
          <w:tabs>
            <w:tab w:val="left" w:pos="360"/>
          </w:tabs>
          <w:ind w:left="340" w:hanging="34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72C97FC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6AA3C4">
        <w:start w:val="1"/>
        <w:numFmt w:val="lowerRoman"/>
        <w:lvlText w:val="%3."/>
        <w:lvlJc w:val="left"/>
        <w:pPr>
          <w:tabs>
            <w:tab w:val="left" w:pos="360"/>
          </w:tabs>
          <w:ind w:left="2160" w:hanging="3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FCE742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DA2C37E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980F01E">
        <w:start w:val="1"/>
        <w:numFmt w:val="lowerRoman"/>
        <w:lvlText w:val="%6."/>
        <w:lvlJc w:val="left"/>
        <w:pPr>
          <w:tabs>
            <w:tab w:val="left" w:pos="360"/>
          </w:tabs>
          <w:ind w:left="4320" w:hanging="3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1D8FC74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05C85BE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A6CDFFE">
        <w:start w:val="1"/>
        <w:numFmt w:val="lowerRoman"/>
        <w:lvlText w:val="%9."/>
        <w:lvlJc w:val="left"/>
        <w:pPr>
          <w:tabs>
            <w:tab w:val="left" w:pos="360"/>
          </w:tabs>
          <w:ind w:left="6480" w:hanging="3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26103277">
    <w:abstractNumId w:val="48"/>
  </w:num>
  <w:num w:numId="26" w16cid:durableId="731268617">
    <w:abstractNumId w:val="61"/>
  </w:num>
  <w:num w:numId="27" w16cid:durableId="1249341254">
    <w:abstractNumId w:val="67"/>
  </w:num>
  <w:num w:numId="28" w16cid:durableId="413744243">
    <w:abstractNumId w:val="40"/>
  </w:num>
  <w:num w:numId="29" w16cid:durableId="1663045457">
    <w:abstractNumId w:val="59"/>
  </w:num>
  <w:num w:numId="30" w16cid:durableId="2012440908">
    <w:abstractNumId w:val="82"/>
  </w:num>
  <w:num w:numId="31" w16cid:durableId="156195975">
    <w:abstractNumId w:val="40"/>
    <w:lvlOverride w:ilvl="0">
      <w:startOverride w:val="3"/>
    </w:lvlOverride>
  </w:num>
  <w:num w:numId="32" w16cid:durableId="728305208">
    <w:abstractNumId w:val="61"/>
    <w:lvlOverride w:ilvl="0">
      <w:startOverride w:val="4"/>
    </w:lvlOverride>
  </w:num>
  <w:num w:numId="33" w16cid:durableId="103621613">
    <w:abstractNumId w:val="3"/>
  </w:num>
  <w:num w:numId="34" w16cid:durableId="1940259075">
    <w:abstractNumId w:val="66"/>
  </w:num>
  <w:num w:numId="35" w16cid:durableId="184681824">
    <w:abstractNumId w:val="31"/>
  </w:num>
  <w:num w:numId="36" w16cid:durableId="1879197102">
    <w:abstractNumId w:val="32"/>
  </w:num>
  <w:num w:numId="37" w16cid:durableId="95294415">
    <w:abstractNumId w:val="32"/>
    <w:lvlOverride w:ilvl="0">
      <w:lvl w:ilvl="0" w:tplc="12FCD54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024180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B650FE">
        <w:start w:val="1"/>
        <w:numFmt w:val="lowerLetter"/>
        <w:lvlText w:val="%3)"/>
        <w:lvlJc w:val="left"/>
        <w:pPr>
          <w:tabs>
            <w:tab w:val="left" w:pos="709"/>
          </w:tabs>
          <w:ind w:left="660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B369DDC">
        <w:start w:val="1"/>
        <w:numFmt w:val="decimal"/>
        <w:lvlText w:val="%4."/>
        <w:lvlJc w:val="left"/>
        <w:pPr>
          <w:tabs>
            <w:tab w:val="left" w:pos="709"/>
          </w:tabs>
          <w:ind w:left="28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4321980">
        <w:start w:val="1"/>
        <w:numFmt w:val="decimal"/>
        <w:lvlText w:val="%5."/>
        <w:lvlJc w:val="left"/>
        <w:pPr>
          <w:tabs>
            <w:tab w:val="left" w:pos="709"/>
          </w:tabs>
          <w:ind w:left="353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AE23912">
        <w:start w:val="1"/>
        <w:numFmt w:val="decimal"/>
        <w:lvlText w:val="%6."/>
        <w:lvlJc w:val="left"/>
        <w:pPr>
          <w:tabs>
            <w:tab w:val="left" w:pos="709"/>
          </w:tabs>
          <w:ind w:left="425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AF2A7ED8">
        <w:start w:val="1"/>
        <w:numFmt w:val="decimal"/>
        <w:lvlText w:val="%7."/>
        <w:lvlJc w:val="left"/>
        <w:pPr>
          <w:tabs>
            <w:tab w:val="left" w:pos="709"/>
          </w:tabs>
          <w:ind w:left="497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BE04D7A">
        <w:start w:val="1"/>
        <w:numFmt w:val="decimal"/>
        <w:lvlText w:val="%8."/>
        <w:lvlJc w:val="left"/>
        <w:pPr>
          <w:tabs>
            <w:tab w:val="left" w:pos="709"/>
          </w:tabs>
          <w:ind w:left="569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B99643BC">
        <w:start w:val="1"/>
        <w:numFmt w:val="decimal"/>
        <w:lvlText w:val="%9."/>
        <w:lvlJc w:val="left"/>
        <w:pPr>
          <w:tabs>
            <w:tab w:val="left" w:pos="709"/>
          </w:tabs>
          <w:ind w:left="641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8" w16cid:durableId="600573408">
    <w:abstractNumId w:val="32"/>
    <w:lvlOverride w:ilvl="0">
      <w:lvl w:ilvl="0" w:tplc="12FCD54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024180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B650FE">
        <w:start w:val="1"/>
        <w:numFmt w:val="lowerLetter"/>
        <w:lvlText w:val="%3)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369DDC">
        <w:start w:val="1"/>
        <w:numFmt w:val="decimal"/>
        <w:lvlText w:val="%4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321980">
        <w:start w:val="1"/>
        <w:numFmt w:val="decimal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E23912">
        <w:start w:val="1"/>
        <w:numFmt w:val="decimal"/>
        <w:lvlText w:val="%6."/>
        <w:lvlJc w:val="left"/>
        <w:pPr>
          <w:tabs>
            <w:tab w:val="left" w:pos="36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2A7ED8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E04D7A">
        <w:start w:val="1"/>
        <w:numFmt w:val="decimal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9643BC">
        <w:start w:val="1"/>
        <w:numFmt w:val="decimal"/>
        <w:lvlText w:val="%9."/>
        <w:lvlJc w:val="left"/>
        <w:pPr>
          <w:tabs>
            <w:tab w:val="left" w:pos="360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610472110">
    <w:abstractNumId w:val="66"/>
  </w:num>
  <w:num w:numId="40" w16cid:durableId="1089541736">
    <w:abstractNumId w:val="47"/>
  </w:num>
  <w:num w:numId="41" w16cid:durableId="423840464">
    <w:abstractNumId w:val="42"/>
  </w:num>
  <w:num w:numId="42" w16cid:durableId="651258393">
    <w:abstractNumId w:val="66"/>
  </w:num>
  <w:num w:numId="43" w16cid:durableId="543640604">
    <w:abstractNumId w:val="54"/>
  </w:num>
  <w:num w:numId="44" w16cid:durableId="1027298207">
    <w:abstractNumId w:val="70"/>
  </w:num>
  <w:num w:numId="45" w16cid:durableId="2138184695">
    <w:abstractNumId w:val="44"/>
  </w:num>
  <w:num w:numId="46" w16cid:durableId="442505922">
    <w:abstractNumId w:val="49"/>
  </w:num>
  <w:num w:numId="47" w16cid:durableId="1299606838">
    <w:abstractNumId w:val="32"/>
    <w:lvlOverride w:ilvl="0">
      <w:lvl w:ilvl="0" w:tplc="12FCD54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024180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B650FE">
        <w:start w:val="1"/>
        <w:numFmt w:val="lowerLetter"/>
        <w:lvlText w:val="%3)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369DDC">
        <w:start w:val="1"/>
        <w:numFmt w:val="decimal"/>
        <w:lvlText w:val="%4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321980">
        <w:start w:val="1"/>
        <w:numFmt w:val="decimal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E23912">
        <w:start w:val="1"/>
        <w:numFmt w:val="decimal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2A7ED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E04D7A">
        <w:start w:val="1"/>
        <w:numFmt w:val="decimal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9643BC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 w16cid:durableId="379859988">
    <w:abstractNumId w:val="64"/>
  </w:num>
  <w:num w:numId="49" w16cid:durableId="760637356">
    <w:abstractNumId w:val="84"/>
  </w:num>
  <w:num w:numId="50" w16cid:durableId="970750449">
    <w:abstractNumId w:val="84"/>
    <w:lvlOverride w:ilvl="0">
      <w:lvl w:ilvl="0" w:tplc="C6483C88">
        <w:start w:val="1"/>
        <w:numFmt w:val="decimal"/>
        <w:lvlText w:val="%1."/>
        <w:lvlJc w:val="left"/>
        <w:pPr>
          <w:tabs>
            <w:tab w:val="left" w:pos="360"/>
          </w:tabs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344A58">
        <w:start w:val="1"/>
        <w:numFmt w:val="lowerLetter"/>
        <w:lvlText w:val="%2)"/>
        <w:lvlJc w:val="left"/>
        <w:pPr>
          <w:tabs>
            <w:tab w:val="left" w:pos="360"/>
          </w:tabs>
          <w:ind w:left="7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64D6B8">
        <w:start w:val="1"/>
        <w:numFmt w:val="decimal"/>
        <w:lvlText w:val="%3."/>
        <w:lvlJc w:val="left"/>
        <w:pPr>
          <w:tabs>
            <w:tab w:val="left" w:pos="360"/>
          </w:tabs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B811F6">
        <w:start w:val="1"/>
        <w:numFmt w:val="decimal"/>
        <w:lvlText w:val="%4."/>
        <w:lvlJc w:val="left"/>
        <w:pPr>
          <w:tabs>
            <w:tab w:val="left" w:pos="360"/>
          </w:tabs>
          <w:ind w:left="1970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CA89FE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78ECB0">
        <w:start w:val="1"/>
        <w:numFmt w:val="lowerRoman"/>
        <w:lvlText w:val="%6."/>
        <w:lvlJc w:val="left"/>
        <w:pPr>
          <w:tabs>
            <w:tab w:val="left" w:pos="36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E84162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6E31A0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6492CA">
        <w:start w:val="1"/>
        <w:numFmt w:val="lowerRoman"/>
        <w:lvlText w:val="%9."/>
        <w:lvlJc w:val="left"/>
        <w:pPr>
          <w:tabs>
            <w:tab w:val="left" w:pos="36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668100170">
    <w:abstractNumId w:val="14"/>
  </w:num>
  <w:num w:numId="52" w16cid:durableId="1578858077">
    <w:abstractNumId w:val="4"/>
  </w:num>
  <w:num w:numId="53" w16cid:durableId="305741247">
    <w:abstractNumId w:val="4"/>
    <w:lvlOverride w:ilvl="0">
      <w:lvl w:ilvl="0" w:tplc="510E18B4">
        <w:start w:val="1"/>
        <w:numFmt w:val="lowerLetter"/>
        <w:lvlText w:val="%1)"/>
        <w:lvlJc w:val="left"/>
        <w:pPr>
          <w:tabs>
            <w:tab w:val="left" w:pos="720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C4A53A">
        <w:start w:val="1"/>
        <w:numFmt w:val="lowerLetter"/>
        <w:lvlText w:val="%2."/>
        <w:lvlJc w:val="left"/>
        <w:pPr>
          <w:tabs>
            <w:tab w:val="left" w:pos="720"/>
          </w:tabs>
          <w:ind w:left="1417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6CB782">
        <w:start w:val="1"/>
        <w:numFmt w:val="lowerRoman"/>
        <w:lvlText w:val="%3."/>
        <w:lvlJc w:val="left"/>
        <w:pPr>
          <w:tabs>
            <w:tab w:val="left" w:pos="720"/>
          </w:tabs>
          <w:ind w:left="2137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7C3B76">
        <w:start w:val="1"/>
        <w:numFmt w:val="decimal"/>
        <w:lvlText w:val="%4."/>
        <w:lvlJc w:val="left"/>
        <w:pPr>
          <w:tabs>
            <w:tab w:val="left" w:pos="720"/>
          </w:tabs>
          <w:ind w:left="2857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884604">
        <w:start w:val="1"/>
        <w:numFmt w:val="lowerLetter"/>
        <w:lvlText w:val="%5."/>
        <w:lvlJc w:val="left"/>
        <w:pPr>
          <w:tabs>
            <w:tab w:val="left" w:pos="720"/>
          </w:tabs>
          <w:ind w:left="3577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80414E">
        <w:start w:val="1"/>
        <w:numFmt w:val="lowerRoman"/>
        <w:lvlText w:val="%6."/>
        <w:lvlJc w:val="left"/>
        <w:pPr>
          <w:tabs>
            <w:tab w:val="left" w:pos="720"/>
          </w:tabs>
          <w:ind w:left="4297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3688BA">
        <w:start w:val="1"/>
        <w:numFmt w:val="decimal"/>
        <w:lvlText w:val="%7."/>
        <w:lvlJc w:val="left"/>
        <w:pPr>
          <w:tabs>
            <w:tab w:val="left" w:pos="720"/>
          </w:tabs>
          <w:ind w:left="5017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BA0318">
        <w:start w:val="1"/>
        <w:numFmt w:val="lowerLetter"/>
        <w:lvlText w:val="%8."/>
        <w:lvlJc w:val="left"/>
        <w:pPr>
          <w:tabs>
            <w:tab w:val="left" w:pos="720"/>
          </w:tabs>
          <w:ind w:left="5737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18DFF4">
        <w:start w:val="1"/>
        <w:numFmt w:val="lowerRoman"/>
        <w:lvlText w:val="%9."/>
        <w:lvlJc w:val="left"/>
        <w:pPr>
          <w:tabs>
            <w:tab w:val="left" w:pos="720"/>
          </w:tabs>
          <w:ind w:left="6457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521868407">
    <w:abstractNumId w:val="84"/>
    <w:lvlOverride w:ilvl="0">
      <w:startOverride w:val="3"/>
      <w:lvl w:ilvl="0" w:tplc="C6483C88">
        <w:start w:val="3"/>
        <w:numFmt w:val="decimal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7344A58">
        <w:start w:val="1"/>
        <w:numFmt w:val="lowerLetter"/>
        <w:lvlText w:val="%2)"/>
        <w:lvlJc w:val="left"/>
        <w:pPr>
          <w:ind w:left="7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F64D6B8">
        <w:start w:val="1"/>
        <w:numFmt w:val="decimal"/>
        <w:lvlText w:val="%3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B811F6">
        <w:start w:val="1"/>
        <w:numFmt w:val="decimal"/>
        <w:lvlText w:val="%4."/>
        <w:lvlJc w:val="left"/>
        <w:pPr>
          <w:ind w:left="1970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CA89F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578ECB0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1E8416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D6E31A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56492CA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1855923205">
    <w:abstractNumId w:val="26"/>
  </w:num>
  <w:num w:numId="56" w16cid:durableId="1102995899">
    <w:abstractNumId w:val="52"/>
  </w:num>
  <w:num w:numId="57" w16cid:durableId="952126201">
    <w:abstractNumId w:val="84"/>
    <w:lvlOverride w:ilvl="0">
      <w:startOverride w:val="21"/>
      <w:lvl w:ilvl="0" w:tplc="C6483C88">
        <w:start w:val="21"/>
        <w:numFmt w:val="decimal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7344A58">
        <w:start w:val="1"/>
        <w:numFmt w:val="lowerLetter"/>
        <w:lvlText w:val="%2)"/>
        <w:lvlJc w:val="left"/>
        <w:pPr>
          <w:ind w:left="7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F64D6B8">
        <w:start w:val="1"/>
        <w:numFmt w:val="decimal"/>
        <w:lvlText w:val="%3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B811F6">
        <w:start w:val="1"/>
        <w:numFmt w:val="decimal"/>
        <w:lvlText w:val="%4."/>
        <w:lvlJc w:val="left"/>
        <w:pPr>
          <w:ind w:left="1970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6CA89F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578ECB0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1E8416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D6E31A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56492CA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1556047287">
    <w:abstractNumId w:val="84"/>
    <w:lvlOverride w:ilvl="0">
      <w:startOverride w:val="23"/>
    </w:lvlOverride>
  </w:num>
  <w:num w:numId="59" w16cid:durableId="90323069">
    <w:abstractNumId w:val="76"/>
  </w:num>
  <w:num w:numId="60" w16cid:durableId="759375268">
    <w:abstractNumId w:val="24"/>
  </w:num>
  <w:num w:numId="61" w16cid:durableId="1912159936">
    <w:abstractNumId w:val="11"/>
  </w:num>
  <w:num w:numId="62" w16cid:durableId="1497921881">
    <w:abstractNumId w:val="1"/>
  </w:num>
  <w:num w:numId="63" w16cid:durableId="1476486956">
    <w:abstractNumId w:val="1"/>
    <w:lvlOverride w:ilvl="0">
      <w:lvl w:ilvl="0" w:tplc="062AC26E">
        <w:start w:val="1"/>
        <w:numFmt w:val="decimal"/>
        <w:lvlText w:val="%1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EA8652">
        <w:start w:val="1"/>
        <w:numFmt w:val="decimal"/>
        <w:lvlText w:val="%2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982AD4">
        <w:start w:val="1"/>
        <w:numFmt w:val="decimal"/>
        <w:lvlText w:val="%3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DE08BE">
        <w:start w:val="1"/>
        <w:numFmt w:val="decimal"/>
        <w:lvlText w:val="%4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04E960">
        <w:start w:val="1"/>
        <w:numFmt w:val="decimal"/>
        <w:lvlText w:val="%5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8A7EFA">
        <w:start w:val="1"/>
        <w:numFmt w:val="decimal"/>
        <w:lvlText w:val="%6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A29C8A">
        <w:start w:val="1"/>
        <w:numFmt w:val="decimal"/>
        <w:lvlText w:val="%7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DE8BF8">
        <w:start w:val="1"/>
        <w:numFmt w:val="decimal"/>
        <w:lvlText w:val="%8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30610C">
        <w:start w:val="1"/>
        <w:numFmt w:val="decimal"/>
        <w:lvlText w:val="%9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 w16cid:durableId="987244904">
    <w:abstractNumId w:val="10"/>
  </w:num>
  <w:num w:numId="65" w16cid:durableId="1746149449">
    <w:abstractNumId w:val="33"/>
  </w:num>
  <w:num w:numId="66" w16cid:durableId="2020695707">
    <w:abstractNumId w:val="1"/>
    <w:lvlOverride w:ilvl="0">
      <w:startOverride w:val="4"/>
      <w:lvl w:ilvl="0" w:tplc="062AC26E">
        <w:start w:val="4"/>
        <w:numFmt w:val="decimal"/>
        <w:lvlText w:val="%1."/>
        <w:lvlJc w:val="left"/>
        <w:pPr>
          <w:ind w:left="426" w:hanging="4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EEA8652">
        <w:start w:val="1"/>
        <w:numFmt w:val="decimal"/>
        <w:lvlText w:val="%2."/>
        <w:lvlJc w:val="left"/>
        <w:pPr>
          <w:ind w:left="426" w:hanging="4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4982AD4">
        <w:start w:val="1"/>
        <w:numFmt w:val="decimal"/>
        <w:lvlText w:val="%3."/>
        <w:lvlJc w:val="left"/>
        <w:pPr>
          <w:ind w:left="426" w:hanging="4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DE08BE">
        <w:start w:val="1"/>
        <w:numFmt w:val="decimal"/>
        <w:lvlText w:val="%4."/>
        <w:lvlJc w:val="left"/>
        <w:pPr>
          <w:ind w:left="426" w:hanging="4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04E960">
        <w:start w:val="1"/>
        <w:numFmt w:val="decimal"/>
        <w:lvlText w:val="%5."/>
        <w:lvlJc w:val="left"/>
        <w:pPr>
          <w:ind w:left="426" w:hanging="4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88A7EFA">
        <w:start w:val="1"/>
        <w:numFmt w:val="decimal"/>
        <w:lvlText w:val="%6."/>
        <w:lvlJc w:val="left"/>
        <w:pPr>
          <w:ind w:left="426" w:hanging="4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EA29C8A">
        <w:start w:val="1"/>
        <w:numFmt w:val="decimal"/>
        <w:lvlText w:val="%7."/>
        <w:lvlJc w:val="left"/>
        <w:pPr>
          <w:ind w:left="426" w:hanging="4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FDE8BF8">
        <w:start w:val="1"/>
        <w:numFmt w:val="decimal"/>
        <w:lvlText w:val="%8."/>
        <w:lvlJc w:val="left"/>
        <w:pPr>
          <w:ind w:left="426" w:hanging="4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330610C">
        <w:start w:val="1"/>
        <w:numFmt w:val="decimal"/>
        <w:lvlText w:val="%9."/>
        <w:lvlJc w:val="left"/>
        <w:pPr>
          <w:ind w:left="426" w:hanging="4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519852726">
    <w:abstractNumId w:val="75"/>
  </w:num>
  <w:num w:numId="68" w16cid:durableId="2104035880">
    <w:abstractNumId w:val="65"/>
  </w:num>
  <w:num w:numId="69" w16cid:durableId="2048605487">
    <w:abstractNumId w:val="35"/>
  </w:num>
  <w:num w:numId="70" w16cid:durableId="1210143163">
    <w:abstractNumId w:val="73"/>
  </w:num>
  <w:num w:numId="71" w16cid:durableId="1636906135">
    <w:abstractNumId w:val="65"/>
    <w:lvlOverride w:ilvl="0">
      <w:startOverride w:val="4"/>
    </w:lvlOverride>
  </w:num>
  <w:num w:numId="72" w16cid:durableId="745225779">
    <w:abstractNumId w:val="65"/>
    <w:lvlOverride w:ilvl="0">
      <w:lvl w:ilvl="0" w:tplc="2284A720">
        <w:start w:val="1"/>
        <w:numFmt w:val="decimal"/>
        <w:lvlText w:val="%1."/>
        <w:lvlJc w:val="left"/>
        <w:pPr>
          <w:ind w:left="36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320D22">
        <w:start w:val="1"/>
        <w:numFmt w:val="lowerLetter"/>
        <w:lvlText w:val="%2)"/>
        <w:lvlJc w:val="left"/>
        <w:pPr>
          <w:tabs>
            <w:tab w:val="left" w:pos="360"/>
          </w:tabs>
          <w:ind w:left="144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34EDD4">
        <w:start w:val="1"/>
        <w:numFmt w:val="lowerRoman"/>
        <w:lvlText w:val="%3."/>
        <w:lvlJc w:val="left"/>
        <w:pPr>
          <w:tabs>
            <w:tab w:val="left" w:pos="360"/>
          </w:tabs>
          <w:ind w:left="2160" w:hanging="3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521C7C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843B26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680438">
        <w:start w:val="1"/>
        <w:numFmt w:val="lowerRoman"/>
        <w:lvlText w:val="%6."/>
        <w:lvlJc w:val="left"/>
        <w:pPr>
          <w:tabs>
            <w:tab w:val="left" w:pos="360"/>
          </w:tabs>
          <w:ind w:left="4320" w:hanging="3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AEABA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F4C12A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8059C2">
        <w:start w:val="1"/>
        <w:numFmt w:val="lowerRoman"/>
        <w:lvlText w:val="%9."/>
        <w:lvlJc w:val="left"/>
        <w:pPr>
          <w:tabs>
            <w:tab w:val="left" w:pos="360"/>
          </w:tabs>
          <w:ind w:left="6480" w:hanging="3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176337461">
    <w:abstractNumId w:val="65"/>
    <w:lvlOverride w:ilvl="0">
      <w:lvl w:ilvl="0" w:tplc="2284A720">
        <w:start w:val="1"/>
        <w:numFmt w:val="decimal"/>
        <w:lvlText w:val="%1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320D22">
        <w:start w:val="1"/>
        <w:numFmt w:val="lowerLetter"/>
        <w:lvlText w:val="%2)"/>
        <w:lvlJc w:val="left"/>
        <w:pPr>
          <w:ind w:left="143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34EDD4">
        <w:start w:val="1"/>
        <w:numFmt w:val="lowerRoman"/>
        <w:lvlText w:val="%3."/>
        <w:lvlJc w:val="left"/>
        <w:pPr>
          <w:ind w:left="2157" w:hanging="31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521C7C">
        <w:start w:val="1"/>
        <w:numFmt w:val="decimal"/>
        <w:lvlText w:val="%4."/>
        <w:lvlJc w:val="left"/>
        <w:pPr>
          <w:ind w:left="287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843B26">
        <w:start w:val="1"/>
        <w:numFmt w:val="lowerLetter"/>
        <w:lvlText w:val="%5."/>
        <w:lvlJc w:val="left"/>
        <w:pPr>
          <w:ind w:left="359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680438">
        <w:start w:val="1"/>
        <w:numFmt w:val="lowerRoman"/>
        <w:lvlText w:val="%6."/>
        <w:lvlJc w:val="left"/>
        <w:pPr>
          <w:ind w:left="4317" w:hanging="31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AEABA">
        <w:start w:val="1"/>
        <w:numFmt w:val="decimal"/>
        <w:lvlText w:val="%7."/>
        <w:lvlJc w:val="left"/>
        <w:pPr>
          <w:ind w:left="503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F4C12A">
        <w:start w:val="1"/>
        <w:numFmt w:val="lowerLetter"/>
        <w:lvlText w:val="%8."/>
        <w:lvlJc w:val="left"/>
        <w:pPr>
          <w:ind w:left="57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8059C2">
        <w:start w:val="1"/>
        <w:numFmt w:val="lowerRoman"/>
        <w:lvlText w:val="%9."/>
        <w:lvlJc w:val="left"/>
        <w:pPr>
          <w:ind w:left="6477" w:hanging="31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4" w16cid:durableId="2027362825">
    <w:abstractNumId w:val="28"/>
  </w:num>
  <w:num w:numId="75" w16cid:durableId="318777572">
    <w:abstractNumId w:val="12"/>
  </w:num>
  <w:num w:numId="76" w16cid:durableId="339433024">
    <w:abstractNumId w:val="12"/>
    <w:lvlOverride w:ilvl="0">
      <w:lvl w:ilvl="0" w:tplc="4D0E9FEC">
        <w:start w:val="1"/>
        <w:numFmt w:val="decimal"/>
        <w:lvlText w:val="%1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14BFE2">
        <w:start w:val="1"/>
        <w:numFmt w:val="decimal"/>
        <w:lvlText w:val="%2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DE7C2C">
        <w:start w:val="1"/>
        <w:numFmt w:val="decimal"/>
        <w:lvlText w:val="%3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6CB2CE">
        <w:start w:val="1"/>
        <w:numFmt w:val="decimal"/>
        <w:lvlText w:val="%4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BE6176">
        <w:start w:val="1"/>
        <w:numFmt w:val="decimal"/>
        <w:lvlText w:val="%5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B66E48">
        <w:start w:val="1"/>
        <w:numFmt w:val="decimal"/>
        <w:lvlText w:val="%6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9C6034">
        <w:start w:val="1"/>
        <w:numFmt w:val="decimal"/>
        <w:lvlText w:val="%7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9C459E">
        <w:start w:val="1"/>
        <w:numFmt w:val="decimal"/>
        <w:lvlText w:val="%8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609A8E">
        <w:start w:val="1"/>
        <w:numFmt w:val="decimal"/>
        <w:lvlText w:val="%9."/>
        <w:lvlJc w:val="left"/>
        <w:pPr>
          <w:ind w:left="357" w:hanging="357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 w16cid:durableId="1997221670">
    <w:abstractNumId w:val="6"/>
  </w:num>
  <w:num w:numId="78" w16cid:durableId="2038652031">
    <w:abstractNumId w:val="8"/>
  </w:num>
  <w:num w:numId="79" w16cid:durableId="57944818">
    <w:abstractNumId w:val="46"/>
  </w:num>
  <w:num w:numId="80" w16cid:durableId="253251842">
    <w:abstractNumId w:val="17"/>
  </w:num>
  <w:num w:numId="81" w16cid:durableId="492839620">
    <w:abstractNumId w:val="62"/>
  </w:num>
  <w:num w:numId="82" w16cid:durableId="1638758578">
    <w:abstractNumId w:val="27"/>
    <w:lvlOverride w:ilvl="0">
      <w:startOverride w:val="2"/>
    </w:lvlOverride>
  </w:num>
  <w:num w:numId="83" w16cid:durableId="818424579">
    <w:abstractNumId w:val="2"/>
  </w:num>
  <w:num w:numId="84" w16cid:durableId="845897494">
    <w:abstractNumId w:val="69"/>
    <w:lvlOverride w:ilvl="0">
      <w:startOverride w:val="3"/>
    </w:lvlOverride>
  </w:num>
  <w:num w:numId="85" w16cid:durableId="490953043">
    <w:abstractNumId w:val="71"/>
  </w:num>
  <w:num w:numId="86" w16cid:durableId="1110203989">
    <w:abstractNumId w:val="72"/>
    <w:lvlOverride w:ilvl="0">
      <w:startOverride w:val="4"/>
    </w:lvlOverride>
  </w:num>
  <w:num w:numId="87" w16cid:durableId="1540585496">
    <w:abstractNumId w:val="85"/>
  </w:num>
  <w:num w:numId="88" w16cid:durableId="937372745">
    <w:abstractNumId w:val="50"/>
    <w:lvlOverride w:ilvl="0">
      <w:startOverride w:val="5"/>
    </w:lvlOverride>
  </w:num>
  <w:num w:numId="89" w16cid:durableId="773935970">
    <w:abstractNumId w:val="5"/>
  </w:num>
  <w:num w:numId="90" w16cid:durableId="1160463196">
    <w:abstractNumId w:val="51"/>
  </w:num>
  <w:num w:numId="91" w16cid:durableId="1365054334">
    <w:abstractNumId w:val="16"/>
  </w:num>
  <w:num w:numId="92" w16cid:durableId="989019216">
    <w:abstractNumId w:val="21"/>
    <w:lvlOverride w:ilvl="0">
      <w:startOverride w:val="2"/>
    </w:lvlOverride>
  </w:num>
  <w:num w:numId="93" w16cid:durableId="269624810">
    <w:abstractNumId w:val="39"/>
  </w:num>
  <w:num w:numId="94" w16cid:durableId="51854309">
    <w:abstractNumId w:val="78"/>
  </w:num>
  <w:num w:numId="95" w16cid:durableId="1696416718">
    <w:abstractNumId w:val="20"/>
  </w:num>
  <w:num w:numId="96" w16cid:durableId="2140292699">
    <w:abstractNumId w:val="29"/>
  </w:num>
  <w:num w:numId="97" w16cid:durableId="639653327">
    <w:abstractNumId w:val="57"/>
  </w:num>
  <w:num w:numId="98" w16cid:durableId="1657493012">
    <w:abstractNumId w:val="77"/>
    <w:lvlOverride w:ilvl="0">
      <w:startOverride w:val="3"/>
    </w:lvlOverride>
  </w:num>
  <w:num w:numId="99" w16cid:durableId="36859175">
    <w:abstractNumId w:val="45"/>
  </w:num>
  <w:num w:numId="100" w16cid:durableId="772408043">
    <w:abstractNumId w:val="22"/>
    <w:lvlOverride w:ilvl="0">
      <w:startOverride w:val="4"/>
    </w:lvlOverride>
  </w:num>
  <w:num w:numId="101" w16cid:durableId="1138064324">
    <w:abstractNumId w:val="0"/>
  </w:num>
  <w:num w:numId="102" w16cid:durableId="894699744">
    <w:abstractNumId w:val="60"/>
    <w:lvlOverride w:ilvl="0">
      <w:startOverride w:val="5"/>
    </w:lvlOverride>
  </w:num>
  <w:num w:numId="103" w16cid:durableId="2050836065">
    <w:abstractNumId w:val="58"/>
  </w:num>
  <w:num w:numId="104" w16cid:durableId="1557275717">
    <w:abstractNumId w:val="30"/>
    <w:lvlOverride w:ilvl="0">
      <w:startOverride w:val="6"/>
    </w:lvlOverride>
  </w:num>
  <w:num w:numId="105" w16cid:durableId="332029483">
    <w:abstractNumId w:val="63"/>
  </w:num>
  <w:num w:numId="106" w16cid:durableId="1627740847">
    <w:abstractNumId w:val="43"/>
  </w:num>
  <w:num w:numId="107" w16cid:durableId="1847744711">
    <w:abstractNumId w:val="55"/>
  </w:num>
  <w:num w:numId="108" w16cid:durableId="1807703646">
    <w:abstractNumId w:val="18"/>
  </w:num>
  <w:num w:numId="109" w16cid:durableId="799372945">
    <w:abstractNumId w:val="43"/>
    <w:lvlOverride w:ilvl="0">
      <w:startOverride w:val="3"/>
    </w:lvlOverride>
  </w:num>
  <w:num w:numId="110" w16cid:durableId="1638682333">
    <w:abstractNumId w:val="56"/>
  </w:num>
  <w:num w:numId="111" w16cid:durableId="307129953">
    <w:abstractNumId w:val="38"/>
  </w:num>
  <w:num w:numId="112" w16cid:durableId="997654961">
    <w:abstractNumId w:val="38"/>
    <w:lvlOverride w:ilvl="0">
      <w:lvl w:ilvl="0" w:tplc="B6EC1C2E">
        <w:start w:val="1"/>
        <w:numFmt w:val="lowerLetter"/>
        <w:lvlText w:val="%1)"/>
        <w:lvlJc w:val="left"/>
        <w:pPr>
          <w:tabs>
            <w:tab w:val="left" w:pos="720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B491B2">
        <w:start w:val="1"/>
        <w:numFmt w:val="lowerLetter"/>
        <w:lvlText w:val="%2."/>
        <w:lvlJc w:val="left"/>
        <w:pPr>
          <w:tabs>
            <w:tab w:val="left" w:pos="720"/>
          </w:tabs>
          <w:ind w:left="609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925904">
        <w:start w:val="1"/>
        <w:numFmt w:val="lowerRoman"/>
        <w:suff w:val="nothing"/>
        <w:lvlText w:val="%3."/>
        <w:lvlJc w:val="left"/>
        <w:pPr>
          <w:tabs>
            <w:tab w:val="left" w:pos="720"/>
          </w:tabs>
          <w:ind w:left="1329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F08B24">
        <w:start w:val="1"/>
        <w:numFmt w:val="decimal"/>
        <w:lvlText w:val="%4."/>
        <w:lvlJc w:val="left"/>
        <w:pPr>
          <w:tabs>
            <w:tab w:val="left" w:pos="720"/>
          </w:tabs>
          <w:ind w:left="2049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D8B0AE">
        <w:start w:val="1"/>
        <w:numFmt w:val="lowerLetter"/>
        <w:lvlText w:val="%5."/>
        <w:lvlJc w:val="left"/>
        <w:pPr>
          <w:tabs>
            <w:tab w:val="left" w:pos="720"/>
          </w:tabs>
          <w:ind w:left="2769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3CEFD4">
        <w:start w:val="1"/>
        <w:numFmt w:val="lowerRoman"/>
        <w:suff w:val="nothing"/>
        <w:lvlText w:val="%6."/>
        <w:lvlJc w:val="left"/>
        <w:pPr>
          <w:tabs>
            <w:tab w:val="left" w:pos="720"/>
          </w:tabs>
          <w:ind w:left="3489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94B7EE">
        <w:start w:val="1"/>
        <w:numFmt w:val="decimal"/>
        <w:lvlText w:val="%7."/>
        <w:lvlJc w:val="left"/>
        <w:pPr>
          <w:tabs>
            <w:tab w:val="left" w:pos="720"/>
          </w:tabs>
          <w:ind w:left="4209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DE0132">
        <w:start w:val="1"/>
        <w:numFmt w:val="lowerLetter"/>
        <w:lvlText w:val="%8."/>
        <w:lvlJc w:val="left"/>
        <w:pPr>
          <w:tabs>
            <w:tab w:val="left" w:pos="720"/>
          </w:tabs>
          <w:ind w:left="4929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8EFD7E">
        <w:start w:val="1"/>
        <w:numFmt w:val="lowerRoman"/>
        <w:suff w:val="nothing"/>
        <w:lvlText w:val="%9."/>
        <w:lvlJc w:val="left"/>
        <w:pPr>
          <w:tabs>
            <w:tab w:val="left" w:pos="720"/>
          </w:tabs>
          <w:ind w:left="5649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3" w16cid:durableId="2070376069">
    <w:abstractNumId w:val="43"/>
    <w:lvlOverride w:ilvl="0">
      <w:startOverride w:val="4"/>
    </w:lvlOverride>
  </w:num>
  <w:num w:numId="114" w16cid:durableId="982348094">
    <w:abstractNumId w:val="23"/>
  </w:num>
  <w:num w:numId="115" w16cid:durableId="1952975859">
    <w:abstractNumId w:val="53"/>
  </w:num>
  <w:num w:numId="116" w16cid:durableId="1196188409">
    <w:abstractNumId w:val="53"/>
    <w:lvlOverride w:ilvl="0">
      <w:lvl w:ilvl="0" w:tplc="CD6C483A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E4E044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CAFECC">
        <w:start w:val="1"/>
        <w:numFmt w:val="lowerRoman"/>
        <w:lvlText w:val="%3."/>
        <w:lvlJc w:val="left"/>
        <w:pPr>
          <w:tabs>
            <w:tab w:val="left" w:pos="36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9CA4A4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F2669E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623B80">
        <w:start w:val="1"/>
        <w:numFmt w:val="lowerRoman"/>
        <w:lvlText w:val="%6."/>
        <w:lvlJc w:val="left"/>
        <w:pPr>
          <w:tabs>
            <w:tab w:val="left" w:pos="36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C8E90C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C4AE74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AC227A">
        <w:start w:val="1"/>
        <w:numFmt w:val="lowerRoman"/>
        <w:lvlText w:val="%9."/>
        <w:lvlJc w:val="left"/>
        <w:pPr>
          <w:tabs>
            <w:tab w:val="left" w:pos="36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8D"/>
    <w:rsid w:val="000E72B1"/>
    <w:rsid w:val="00117241"/>
    <w:rsid w:val="00186736"/>
    <w:rsid w:val="00190C71"/>
    <w:rsid w:val="001B6F41"/>
    <w:rsid w:val="001F7091"/>
    <w:rsid w:val="0022481D"/>
    <w:rsid w:val="00282FC3"/>
    <w:rsid w:val="002838B8"/>
    <w:rsid w:val="002F1DE8"/>
    <w:rsid w:val="00312441"/>
    <w:rsid w:val="00354C09"/>
    <w:rsid w:val="0040008A"/>
    <w:rsid w:val="00414F64"/>
    <w:rsid w:val="004234FD"/>
    <w:rsid w:val="004A3BF2"/>
    <w:rsid w:val="005D25AD"/>
    <w:rsid w:val="005E7996"/>
    <w:rsid w:val="00603D31"/>
    <w:rsid w:val="00671AE2"/>
    <w:rsid w:val="00760158"/>
    <w:rsid w:val="00787DE3"/>
    <w:rsid w:val="0087290D"/>
    <w:rsid w:val="008A1931"/>
    <w:rsid w:val="008F65B5"/>
    <w:rsid w:val="00AC5264"/>
    <w:rsid w:val="00AD5E7F"/>
    <w:rsid w:val="00B30F84"/>
    <w:rsid w:val="00BA7B42"/>
    <w:rsid w:val="00C20996"/>
    <w:rsid w:val="00D0629E"/>
    <w:rsid w:val="00D42D6E"/>
    <w:rsid w:val="00D43C8D"/>
    <w:rsid w:val="00D94F4C"/>
    <w:rsid w:val="00E05BF1"/>
    <w:rsid w:val="00E8361B"/>
    <w:rsid w:val="00EB0924"/>
    <w:rsid w:val="00EE0880"/>
    <w:rsid w:val="00F96FE5"/>
    <w:rsid w:val="00FD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55437"/>
  <w15:docId w15:val="{6DCD4D74-2D20-47D1-A4AA-F2A6CBC0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Podnadpis">
    <w:name w:val="Subtitle"/>
    <w:uiPriority w:val="11"/>
    <w:qFormat/>
    <w:pPr>
      <w:jc w:val="center"/>
    </w:pPr>
    <w:rPr>
      <w:rFonts w:cs="Arial Unicode MS"/>
      <w:b/>
      <w:bCs/>
      <w:color w:val="000000"/>
      <w:sz w:val="28"/>
      <w:szCs w:val="28"/>
      <w:u w:color="000000"/>
      <w:lang w:val="fr-FR"/>
    </w:r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de-DE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dajeOSmluvnStran">
    <w:name w:val="ÚdajeOSmluvníStraně"/>
    <w:pPr>
      <w:ind w:left="357"/>
    </w:pPr>
    <w:rPr>
      <w:rFonts w:cs="Arial Unicode MS"/>
      <w:color w:val="000000"/>
      <w:sz w:val="24"/>
      <w:szCs w:val="24"/>
      <w:u w:color="000000"/>
    </w:rPr>
  </w:style>
  <w:style w:type="paragraph" w:customStyle="1" w:styleId="OdstavecSmlouvy">
    <w:name w:val="OdstavecSmlouvy"/>
    <w:pPr>
      <w:keepLines/>
      <w:tabs>
        <w:tab w:val="left" w:pos="426"/>
        <w:tab w:val="left" w:pos="1701"/>
      </w:tabs>
      <w:spacing w:after="1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paragraph" w:customStyle="1" w:styleId="Default">
    <w:name w:val="Default"/>
    <w:rPr>
      <w:rFonts w:ascii="Tahoma" w:hAnsi="Tahoma"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paragraph" w:styleId="Zkladntext">
    <w:name w:val="Body Text"/>
    <w:pPr>
      <w:tabs>
        <w:tab w:val="left" w:pos="540"/>
        <w:tab w:val="left" w:pos="1260"/>
        <w:tab w:val="left" w:pos="1980"/>
        <w:tab w:val="left" w:pos="3960"/>
      </w:tabs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8">
    <w:name w:val="Importovaný styl 8"/>
    <w:pPr>
      <w:numPr>
        <w:numId w:val="19"/>
      </w:numPr>
    </w:pPr>
  </w:style>
  <w:style w:type="paragraph" w:customStyle="1" w:styleId="Smlouva-slo">
    <w:name w:val="Smlouva-číslo"/>
    <w:pPr>
      <w:widowControl w:val="0"/>
      <w:spacing w:before="120" w:line="240" w:lineRule="atLeast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9">
    <w:name w:val="Importovaný styl 9"/>
    <w:pPr>
      <w:numPr>
        <w:numId w:val="22"/>
      </w:numPr>
    </w:pPr>
  </w:style>
  <w:style w:type="numbering" w:customStyle="1" w:styleId="Importovanstyl10">
    <w:name w:val="Importovaný styl 10"/>
    <w:pPr>
      <w:numPr>
        <w:numId w:val="25"/>
      </w:numPr>
    </w:pPr>
  </w:style>
  <w:style w:type="numbering" w:customStyle="1" w:styleId="Importovanstyl11">
    <w:name w:val="Importovaný styl 11"/>
    <w:pPr>
      <w:numPr>
        <w:numId w:val="27"/>
      </w:numPr>
    </w:pPr>
  </w:style>
  <w:style w:type="numbering" w:customStyle="1" w:styleId="Importovanstyl12">
    <w:name w:val="Importovaný styl 12"/>
    <w:pPr>
      <w:numPr>
        <w:numId w:val="29"/>
      </w:numPr>
    </w:pPr>
  </w:style>
  <w:style w:type="numbering" w:customStyle="1" w:styleId="Importovanstyl13">
    <w:name w:val="Importovaný styl 13"/>
    <w:pPr>
      <w:numPr>
        <w:numId w:val="33"/>
      </w:numPr>
    </w:pPr>
  </w:style>
  <w:style w:type="numbering" w:customStyle="1" w:styleId="Importovanstyl14">
    <w:name w:val="Importovaný styl 14"/>
    <w:pPr>
      <w:numPr>
        <w:numId w:val="35"/>
      </w:numPr>
    </w:pPr>
  </w:style>
  <w:style w:type="paragraph" w:customStyle="1" w:styleId="KUMS-text">
    <w:name w:val="KUMS-text"/>
    <w:pPr>
      <w:spacing w:after="280" w:line="280" w:lineRule="exact"/>
      <w:jc w:val="both"/>
    </w:pPr>
    <w:rPr>
      <w:rFonts w:ascii="Tahoma" w:hAnsi="Tahoma" w:cs="Arial Unicode MS"/>
      <w:color w:val="000000"/>
      <w:u w:color="000000"/>
    </w:rPr>
  </w:style>
  <w:style w:type="numbering" w:customStyle="1" w:styleId="Importovanstyl15">
    <w:name w:val="Importovaný styl 15"/>
    <w:pPr>
      <w:numPr>
        <w:numId w:val="40"/>
      </w:numPr>
    </w:pPr>
  </w:style>
  <w:style w:type="numbering" w:customStyle="1" w:styleId="Importovanstyl16">
    <w:name w:val="Importovaný styl 16"/>
    <w:pPr>
      <w:numPr>
        <w:numId w:val="43"/>
      </w:numPr>
    </w:pPr>
  </w:style>
  <w:style w:type="numbering" w:customStyle="1" w:styleId="Importovanstyl17">
    <w:name w:val="Importovaný styl 17"/>
    <w:pPr>
      <w:numPr>
        <w:numId w:val="45"/>
      </w:numPr>
    </w:pPr>
  </w:style>
  <w:style w:type="numbering" w:customStyle="1" w:styleId="Importovanstyl18">
    <w:name w:val="Importovaný styl 18"/>
    <w:pPr>
      <w:numPr>
        <w:numId w:val="48"/>
      </w:numPr>
    </w:pPr>
  </w:style>
  <w:style w:type="numbering" w:customStyle="1" w:styleId="Importovanstyl19">
    <w:name w:val="Importovaný styl 19"/>
    <w:pPr>
      <w:numPr>
        <w:numId w:val="51"/>
      </w:numPr>
    </w:pPr>
  </w:style>
  <w:style w:type="numbering" w:customStyle="1" w:styleId="Importovanstyl20">
    <w:name w:val="Importovaný styl 20"/>
    <w:pPr>
      <w:numPr>
        <w:numId w:val="55"/>
      </w:numPr>
    </w:pPr>
  </w:style>
  <w:style w:type="paragraph" w:customStyle="1" w:styleId="Smlouva3">
    <w:name w:val="Smlouva3"/>
    <w:pPr>
      <w:widowControl w:val="0"/>
      <w:spacing w:before="1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1">
    <w:name w:val="Importovaný styl 21"/>
    <w:pPr>
      <w:numPr>
        <w:numId w:val="59"/>
      </w:numPr>
    </w:pPr>
  </w:style>
  <w:style w:type="numbering" w:customStyle="1" w:styleId="Importovanstyl22">
    <w:name w:val="Importovaný styl 22"/>
    <w:pPr>
      <w:numPr>
        <w:numId w:val="61"/>
      </w:numPr>
    </w:pPr>
  </w:style>
  <w:style w:type="numbering" w:customStyle="1" w:styleId="Importovanstyl23">
    <w:name w:val="Importovaný styl 23"/>
    <w:pPr>
      <w:numPr>
        <w:numId w:val="64"/>
      </w:numPr>
    </w:pPr>
  </w:style>
  <w:style w:type="numbering" w:customStyle="1" w:styleId="Importovanstyl24">
    <w:name w:val="Importovaný styl 24"/>
    <w:pPr>
      <w:numPr>
        <w:numId w:val="67"/>
      </w:numPr>
    </w:pPr>
  </w:style>
  <w:style w:type="numbering" w:customStyle="1" w:styleId="Importovanstyl25">
    <w:name w:val="Importovaný styl 25"/>
    <w:pPr>
      <w:numPr>
        <w:numId w:val="69"/>
      </w:numPr>
    </w:pPr>
  </w:style>
  <w:style w:type="numbering" w:customStyle="1" w:styleId="Importovanstyl26">
    <w:name w:val="Importovaný styl 26"/>
    <w:pPr>
      <w:numPr>
        <w:numId w:val="74"/>
      </w:numPr>
    </w:pPr>
  </w:style>
  <w:style w:type="numbering" w:customStyle="1" w:styleId="Importovanstyl27">
    <w:name w:val="Importovaný styl 27"/>
    <w:pPr>
      <w:numPr>
        <w:numId w:val="77"/>
      </w:numPr>
    </w:pPr>
  </w:style>
  <w:style w:type="numbering" w:customStyle="1" w:styleId="Importovanstyl28">
    <w:name w:val="Importovaný styl 28"/>
    <w:pPr>
      <w:numPr>
        <w:numId w:val="79"/>
      </w:numPr>
    </w:pPr>
  </w:style>
  <w:style w:type="numbering" w:customStyle="1" w:styleId="Importovanstyl29">
    <w:name w:val="Importovaný styl 29"/>
    <w:pPr>
      <w:numPr>
        <w:numId w:val="81"/>
      </w:numPr>
    </w:pPr>
  </w:style>
  <w:style w:type="numbering" w:customStyle="1" w:styleId="Importovanstyl30">
    <w:name w:val="Importovaný styl 30"/>
    <w:pPr>
      <w:numPr>
        <w:numId w:val="83"/>
      </w:numPr>
    </w:pPr>
  </w:style>
  <w:style w:type="numbering" w:customStyle="1" w:styleId="Importovanstyl31">
    <w:name w:val="Importovaný styl 31"/>
    <w:pPr>
      <w:numPr>
        <w:numId w:val="85"/>
      </w:numPr>
    </w:pPr>
  </w:style>
  <w:style w:type="numbering" w:customStyle="1" w:styleId="Importovanstyl32">
    <w:name w:val="Importovaný styl 32"/>
    <w:pPr>
      <w:numPr>
        <w:numId w:val="87"/>
      </w:numPr>
    </w:pPr>
  </w:style>
  <w:style w:type="numbering" w:customStyle="1" w:styleId="Importovanstyl33">
    <w:name w:val="Importovaný styl 33"/>
    <w:pPr>
      <w:numPr>
        <w:numId w:val="89"/>
      </w:numPr>
    </w:pPr>
  </w:style>
  <w:style w:type="numbering" w:customStyle="1" w:styleId="Importovanstyl34">
    <w:name w:val="Importovaný styl 34"/>
    <w:pPr>
      <w:numPr>
        <w:numId w:val="91"/>
      </w:numPr>
    </w:pPr>
  </w:style>
  <w:style w:type="numbering" w:customStyle="1" w:styleId="Importovanstyl35">
    <w:name w:val="Importovaný styl 35"/>
    <w:pPr>
      <w:numPr>
        <w:numId w:val="93"/>
      </w:numPr>
    </w:pPr>
  </w:style>
  <w:style w:type="numbering" w:customStyle="1" w:styleId="Importovanstyl36">
    <w:name w:val="Importovaný styl 36"/>
    <w:pPr>
      <w:numPr>
        <w:numId w:val="95"/>
      </w:numPr>
    </w:pPr>
  </w:style>
  <w:style w:type="numbering" w:customStyle="1" w:styleId="Importovanstyl37">
    <w:name w:val="Importovaný styl 37"/>
    <w:pPr>
      <w:numPr>
        <w:numId w:val="97"/>
      </w:numPr>
    </w:pPr>
  </w:style>
  <w:style w:type="numbering" w:customStyle="1" w:styleId="Importovanstyl38">
    <w:name w:val="Importovaný styl 38"/>
    <w:pPr>
      <w:numPr>
        <w:numId w:val="99"/>
      </w:numPr>
    </w:pPr>
  </w:style>
  <w:style w:type="numbering" w:customStyle="1" w:styleId="Importovanstyl39">
    <w:name w:val="Importovaný styl 39"/>
    <w:pPr>
      <w:numPr>
        <w:numId w:val="101"/>
      </w:numPr>
    </w:pPr>
  </w:style>
  <w:style w:type="numbering" w:customStyle="1" w:styleId="Importovanstyl40">
    <w:name w:val="Importovaný styl 40"/>
    <w:pPr>
      <w:numPr>
        <w:numId w:val="103"/>
      </w:numPr>
    </w:pPr>
  </w:style>
  <w:style w:type="numbering" w:customStyle="1" w:styleId="Importovanstyl41">
    <w:name w:val="Importovaný styl 41"/>
    <w:pPr>
      <w:numPr>
        <w:numId w:val="105"/>
      </w:numPr>
    </w:pPr>
  </w:style>
  <w:style w:type="numbering" w:customStyle="1" w:styleId="Importovanstyl42">
    <w:name w:val="Importovaný styl 42"/>
    <w:pPr>
      <w:numPr>
        <w:numId w:val="107"/>
      </w:numPr>
    </w:pPr>
  </w:style>
  <w:style w:type="numbering" w:customStyle="1" w:styleId="Importovanstyl43">
    <w:name w:val="Importovaný styl 43"/>
    <w:pPr>
      <w:numPr>
        <w:numId w:val="110"/>
      </w:numPr>
    </w:pPr>
  </w:style>
  <w:style w:type="numbering" w:customStyle="1" w:styleId="Importovanstyl44">
    <w:name w:val="Importovaný styl 44"/>
    <w:pPr>
      <w:numPr>
        <w:numId w:val="114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paragraph" w:styleId="Zhlav">
    <w:name w:val="header"/>
    <w:basedOn w:val="Normln"/>
    <w:link w:val="ZhlavChar"/>
    <w:uiPriority w:val="99"/>
    <w:unhideWhenUsed/>
    <w:rsid w:val="002248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481D"/>
    <w:rPr>
      <w:rFonts w:cs="Arial Unicode MS"/>
      <w:color w:val="000000"/>
      <w:sz w:val="24"/>
      <w:szCs w:val="24"/>
      <w:u w:color="000000"/>
    </w:rPr>
  </w:style>
  <w:style w:type="paragraph" w:styleId="Revize">
    <w:name w:val="Revision"/>
    <w:hidden/>
    <w:uiPriority w:val="99"/>
    <w:semiHidden/>
    <w:rsid w:val="00B30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8199</Words>
  <Characters>48376</Characters>
  <Application>Microsoft Office Word</Application>
  <DocSecurity>0</DocSecurity>
  <Lines>403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Bordovska</dc:creator>
  <cp:lastModifiedBy>Zavadilova</cp:lastModifiedBy>
  <cp:revision>4</cp:revision>
  <dcterms:created xsi:type="dcterms:W3CDTF">2024-05-28T11:24:00Z</dcterms:created>
  <dcterms:modified xsi:type="dcterms:W3CDTF">2024-05-28T11:39:00Z</dcterms:modified>
</cp:coreProperties>
</file>