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E963F3" w14:textId="77777777" w:rsidR="003A6C84" w:rsidRDefault="003A6C84">
      <w:pPr>
        <w:pStyle w:val="Zhlav"/>
        <w:tabs>
          <w:tab w:val="clear" w:pos="4536"/>
          <w:tab w:val="clear" w:pos="9072"/>
        </w:tabs>
        <w:rPr>
          <w:lang w:eastAsia="cs-CZ"/>
        </w:rPr>
      </w:pPr>
    </w:p>
    <w:p w14:paraId="50AC4B86" w14:textId="3992EB09" w:rsidR="003A6C84" w:rsidRDefault="002074A9">
      <w:pPr>
        <w:pStyle w:val="Zhlav"/>
        <w:tabs>
          <w:tab w:val="clear" w:pos="4536"/>
          <w:tab w:val="clear" w:pos="9072"/>
        </w:tabs>
        <w:rPr>
          <w:b/>
          <w:sz w:val="24"/>
          <w:lang w:eastAsia="cs-CZ"/>
        </w:rPr>
      </w:pPr>
      <w:r>
        <w:rPr>
          <w:noProof/>
          <w:lang w:eastAsia="cs-CZ"/>
        </w:rPr>
        <mc:AlternateContent>
          <mc:Choice Requires="wps">
            <w:drawing>
              <wp:anchor distT="0" distB="0" distL="114300" distR="114300" simplePos="0" relativeHeight="251652608" behindDoc="0" locked="0" layoutInCell="1" allowOverlap="1" wp14:anchorId="38EA5AB7" wp14:editId="6C528175">
                <wp:simplePos x="0" y="0"/>
                <wp:positionH relativeFrom="column">
                  <wp:posOffset>-479425</wp:posOffset>
                </wp:positionH>
                <wp:positionV relativeFrom="paragraph">
                  <wp:posOffset>118110</wp:posOffset>
                </wp:positionV>
                <wp:extent cx="6400800" cy="33147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314700"/>
                        </a:xfrm>
                        <a:prstGeom prst="rect">
                          <a:avLst/>
                        </a:pr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8F3243" id="Rectangle 2" o:spid="_x0000_s1026" style="position:absolute;margin-left:-37.75pt;margin-top:9.3pt;width:7in;height:261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" filled="f" strokeweight=".26mm">
                <v:stroke endcap="square"/>
              </v:rect>
            </w:pict>
          </mc:Fallback>
        </mc:AlternateContent>
      </w:r>
    </w:p>
    <w:p w14:paraId="7CDA4365" w14:textId="2CF7CD7C" w:rsidR="003A6C84" w:rsidRDefault="003A6C84">
      <w:pPr>
        <w:pStyle w:val="Zhlav"/>
        <w:tabs>
          <w:tab w:val="clear" w:pos="4536"/>
          <w:tab w:val="clear" w:pos="9072"/>
        </w:tabs>
        <w:rPr>
          <w:lang w:eastAsia="cs-CZ"/>
        </w:rPr>
      </w:pPr>
    </w:p>
    <w:p w14:paraId="5C587339" w14:textId="60116434" w:rsidR="003A6C84" w:rsidRDefault="003A6C84" w:rsidP="00D36435">
      <w:pPr>
        <w:pStyle w:val="Nadpis1"/>
        <w:numPr>
          <w:ilvl w:val="0"/>
          <w:numId w:val="0"/>
        </w:numPr>
        <w:jc w:val="both"/>
        <w:rPr>
          <w:smallCaps/>
        </w:rPr>
      </w:pPr>
      <w:r>
        <w:rPr>
          <w:smallCaps/>
        </w:rPr>
        <w:t>Název:</w:t>
      </w:r>
      <w:r>
        <w:rPr>
          <w:smallCaps/>
        </w:rPr>
        <w:tab/>
      </w:r>
      <w:r>
        <w:tab/>
        <w:t xml:space="preserve">SEASPOL Group s.r.o. </w:t>
      </w:r>
      <w:r>
        <w:tab/>
        <w:t xml:space="preserve">    </w:t>
      </w:r>
      <w:r>
        <w:tab/>
      </w:r>
    </w:p>
    <w:p w14:paraId="48494386" w14:textId="77777777" w:rsidR="003A6C84" w:rsidRPr="00AB50D8" w:rsidRDefault="003A6C84" w:rsidP="00366B61">
      <w:pPr>
        <w:pStyle w:val="Nadpis3"/>
        <w:rPr>
          <w:smallCaps/>
          <w:color w:val="548DD4" w:themeColor="text2" w:themeTint="99"/>
        </w:rPr>
      </w:pPr>
      <w:r w:rsidRPr="00AB50D8">
        <w:rPr>
          <w:smallCaps/>
          <w:color w:val="548DD4" w:themeColor="text2" w:themeTint="99"/>
        </w:rPr>
        <w:t>Sídlo:</w:t>
      </w:r>
      <w:r w:rsidRPr="00AB50D8">
        <w:rPr>
          <w:smallCaps/>
          <w:color w:val="548DD4" w:themeColor="text2" w:themeTint="99"/>
        </w:rPr>
        <w:tab/>
      </w:r>
      <w:r w:rsidRPr="00AB50D8">
        <w:rPr>
          <w:smallCaps/>
          <w:color w:val="548DD4" w:themeColor="text2" w:themeTint="99"/>
        </w:rPr>
        <w:tab/>
      </w:r>
      <w:r w:rsidRPr="00AB50D8">
        <w:rPr>
          <w:smallCaps/>
          <w:color w:val="548DD4" w:themeColor="text2" w:themeTint="99"/>
        </w:rPr>
        <w:tab/>
        <w:t>Plzeňská 1270/97, 150 00 Praha 5</w:t>
      </w:r>
    </w:p>
    <w:p w14:paraId="3DB04226" w14:textId="77777777" w:rsidR="003A6C84" w:rsidRPr="00AB50D8" w:rsidRDefault="003A6C84" w:rsidP="00366B61">
      <w:pPr>
        <w:pStyle w:val="Nadpis3"/>
        <w:rPr>
          <w:smallCaps/>
          <w:color w:val="FF0000"/>
        </w:rPr>
      </w:pPr>
      <w:proofErr w:type="spellStart"/>
      <w:r w:rsidRPr="00AB50D8">
        <w:rPr>
          <w:smallCaps/>
          <w:color w:val="FF0000"/>
        </w:rPr>
        <w:t>Koresp</w:t>
      </w:r>
      <w:proofErr w:type="spellEnd"/>
      <w:r w:rsidRPr="00AB50D8">
        <w:rPr>
          <w:smallCaps/>
          <w:color w:val="FF0000"/>
        </w:rPr>
        <w:t>. adresa:</w:t>
      </w:r>
      <w:r w:rsidRPr="00AB50D8">
        <w:rPr>
          <w:smallCaps/>
          <w:color w:val="FF0000"/>
        </w:rPr>
        <w:tab/>
        <w:t>Lindauerova  19, 301 00 Plzeň</w:t>
      </w:r>
    </w:p>
    <w:p w14:paraId="2DE676CF" w14:textId="77777777" w:rsidR="003A6C84" w:rsidRDefault="003A6C84">
      <w:pPr>
        <w:jc w:val="both"/>
        <w:rPr>
          <w:b/>
          <w:smallCaps/>
          <w:sz w:val="24"/>
        </w:rPr>
      </w:pPr>
      <w:proofErr w:type="spellStart"/>
      <w:r>
        <w:rPr>
          <w:b/>
          <w:smallCaps/>
          <w:sz w:val="24"/>
        </w:rPr>
        <w:t>Ič</w:t>
      </w:r>
      <w:proofErr w:type="spellEnd"/>
      <w:r>
        <w:rPr>
          <w:b/>
          <w:smallCaps/>
          <w:sz w:val="24"/>
        </w:rPr>
        <w:t>:</w:t>
      </w:r>
      <w:r>
        <w:rPr>
          <w:b/>
          <w:sz w:val="24"/>
        </w:rPr>
        <w:t xml:space="preserve"> </w:t>
      </w:r>
      <w:r>
        <w:rPr>
          <w:b/>
          <w:sz w:val="24"/>
        </w:rPr>
        <w:tab/>
      </w:r>
      <w:r>
        <w:rPr>
          <w:b/>
          <w:sz w:val="24"/>
        </w:rPr>
        <w:tab/>
      </w:r>
      <w:r>
        <w:rPr>
          <w:b/>
          <w:sz w:val="24"/>
        </w:rPr>
        <w:tab/>
        <w:t>45359024</w:t>
      </w:r>
    </w:p>
    <w:p w14:paraId="7D68B637" w14:textId="77777777" w:rsidR="003A6C84" w:rsidRDefault="003A6C84">
      <w:pPr>
        <w:jc w:val="both"/>
        <w:rPr>
          <w:b/>
          <w:smallCaps/>
          <w:sz w:val="24"/>
        </w:rPr>
      </w:pPr>
      <w:proofErr w:type="spellStart"/>
      <w:r>
        <w:rPr>
          <w:b/>
          <w:smallCaps/>
          <w:sz w:val="24"/>
        </w:rPr>
        <w:t>Dič</w:t>
      </w:r>
      <w:proofErr w:type="spellEnd"/>
      <w:r>
        <w:rPr>
          <w:b/>
          <w:smallCaps/>
          <w:sz w:val="24"/>
        </w:rPr>
        <w:t>:</w:t>
      </w:r>
      <w:r>
        <w:rPr>
          <w:b/>
          <w:sz w:val="24"/>
        </w:rPr>
        <w:t xml:space="preserve"> </w:t>
      </w:r>
      <w:r>
        <w:rPr>
          <w:b/>
          <w:sz w:val="24"/>
        </w:rPr>
        <w:tab/>
      </w:r>
      <w:r>
        <w:rPr>
          <w:b/>
          <w:sz w:val="24"/>
        </w:rPr>
        <w:tab/>
      </w:r>
      <w:r>
        <w:rPr>
          <w:b/>
          <w:sz w:val="24"/>
        </w:rPr>
        <w:tab/>
        <w:t>CZ 45359024</w:t>
      </w:r>
    </w:p>
    <w:p w14:paraId="35236613" w14:textId="77777777" w:rsidR="003A6C84" w:rsidRDefault="003A6C84">
      <w:pPr>
        <w:jc w:val="both"/>
      </w:pPr>
      <w:r>
        <w:rPr>
          <w:b/>
          <w:smallCaps/>
          <w:sz w:val="24"/>
        </w:rPr>
        <w:t>Registrace:</w:t>
      </w:r>
      <w:r>
        <w:rPr>
          <w:b/>
          <w:smallCaps/>
          <w:sz w:val="24"/>
        </w:rPr>
        <w:tab/>
      </w:r>
      <w:r>
        <w:rPr>
          <w:b/>
          <w:smallCaps/>
          <w:sz w:val="24"/>
        </w:rPr>
        <w:tab/>
      </w:r>
      <w:r>
        <w:rPr>
          <w:b/>
          <w:smallCaps/>
        </w:rPr>
        <w:t>vedená u rejstříkového soudu v P</w:t>
      </w:r>
      <w:r w:rsidR="007B3268">
        <w:rPr>
          <w:b/>
          <w:smallCaps/>
        </w:rPr>
        <w:t>raze</w:t>
      </w:r>
      <w:r>
        <w:rPr>
          <w:b/>
          <w:smallCaps/>
        </w:rPr>
        <w:t xml:space="preserve"> v oddíle C,  vložka 2</w:t>
      </w:r>
      <w:r w:rsidR="007B3268">
        <w:rPr>
          <w:b/>
          <w:smallCaps/>
        </w:rPr>
        <w:t>36259</w:t>
      </w:r>
    </w:p>
    <w:p w14:paraId="2A0FB7C0" w14:textId="163DFCDB" w:rsidR="003A6C84" w:rsidRDefault="002074A9" w:rsidP="002074A9">
      <w:pPr>
        <w:pStyle w:val="Nadpis1"/>
        <w:spacing w:before="240"/>
        <w:ind w:firstLine="0"/>
        <w:jc w:val="center"/>
      </w:pPr>
      <w:r>
        <w:rPr>
          <w:smallCaps/>
          <w:sz w:val="20"/>
        </w:rPr>
        <w:t>(dále jen „</w:t>
      </w:r>
      <w:r>
        <w:rPr>
          <w:caps/>
          <w:sz w:val="20"/>
        </w:rPr>
        <w:t>Příkazník</w:t>
      </w:r>
      <w:r>
        <w:rPr>
          <w:smallCaps/>
          <w:sz w:val="20"/>
        </w:rPr>
        <w:t>“)</w:t>
      </w:r>
    </w:p>
    <w:p w14:paraId="38091A37" w14:textId="77777777" w:rsidR="003A6C84" w:rsidRDefault="003A6C84" w:rsidP="002074A9">
      <w:pPr>
        <w:spacing w:before="240"/>
        <w:jc w:val="center"/>
        <w:rPr>
          <w:sz w:val="24"/>
        </w:rPr>
      </w:pPr>
      <w:r>
        <w:rPr>
          <w:b/>
          <w:sz w:val="24"/>
        </w:rPr>
        <w:t>A</w:t>
      </w:r>
    </w:p>
    <w:p w14:paraId="503F852C" w14:textId="77777777" w:rsidR="003A6C84" w:rsidRDefault="003A6C84">
      <w:pPr>
        <w:rPr>
          <w:sz w:val="24"/>
        </w:rPr>
      </w:pPr>
    </w:p>
    <w:p w14:paraId="2FE4D6FB" w14:textId="6251AF4F" w:rsidR="003A6C84" w:rsidRPr="00D228D9" w:rsidRDefault="003A6C84" w:rsidP="002074A9">
      <w:pPr>
        <w:ind w:right="-285"/>
        <w:rPr>
          <w:b/>
          <w:sz w:val="18"/>
          <w:szCs w:val="18"/>
        </w:rPr>
      </w:pPr>
      <w:r w:rsidRPr="006C5F43">
        <w:rPr>
          <w:b/>
          <w:smallCaps/>
          <w:sz w:val="24"/>
          <w:szCs w:val="24"/>
        </w:rPr>
        <w:t>Název:</w:t>
      </w:r>
      <w:r w:rsidRPr="006C5F43">
        <w:rPr>
          <w:b/>
          <w:smallCaps/>
          <w:sz w:val="24"/>
          <w:szCs w:val="24"/>
        </w:rPr>
        <w:tab/>
      </w:r>
      <w:r w:rsidRPr="006C5F43">
        <w:rPr>
          <w:b/>
          <w:smallCaps/>
          <w:sz w:val="24"/>
          <w:szCs w:val="24"/>
        </w:rPr>
        <w:tab/>
      </w:r>
      <w:r w:rsidR="00DF2208">
        <w:rPr>
          <w:b/>
          <w:smallCaps/>
          <w:sz w:val="24"/>
          <w:szCs w:val="24"/>
        </w:rPr>
        <w:t>Střední průmyslová škola dopravní, plze</w:t>
      </w:r>
      <w:r w:rsidR="00EA0BC0">
        <w:rPr>
          <w:b/>
          <w:smallCaps/>
          <w:sz w:val="24"/>
          <w:szCs w:val="24"/>
        </w:rPr>
        <w:t>ň</w:t>
      </w:r>
      <w:r w:rsidR="00DF2208">
        <w:rPr>
          <w:b/>
          <w:smallCaps/>
          <w:sz w:val="24"/>
          <w:szCs w:val="24"/>
        </w:rPr>
        <w:t>, Karlovarská 99</w:t>
      </w:r>
      <w:r w:rsidR="00AE2DF3">
        <w:rPr>
          <w:b/>
          <w:smallCaps/>
          <w:color w:val="000000"/>
          <w:sz w:val="24"/>
          <w:szCs w:val="24"/>
        </w:rPr>
        <w:t xml:space="preserve"> </w:t>
      </w:r>
      <w:r w:rsidR="00AE2DF3">
        <w:rPr>
          <w:b/>
          <w:smallCaps/>
          <w:color w:val="000000"/>
          <w:sz w:val="24"/>
          <w:szCs w:val="24"/>
        </w:rPr>
        <w:tab/>
      </w:r>
      <w:r w:rsidR="00AE2DF3">
        <w:rPr>
          <w:b/>
          <w:smallCaps/>
          <w:color w:val="000000"/>
          <w:sz w:val="24"/>
          <w:szCs w:val="24"/>
        </w:rPr>
        <w:tab/>
      </w:r>
      <w:r w:rsidR="00AE2DF3">
        <w:rPr>
          <w:b/>
          <w:smallCaps/>
          <w:color w:val="000000"/>
          <w:sz w:val="24"/>
          <w:szCs w:val="24"/>
        </w:rPr>
        <w:tab/>
      </w:r>
      <w:r w:rsidR="00AE2DF3">
        <w:rPr>
          <w:b/>
          <w:smallCaps/>
          <w:color w:val="000000"/>
          <w:sz w:val="24"/>
          <w:szCs w:val="24"/>
        </w:rPr>
        <w:tab/>
      </w:r>
      <w:r w:rsidR="00AE2DF3">
        <w:rPr>
          <w:b/>
          <w:smallCaps/>
          <w:color w:val="000000"/>
          <w:sz w:val="24"/>
          <w:szCs w:val="24"/>
        </w:rPr>
        <w:tab/>
      </w:r>
      <w:r w:rsidR="00AE2DF3">
        <w:rPr>
          <w:b/>
          <w:smallCaps/>
          <w:color w:val="000000"/>
          <w:sz w:val="24"/>
          <w:szCs w:val="24"/>
        </w:rPr>
        <w:tab/>
      </w:r>
      <w:r w:rsidR="00D228D9">
        <w:rPr>
          <w:rFonts w:ascii="Calibri" w:hAnsi="Calibri" w:cs="Calibri"/>
          <w:color w:val="000000"/>
        </w:rPr>
        <w:t xml:space="preserve"> </w:t>
      </w:r>
      <w:r w:rsidR="00D228D9">
        <w:rPr>
          <w:b/>
        </w:rPr>
        <w:t xml:space="preserve">  </w:t>
      </w:r>
      <w:r w:rsidR="002074A9">
        <w:rPr>
          <w:b/>
        </w:rPr>
        <w:tab/>
      </w:r>
      <w:r w:rsidR="002074A9">
        <w:rPr>
          <w:b/>
        </w:rPr>
        <w:tab/>
      </w:r>
    </w:p>
    <w:p w14:paraId="79182788" w14:textId="5D89A287" w:rsidR="003A6C84" w:rsidRPr="00D228D9" w:rsidRDefault="003A6C84" w:rsidP="006C5F43">
      <w:pPr>
        <w:rPr>
          <w:b/>
          <w:smallCaps/>
          <w:sz w:val="24"/>
          <w:szCs w:val="24"/>
        </w:rPr>
      </w:pPr>
      <w:r w:rsidRPr="006C5F43">
        <w:rPr>
          <w:b/>
          <w:smallCaps/>
          <w:sz w:val="24"/>
          <w:szCs w:val="24"/>
        </w:rPr>
        <w:t>Adresa:</w:t>
      </w:r>
      <w:r w:rsidRPr="006C5F43">
        <w:rPr>
          <w:b/>
          <w:smallCaps/>
          <w:sz w:val="24"/>
          <w:szCs w:val="24"/>
        </w:rPr>
        <w:tab/>
      </w:r>
      <w:r w:rsidRPr="006C5F43">
        <w:rPr>
          <w:b/>
          <w:smallCaps/>
          <w:sz w:val="24"/>
          <w:szCs w:val="24"/>
        </w:rPr>
        <w:tab/>
      </w:r>
      <w:r w:rsidR="00DF2208">
        <w:rPr>
          <w:b/>
          <w:smallCaps/>
          <w:sz w:val="24"/>
          <w:szCs w:val="24"/>
        </w:rPr>
        <w:t>K</w:t>
      </w:r>
      <w:r w:rsidR="00EA0BC0">
        <w:rPr>
          <w:b/>
          <w:smallCaps/>
          <w:sz w:val="24"/>
          <w:szCs w:val="24"/>
        </w:rPr>
        <w:t>a</w:t>
      </w:r>
      <w:r w:rsidR="00DF2208">
        <w:rPr>
          <w:b/>
          <w:smallCaps/>
          <w:sz w:val="24"/>
          <w:szCs w:val="24"/>
        </w:rPr>
        <w:t>rlovarská 99, 323 00 Plzeň</w:t>
      </w:r>
    </w:p>
    <w:p w14:paraId="2EB19022" w14:textId="647D02DF" w:rsidR="003A6C84" w:rsidRPr="006C5F43" w:rsidRDefault="003A6C84">
      <w:pPr>
        <w:tabs>
          <w:tab w:val="left" w:pos="2127"/>
        </w:tabs>
        <w:jc w:val="both"/>
        <w:rPr>
          <w:b/>
          <w:smallCaps/>
          <w:sz w:val="24"/>
          <w:szCs w:val="24"/>
        </w:rPr>
      </w:pPr>
      <w:proofErr w:type="spellStart"/>
      <w:r w:rsidRPr="006C5F43">
        <w:rPr>
          <w:b/>
          <w:smallCaps/>
          <w:sz w:val="24"/>
          <w:szCs w:val="24"/>
        </w:rPr>
        <w:t>Ič</w:t>
      </w:r>
      <w:proofErr w:type="spellEnd"/>
      <w:r w:rsidRPr="006C5F43">
        <w:rPr>
          <w:b/>
          <w:smallCaps/>
          <w:sz w:val="24"/>
          <w:szCs w:val="24"/>
        </w:rPr>
        <w:t>:</w:t>
      </w:r>
      <w:r w:rsidRPr="006C5F43">
        <w:rPr>
          <w:b/>
          <w:smallCaps/>
          <w:sz w:val="24"/>
          <w:szCs w:val="24"/>
        </w:rPr>
        <w:tab/>
      </w:r>
      <w:r w:rsidRPr="00A321B1">
        <w:rPr>
          <w:b/>
          <w:smallCaps/>
          <w:sz w:val="24"/>
          <w:szCs w:val="24"/>
        </w:rPr>
        <w:tab/>
      </w:r>
      <w:r w:rsidR="00DF2208">
        <w:rPr>
          <w:b/>
          <w:smallCaps/>
          <w:sz w:val="24"/>
          <w:szCs w:val="24"/>
        </w:rPr>
        <w:t>69457930</w:t>
      </w:r>
    </w:p>
    <w:p w14:paraId="6CF3286A" w14:textId="642626B7" w:rsidR="003A6C84" w:rsidRDefault="003A6C84">
      <w:pPr>
        <w:tabs>
          <w:tab w:val="left" w:pos="2127"/>
        </w:tabs>
        <w:jc w:val="both"/>
        <w:rPr>
          <w:b/>
          <w:smallCaps/>
          <w:sz w:val="24"/>
          <w:szCs w:val="24"/>
        </w:rPr>
      </w:pPr>
      <w:proofErr w:type="spellStart"/>
      <w:r w:rsidRPr="006C5F43">
        <w:rPr>
          <w:b/>
          <w:smallCaps/>
          <w:sz w:val="24"/>
          <w:szCs w:val="24"/>
        </w:rPr>
        <w:t>Dič</w:t>
      </w:r>
      <w:proofErr w:type="spellEnd"/>
      <w:r w:rsidRPr="006C5F43">
        <w:rPr>
          <w:b/>
          <w:smallCaps/>
          <w:sz w:val="24"/>
          <w:szCs w:val="24"/>
        </w:rPr>
        <w:t>:</w:t>
      </w:r>
      <w:r w:rsidRPr="006C5F43">
        <w:rPr>
          <w:b/>
          <w:smallCaps/>
          <w:sz w:val="24"/>
          <w:szCs w:val="24"/>
        </w:rPr>
        <w:tab/>
      </w:r>
      <w:r w:rsidRPr="006C5F43">
        <w:rPr>
          <w:b/>
          <w:smallCaps/>
          <w:sz w:val="24"/>
          <w:szCs w:val="24"/>
        </w:rPr>
        <w:tab/>
      </w:r>
      <w:r w:rsidR="00DF2208">
        <w:rPr>
          <w:b/>
          <w:smallCaps/>
          <w:sz w:val="24"/>
          <w:szCs w:val="24"/>
        </w:rPr>
        <w:t>CZ69457930</w:t>
      </w:r>
    </w:p>
    <w:p w14:paraId="26A82209" w14:textId="2323AAA0" w:rsidR="002074A9" w:rsidRDefault="002074A9">
      <w:pPr>
        <w:tabs>
          <w:tab w:val="left" w:pos="2127"/>
        </w:tabs>
        <w:jc w:val="both"/>
        <w:rPr>
          <w:b/>
          <w:smallCaps/>
          <w:sz w:val="24"/>
          <w:szCs w:val="24"/>
        </w:rPr>
      </w:pPr>
    </w:p>
    <w:p w14:paraId="5F48A9D4" w14:textId="77777777" w:rsidR="002074A9" w:rsidRPr="00D228D9" w:rsidRDefault="002074A9" w:rsidP="002074A9">
      <w:pPr>
        <w:ind w:right="-285"/>
        <w:jc w:val="center"/>
        <w:rPr>
          <w:b/>
          <w:sz w:val="18"/>
          <w:szCs w:val="18"/>
        </w:rPr>
      </w:pPr>
      <w:r w:rsidRPr="00D228D9">
        <w:rPr>
          <w:b/>
          <w:sz w:val="18"/>
          <w:szCs w:val="18"/>
        </w:rPr>
        <w:t>(dále jen „PŘÍKAZCE“)</w:t>
      </w:r>
    </w:p>
    <w:p w14:paraId="2A55834C" w14:textId="77777777" w:rsidR="002074A9" w:rsidRPr="006C5F43" w:rsidRDefault="002074A9">
      <w:pPr>
        <w:tabs>
          <w:tab w:val="left" w:pos="2127"/>
        </w:tabs>
        <w:jc w:val="both"/>
        <w:rPr>
          <w:b/>
          <w:smallCaps/>
          <w:sz w:val="24"/>
          <w:szCs w:val="24"/>
        </w:rPr>
      </w:pPr>
    </w:p>
    <w:p w14:paraId="0AA8F109" w14:textId="77777777" w:rsidR="003A6C84" w:rsidRDefault="003A6C84">
      <w:pPr>
        <w:spacing w:before="120"/>
        <w:jc w:val="center"/>
        <w:rPr>
          <w:smallCaps/>
          <w:sz w:val="24"/>
        </w:rPr>
      </w:pPr>
      <w:r>
        <w:rPr>
          <w:smallCaps/>
          <w:sz w:val="24"/>
        </w:rPr>
        <w:t>uzavřeli spolu</w:t>
      </w:r>
    </w:p>
    <w:p w14:paraId="0E33A882" w14:textId="63EEA960" w:rsidR="003A6C84" w:rsidRDefault="003A6C84">
      <w:pPr>
        <w:spacing w:before="120"/>
        <w:jc w:val="center"/>
        <w:rPr>
          <w:sz w:val="24"/>
        </w:rPr>
      </w:pPr>
      <w:r>
        <w:rPr>
          <w:b/>
          <w:sz w:val="24"/>
        </w:rPr>
        <w:t xml:space="preserve">dle § 2 430 a </w:t>
      </w:r>
      <w:proofErr w:type="spellStart"/>
      <w:r>
        <w:rPr>
          <w:b/>
          <w:sz w:val="24"/>
        </w:rPr>
        <w:t>ná</w:t>
      </w:r>
      <w:r w:rsidR="00D36435">
        <w:rPr>
          <w:b/>
          <w:sz w:val="24"/>
        </w:rPr>
        <w:t>s</w:t>
      </w:r>
      <w:r>
        <w:rPr>
          <w:b/>
          <w:sz w:val="24"/>
        </w:rPr>
        <w:t>led</w:t>
      </w:r>
      <w:proofErr w:type="spellEnd"/>
      <w:r w:rsidR="00D36435">
        <w:rPr>
          <w:b/>
          <w:sz w:val="24"/>
        </w:rPr>
        <w:t>.</w:t>
      </w:r>
      <w:r>
        <w:rPr>
          <w:b/>
          <w:sz w:val="24"/>
        </w:rPr>
        <w:t xml:space="preserve"> zákona č. 89/2012 Sb. občanský zákoník </w:t>
      </w:r>
    </w:p>
    <w:p w14:paraId="6ED44C94" w14:textId="77777777" w:rsidR="003A6C84" w:rsidRDefault="003A6C84">
      <w:pPr>
        <w:rPr>
          <w:sz w:val="24"/>
        </w:rPr>
      </w:pPr>
    </w:p>
    <w:p w14:paraId="618AC34C" w14:textId="77777777" w:rsidR="003A6C84" w:rsidRDefault="00A0151D">
      <w:pPr>
        <w:rPr>
          <w:smallCaps/>
          <w:sz w:val="24"/>
          <w:lang w:eastAsia="cs-CZ"/>
        </w:rPr>
      </w:pPr>
      <w:r>
        <w:rPr>
          <w:noProof/>
          <w:lang w:eastAsia="cs-CZ"/>
        </w:rPr>
        <mc:AlternateContent>
          <mc:Choice Requires="wps">
            <w:drawing>
              <wp:anchor distT="0" distB="0" distL="114300" distR="114300" simplePos="0" relativeHeight="251653632" behindDoc="1" locked="0" layoutInCell="1" allowOverlap="1" wp14:anchorId="4EC4C59F" wp14:editId="6DDE518E">
                <wp:simplePos x="0" y="0"/>
                <wp:positionH relativeFrom="column">
                  <wp:posOffset>-523240</wp:posOffset>
                </wp:positionH>
                <wp:positionV relativeFrom="paragraph">
                  <wp:posOffset>1270</wp:posOffset>
                </wp:positionV>
                <wp:extent cx="6400800" cy="1028700"/>
                <wp:effectExtent l="19685" t="20320" r="104140" b="1035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28700"/>
                        </a:xfrm>
                        <a:prstGeom prst="rect">
                          <a:avLst/>
                        </a:prstGeom>
                        <a:noFill/>
                        <a:ln w="38160" cap="sq">
                          <a:solidFill>
                            <a:srgbClr val="000080"/>
                          </a:solidFill>
                          <a:miter lim="800000"/>
                          <a:headEnd/>
                          <a:tailEnd/>
                        </a:ln>
                        <a:effectLst>
                          <a:outerShdw dist="107933" dir="2700000" algn="ctr" rotWithShape="0">
                            <a:srgbClr val="000000">
                              <a:alpha val="50027"/>
                            </a:srgbClr>
                          </a:outerShdw>
                        </a:effectLst>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C294F" id="Rectangle 3" o:spid="_x0000_s1026" style="position:absolute;margin-left:-41.2pt;margin-top:.1pt;width:7in;height:8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" filled="f" strokecolor="navy" strokeweight="1.06mm">
                <v:stroke endcap="square"/>
                <v:shadow on="t" color="black" opacity="32785f" offset="2.12mm,2.12mm"/>
              </v:rect>
            </w:pict>
          </mc:Fallback>
        </mc:AlternateContent>
      </w:r>
    </w:p>
    <w:p w14:paraId="23732C6D" w14:textId="00A44A57" w:rsidR="003A6C84" w:rsidRDefault="003A6C84">
      <w:pPr>
        <w:spacing w:before="120"/>
        <w:jc w:val="center"/>
      </w:pPr>
      <w:r>
        <w:rPr>
          <w:rFonts w:ascii="Arial" w:hAnsi="Arial" w:cs="Arial"/>
          <w:b/>
          <w:caps/>
          <w:color w:val="000080"/>
          <w:sz w:val="48"/>
          <w:szCs w:val="48"/>
        </w:rPr>
        <w:t>PŘÍKAZNí  smlouv</w:t>
      </w:r>
      <w:r w:rsidR="00AB50D8">
        <w:rPr>
          <w:rFonts w:ascii="Arial" w:hAnsi="Arial" w:cs="Arial"/>
          <w:b/>
          <w:caps/>
          <w:color w:val="000080"/>
          <w:sz w:val="48"/>
          <w:szCs w:val="48"/>
        </w:rPr>
        <w:t xml:space="preserve">A   </w:t>
      </w:r>
      <w:r w:rsidR="00AB50D8" w:rsidRPr="00AB50D8">
        <w:rPr>
          <w:rFonts w:ascii="Arial" w:hAnsi="Arial" w:cs="Arial"/>
          <w:b/>
          <w:color w:val="000080"/>
          <w:sz w:val="40"/>
          <w:szCs w:val="40"/>
        </w:rPr>
        <w:t>č.</w:t>
      </w:r>
      <w:r w:rsidR="00AB50D8">
        <w:rPr>
          <w:rFonts w:ascii="Arial" w:hAnsi="Arial" w:cs="Arial"/>
          <w:b/>
          <w:caps/>
          <w:color w:val="000080"/>
          <w:sz w:val="48"/>
          <w:szCs w:val="48"/>
        </w:rPr>
        <w:t xml:space="preserve"> </w:t>
      </w:r>
      <w:r w:rsidR="000C25FD">
        <w:rPr>
          <w:rFonts w:ascii="Arial" w:hAnsi="Arial" w:cs="Arial"/>
          <w:b/>
          <w:caps/>
          <w:color w:val="000080"/>
          <w:sz w:val="48"/>
          <w:szCs w:val="48"/>
        </w:rPr>
        <w:t>5/2020</w:t>
      </w:r>
    </w:p>
    <w:p w14:paraId="147C2811" w14:textId="77777777" w:rsidR="003A6C84" w:rsidRDefault="003A6C84">
      <w:pPr>
        <w:rPr>
          <w:color w:val="333399"/>
        </w:rPr>
      </w:pPr>
    </w:p>
    <w:p w14:paraId="7A19DF2D" w14:textId="77777777" w:rsidR="003A6C84" w:rsidRDefault="003A6C84"/>
    <w:p w14:paraId="4D93BABB" w14:textId="77777777" w:rsidR="003A6C84" w:rsidRDefault="003A6C84">
      <w:pPr>
        <w:spacing w:before="120"/>
        <w:jc w:val="both"/>
        <w:rPr>
          <w:b/>
          <w:sz w:val="24"/>
        </w:rPr>
      </w:pPr>
    </w:p>
    <w:p w14:paraId="376F7BAA" w14:textId="77777777" w:rsidR="00FC688A" w:rsidRDefault="00FC688A">
      <w:pPr>
        <w:spacing w:before="120"/>
        <w:rPr>
          <w:b/>
          <w:color w:val="0000FF"/>
          <w:sz w:val="28"/>
          <w:szCs w:val="28"/>
        </w:rPr>
      </w:pPr>
    </w:p>
    <w:p w14:paraId="30484102" w14:textId="4F2E1B58" w:rsidR="004631BD" w:rsidRPr="004631BD" w:rsidRDefault="003A6C84" w:rsidP="004631BD">
      <w:pPr>
        <w:pStyle w:val="Odstavecseseznamem"/>
        <w:numPr>
          <w:ilvl w:val="0"/>
          <w:numId w:val="16"/>
        </w:numPr>
        <w:spacing w:before="120"/>
        <w:rPr>
          <w:rFonts w:ascii="Times New Roman" w:hAnsi="Times New Roman"/>
          <w:b/>
          <w:smallCaps/>
          <w:color w:val="0000FF"/>
          <w:sz w:val="28"/>
          <w:szCs w:val="28"/>
          <w:u w:val="single"/>
        </w:rPr>
      </w:pPr>
      <w:r w:rsidRPr="004631BD">
        <w:rPr>
          <w:rFonts w:ascii="Times New Roman" w:hAnsi="Times New Roman"/>
          <w:b/>
          <w:smallCaps/>
          <w:color w:val="0000FF"/>
          <w:sz w:val="28"/>
          <w:szCs w:val="28"/>
          <w:u w:val="single"/>
        </w:rPr>
        <w:t>předmět příkazní smlouvy</w:t>
      </w:r>
    </w:p>
    <w:p w14:paraId="405CA8E7" w14:textId="77777777" w:rsidR="003A6C84" w:rsidRDefault="003A6C84">
      <w:pPr>
        <w:spacing w:before="120"/>
        <w:jc w:val="both"/>
        <w:rPr>
          <w:sz w:val="24"/>
        </w:rPr>
      </w:pPr>
    </w:p>
    <w:p w14:paraId="3DC87F3C" w14:textId="05372158" w:rsidR="003A6C84" w:rsidRPr="004631BD" w:rsidRDefault="003A6C84" w:rsidP="004631BD">
      <w:pPr>
        <w:pStyle w:val="Odstavecseseznamem"/>
        <w:numPr>
          <w:ilvl w:val="1"/>
          <w:numId w:val="16"/>
        </w:numPr>
        <w:ind w:hanging="792"/>
        <w:rPr>
          <w:rFonts w:ascii="Times New Roman" w:hAnsi="Times New Roman"/>
          <w:sz w:val="24"/>
        </w:rPr>
      </w:pPr>
      <w:r w:rsidRPr="004631BD">
        <w:rPr>
          <w:rFonts w:ascii="Times New Roman" w:hAnsi="Times New Roman"/>
          <w:sz w:val="24"/>
        </w:rPr>
        <w:t>Příkazník obstará pro příkazce záležitosti související se zajišťováním požární ochrany v rozsahu  zákona České národní rady č. 133/1985 Sb. o požární ochraně, ve znění pozdějších předpisů, vyhlášky Ministerstva vnitra č. 246/2001 Sb., o stanovení podmínek požární bezpečnosti a výkonu státního požárního dozoru (vyhláška o požární prevenci) a technických norem a předpisů v oboru požární ochrany (dále jen „PO“), vztažených k provozu a činnostem příkazce.</w:t>
      </w:r>
    </w:p>
    <w:p w14:paraId="69DF1524" w14:textId="77777777" w:rsidR="004631BD" w:rsidRDefault="004631BD" w:rsidP="004631BD">
      <w:pPr>
        <w:pStyle w:val="Odstavecseseznamem"/>
        <w:tabs>
          <w:tab w:val="clear" w:pos="360"/>
        </w:tabs>
        <w:spacing w:before="240"/>
        <w:ind w:left="792" w:firstLine="0"/>
        <w:rPr>
          <w:rFonts w:ascii="Times New Roman" w:hAnsi="Times New Roman"/>
          <w:sz w:val="24"/>
        </w:rPr>
      </w:pPr>
    </w:p>
    <w:p w14:paraId="4FC5E80E" w14:textId="15228F45" w:rsidR="003A6C84" w:rsidRPr="004631BD" w:rsidRDefault="003A6C84" w:rsidP="004631BD">
      <w:pPr>
        <w:pStyle w:val="Odstavecseseznamem"/>
        <w:numPr>
          <w:ilvl w:val="1"/>
          <w:numId w:val="16"/>
        </w:numPr>
        <w:spacing w:before="240"/>
        <w:ind w:hanging="792"/>
        <w:rPr>
          <w:rFonts w:ascii="Times New Roman" w:hAnsi="Times New Roman"/>
          <w:sz w:val="24"/>
        </w:rPr>
      </w:pPr>
      <w:r w:rsidRPr="004631BD">
        <w:rPr>
          <w:rFonts w:ascii="Times New Roman" w:hAnsi="Times New Roman"/>
          <w:sz w:val="24"/>
        </w:rPr>
        <w:t>Dále příkazník obstará pro příkazce záležitosti související se zajišťováním všeo</w:t>
      </w:r>
      <w:r w:rsidR="00281FCA" w:rsidRPr="004631BD">
        <w:rPr>
          <w:rFonts w:ascii="Times New Roman" w:hAnsi="Times New Roman"/>
          <w:sz w:val="24"/>
        </w:rPr>
        <w:t>becné bezpečnosti práce dle</w:t>
      </w:r>
      <w:r w:rsidRPr="004631BD">
        <w:rPr>
          <w:rFonts w:ascii="Times New Roman" w:hAnsi="Times New Roman"/>
          <w:sz w:val="24"/>
        </w:rPr>
        <w:t xml:space="preserve"> znění zákona č. 262/2006 Sb., Zákoník práce, ve znění pozdějších předpisů a prováděcích předpisů v platném znění, dalších právních a technických norem v oboru bezpečnosti a ochrany zdraví při práci (dále jen „BOZP“) majících vztah k provozu a činnostem příkazce.</w:t>
      </w:r>
    </w:p>
    <w:p w14:paraId="766430F5" w14:textId="3FB9A459" w:rsidR="003A6C84" w:rsidRPr="004631BD" w:rsidRDefault="003A6C84" w:rsidP="004631BD">
      <w:pPr>
        <w:pStyle w:val="Odstavecseseznamem"/>
        <w:numPr>
          <w:ilvl w:val="1"/>
          <w:numId w:val="16"/>
        </w:numPr>
        <w:spacing w:before="240"/>
        <w:ind w:hanging="792"/>
        <w:rPr>
          <w:rFonts w:ascii="Times New Roman" w:hAnsi="Times New Roman"/>
          <w:sz w:val="24"/>
        </w:rPr>
      </w:pPr>
      <w:r w:rsidRPr="004631BD">
        <w:rPr>
          <w:rFonts w:ascii="Times New Roman" w:hAnsi="Times New Roman"/>
          <w:sz w:val="24"/>
        </w:rPr>
        <w:lastRenderedPageBreak/>
        <w:t xml:space="preserve">Činnosti v bodu 1.1. a 1.2. budou zajišťovány 1 x za </w:t>
      </w:r>
      <w:r w:rsidR="00BC6B75" w:rsidRPr="004631BD">
        <w:rPr>
          <w:rFonts w:ascii="Times New Roman" w:hAnsi="Times New Roman"/>
          <w:sz w:val="24"/>
        </w:rPr>
        <w:t>14</w:t>
      </w:r>
      <w:r w:rsidR="00D228D9" w:rsidRPr="004631BD">
        <w:rPr>
          <w:rFonts w:ascii="Times New Roman" w:hAnsi="Times New Roman"/>
          <w:sz w:val="24"/>
        </w:rPr>
        <w:t xml:space="preserve"> dnů </w:t>
      </w:r>
      <w:r w:rsidR="00AD66C2" w:rsidRPr="004631BD">
        <w:rPr>
          <w:rFonts w:ascii="Times New Roman" w:hAnsi="Times New Roman"/>
          <w:sz w:val="24"/>
        </w:rPr>
        <w:t xml:space="preserve">(případně dle dohody) </w:t>
      </w:r>
      <w:r w:rsidRPr="004631BD">
        <w:rPr>
          <w:rFonts w:ascii="Times New Roman" w:hAnsi="Times New Roman"/>
          <w:sz w:val="24"/>
        </w:rPr>
        <w:t>při fyzické kontrole na pracovištích příkazce</w:t>
      </w:r>
      <w:r w:rsidR="00A26CE2" w:rsidRPr="004631BD">
        <w:rPr>
          <w:rFonts w:ascii="Times New Roman" w:hAnsi="Times New Roman"/>
          <w:sz w:val="24"/>
        </w:rPr>
        <w:t xml:space="preserve"> </w:t>
      </w:r>
      <w:r w:rsidRPr="004631BD">
        <w:rPr>
          <w:rFonts w:ascii="Times New Roman" w:hAnsi="Times New Roman"/>
          <w:sz w:val="24"/>
        </w:rPr>
        <w:t>a administrativní práce budou zabezpečeny průběžně na pracovištích příkazníka.</w:t>
      </w:r>
      <w:r w:rsidR="007D3FA2" w:rsidRPr="004631BD">
        <w:rPr>
          <w:rFonts w:ascii="Times New Roman" w:hAnsi="Times New Roman"/>
          <w:sz w:val="24"/>
        </w:rPr>
        <w:t xml:space="preserve"> Příkazník je povinen obstarat i veškeré další související činnosti, </w:t>
      </w:r>
      <w:r w:rsidR="000C75C6" w:rsidRPr="004631BD">
        <w:rPr>
          <w:rFonts w:ascii="Times New Roman" w:hAnsi="Times New Roman"/>
          <w:sz w:val="24"/>
        </w:rPr>
        <w:t xml:space="preserve"> které lze z předmětu plnění této smlouvy </w:t>
      </w:r>
      <w:r w:rsidR="007D3FA2" w:rsidRPr="004631BD">
        <w:rPr>
          <w:rFonts w:ascii="Times New Roman" w:hAnsi="Times New Roman"/>
          <w:sz w:val="24"/>
        </w:rPr>
        <w:t>spravedlivě očekávat</w:t>
      </w:r>
      <w:r w:rsidR="009A54B9">
        <w:rPr>
          <w:rFonts w:ascii="Times New Roman" w:hAnsi="Times New Roman"/>
          <w:sz w:val="24"/>
        </w:rPr>
        <w:t xml:space="preserve"> (viz  Příloha č. 1 - časový fond)</w:t>
      </w:r>
    </w:p>
    <w:p w14:paraId="7CB718F7" w14:textId="77777777" w:rsidR="003A6C84" w:rsidRDefault="003A6C84">
      <w:pPr>
        <w:tabs>
          <w:tab w:val="left" w:pos="709"/>
        </w:tabs>
        <w:spacing w:before="120"/>
        <w:ind w:left="851" w:hanging="851"/>
        <w:jc w:val="both"/>
        <w:rPr>
          <w:sz w:val="24"/>
        </w:rPr>
      </w:pPr>
    </w:p>
    <w:p w14:paraId="1745C693" w14:textId="11E03790" w:rsidR="003A6C84" w:rsidRDefault="003A6C84" w:rsidP="004631BD">
      <w:pPr>
        <w:pStyle w:val="Odstavecseseznamem"/>
        <w:numPr>
          <w:ilvl w:val="0"/>
          <w:numId w:val="16"/>
        </w:numPr>
        <w:spacing w:before="120"/>
        <w:ind w:left="851" w:hanging="851"/>
        <w:rPr>
          <w:rFonts w:ascii="Times New Roman" w:hAnsi="Times New Roman"/>
          <w:b/>
          <w:smallCaps/>
          <w:color w:val="0000FF"/>
          <w:sz w:val="28"/>
          <w:szCs w:val="28"/>
          <w:u w:val="single"/>
        </w:rPr>
      </w:pPr>
      <w:r w:rsidRPr="004631BD">
        <w:rPr>
          <w:rFonts w:ascii="Times New Roman" w:hAnsi="Times New Roman"/>
          <w:b/>
          <w:smallCaps/>
          <w:color w:val="0000FF"/>
          <w:sz w:val="28"/>
          <w:szCs w:val="28"/>
          <w:u w:val="single"/>
        </w:rPr>
        <w:t>Povinnosti příkazníka</w:t>
      </w:r>
    </w:p>
    <w:p w14:paraId="31E5D8EF" w14:textId="77777777" w:rsidR="004631BD" w:rsidRPr="004631BD" w:rsidRDefault="004631BD" w:rsidP="004631BD">
      <w:pPr>
        <w:pStyle w:val="Odstavecseseznamem"/>
        <w:tabs>
          <w:tab w:val="clear" w:pos="360"/>
        </w:tabs>
        <w:spacing w:before="240"/>
        <w:ind w:left="792" w:firstLine="0"/>
        <w:rPr>
          <w:rFonts w:ascii="Times New Roman" w:hAnsi="Times New Roman"/>
          <w:b/>
          <w:smallCaps/>
          <w:color w:val="0000FF"/>
          <w:sz w:val="28"/>
          <w:szCs w:val="28"/>
          <w:u w:val="single"/>
        </w:rPr>
      </w:pPr>
    </w:p>
    <w:p w14:paraId="61C03D9E" w14:textId="637F9E39" w:rsidR="004631BD" w:rsidRPr="004631BD" w:rsidRDefault="004631BD" w:rsidP="004631BD">
      <w:pPr>
        <w:pStyle w:val="Odstavecseseznamem"/>
        <w:numPr>
          <w:ilvl w:val="1"/>
          <w:numId w:val="16"/>
        </w:numPr>
        <w:spacing w:before="240"/>
        <w:ind w:left="851" w:hanging="792"/>
        <w:rPr>
          <w:rFonts w:ascii="Times New Roman" w:hAnsi="Times New Roman"/>
          <w:b/>
          <w:smallCaps/>
          <w:color w:val="0000FF"/>
          <w:sz w:val="28"/>
          <w:szCs w:val="28"/>
          <w:u w:val="single"/>
        </w:rPr>
      </w:pPr>
      <w:r w:rsidRPr="004631BD">
        <w:rPr>
          <w:rFonts w:ascii="Times New Roman" w:hAnsi="Times New Roman"/>
          <w:b/>
          <w:smallCaps/>
          <w:color w:val="0000FF"/>
          <w:sz w:val="28"/>
          <w:u w:val="single"/>
        </w:rPr>
        <w:t>Požární ochrana - příkazník je povinen zejména</w:t>
      </w:r>
    </w:p>
    <w:p w14:paraId="24B72ADF" w14:textId="77777777" w:rsidR="003A6C84" w:rsidRDefault="003A6C84">
      <w:pPr>
        <w:pStyle w:val="Zkladntextodsazen"/>
        <w:tabs>
          <w:tab w:val="clear" w:pos="1985"/>
        </w:tabs>
        <w:ind w:left="851" w:hanging="851"/>
        <w:rPr>
          <w:b/>
        </w:rPr>
      </w:pPr>
    </w:p>
    <w:p w14:paraId="21F485F4" w14:textId="7CD0CC22" w:rsidR="003A6C84" w:rsidRPr="004631BD" w:rsidRDefault="003A6C84" w:rsidP="004631BD">
      <w:pPr>
        <w:pStyle w:val="Odstavecseseznamem"/>
        <w:numPr>
          <w:ilvl w:val="2"/>
          <w:numId w:val="16"/>
        </w:numPr>
        <w:spacing w:before="240"/>
        <w:ind w:left="851" w:hanging="709"/>
        <w:rPr>
          <w:rFonts w:ascii="Times New Roman" w:hAnsi="Times New Roman"/>
          <w:sz w:val="24"/>
        </w:rPr>
      </w:pPr>
      <w:r w:rsidRPr="004631BD">
        <w:rPr>
          <w:rFonts w:ascii="Times New Roman" w:hAnsi="Times New Roman"/>
          <w:sz w:val="24"/>
        </w:rPr>
        <w:t>zpracovat návrh organizace zabezpečení PO s ohledem na požární nebezpečí provozované činnosti a na základě podrobných informací od příkazce týkajících se jednotlivých činností, technologií a používaných materiálů</w:t>
      </w:r>
    </w:p>
    <w:p w14:paraId="408BEFE5" w14:textId="77777777" w:rsidR="004631BD" w:rsidRPr="004631BD" w:rsidRDefault="004631BD" w:rsidP="004631BD">
      <w:pPr>
        <w:ind w:left="142"/>
        <w:rPr>
          <w:sz w:val="24"/>
        </w:rPr>
      </w:pPr>
    </w:p>
    <w:p w14:paraId="3CC3AC6B" w14:textId="4F683E0D"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zavést a </w:t>
      </w:r>
      <w:r w:rsidR="00EA33D0" w:rsidRPr="004631BD">
        <w:rPr>
          <w:rFonts w:ascii="Times New Roman" w:hAnsi="Times New Roman"/>
          <w:sz w:val="24"/>
        </w:rPr>
        <w:t>udržovat aktuální</w:t>
      </w:r>
      <w:r w:rsidRPr="004631BD">
        <w:rPr>
          <w:rFonts w:ascii="Times New Roman" w:hAnsi="Times New Roman"/>
          <w:sz w:val="24"/>
        </w:rPr>
        <w:t xml:space="preserve"> předepsanou agendu PO vyžadovanou právními předpisy, zejména stanovit podmínky požární bezpečnosti provozovaných činností, technologických postupů a zařízení, nejsou-li tyto stanoveny zvláštním předpisem (mimo dokumentaci zdolávání požáru a posouzení požárního nebezpečí)</w:t>
      </w:r>
    </w:p>
    <w:p w14:paraId="35B9B480" w14:textId="77777777" w:rsidR="004631BD" w:rsidRDefault="004631BD" w:rsidP="004631BD">
      <w:pPr>
        <w:pStyle w:val="Odstavecseseznamem"/>
        <w:tabs>
          <w:tab w:val="clear" w:pos="360"/>
        </w:tabs>
        <w:ind w:left="851" w:firstLine="0"/>
        <w:rPr>
          <w:rFonts w:ascii="Times New Roman" w:hAnsi="Times New Roman"/>
          <w:sz w:val="24"/>
        </w:rPr>
      </w:pPr>
    </w:p>
    <w:p w14:paraId="39BA695A" w14:textId="58BBBFCB" w:rsidR="003E0D8D" w:rsidRPr="004631BD" w:rsidRDefault="003E0D8D"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zajistit provádění školení vedoucích zaměstnanců dle zpracované dokumentace a v termínech stanovených právními předpisy. Kontrolovat provádění školení ostatních zaměstnanců a poskytovat součinnost v rozsahu přípravy osnovy, návodů, prezentací a souvisejících podkladů pro provedení školení ze strany proškolených vedoucích zaměstnanců příkazce. Namátkově kontrolovat provádění školení fyzických osob, které se příležitostně zdržují na pracovištích příkazce a vykonávají požárně nebezpečné činnosti nebo přichází do styku s těmito činnostmi</w:t>
      </w:r>
    </w:p>
    <w:p w14:paraId="22887D88" w14:textId="77777777" w:rsidR="004631BD" w:rsidRDefault="004631BD" w:rsidP="004631BD">
      <w:pPr>
        <w:pStyle w:val="Odstavecseseznamem"/>
        <w:tabs>
          <w:tab w:val="clear" w:pos="360"/>
        </w:tabs>
        <w:ind w:left="851" w:firstLine="0"/>
        <w:rPr>
          <w:rFonts w:ascii="Times New Roman" w:hAnsi="Times New Roman"/>
          <w:sz w:val="24"/>
        </w:rPr>
      </w:pPr>
    </w:p>
    <w:p w14:paraId="3F686B6D" w14:textId="469378A7" w:rsidR="003A6C84" w:rsidRPr="004631BD" w:rsidRDefault="003E0D8D"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Provádět odbornou přípravu členů preventivních požárních hlídek a preventistů a k tomu vést předepsanou agendu, zajistit proškolení požární asistenční služby při provádění požárně nebezpečných akcí – (akce musí být příkazníkovi včas oznámena) </w:t>
      </w:r>
    </w:p>
    <w:p w14:paraId="4A31BE4E" w14:textId="77777777" w:rsidR="004631BD" w:rsidRDefault="004631BD" w:rsidP="004631BD">
      <w:pPr>
        <w:pStyle w:val="Odstavecseseznamem"/>
        <w:tabs>
          <w:tab w:val="clear" w:pos="360"/>
        </w:tabs>
        <w:ind w:left="851" w:firstLine="0"/>
        <w:rPr>
          <w:rFonts w:ascii="Times New Roman" w:hAnsi="Times New Roman"/>
          <w:sz w:val="24"/>
        </w:rPr>
      </w:pPr>
    </w:p>
    <w:p w14:paraId="23EE0440" w14:textId="008A06C1"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zajistit </w:t>
      </w:r>
      <w:r w:rsidR="00BA6B01" w:rsidRPr="004631BD">
        <w:rPr>
          <w:rFonts w:ascii="Times New Roman" w:hAnsi="Times New Roman"/>
          <w:sz w:val="24"/>
        </w:rPr>
        <w:t xml:space="preserve">kvalifikovaný odborný dohled při </w:t>
      </w:r>
      <w:r w:rsidRPr="004631BD">
        <w:rPr>
          <w:rFonts w:ascii="Times New Roman" w:hAnsi="Times New Roman"/>
          <w:sz w:val="24"/>
        </w:rPr>
        <w:t xml:space="preserve">provádění preventivních požárních prohlídek, nebo kontrolu jejich provádění, včetně zápisů do požární knihy </w:t>
      </w:r>
    </w:p>
    <w:p w14:paraId="773907ED" w14:textId="77777777" w:rsidR="004631BD" w:rsidRDefault="004631BD" w:rsidP="004631BD">
      <w:pPr>
        <w:pStyle w:val="Odstavecseseznamem"/>
        <w:tabs>
          <w:tab w:val="clear" w:pos="360"/>
        </w:tabs>
        <w:ind w:left="851" w:firstLine="0"/>
        <w:rPr>
          <w:rFonts w:ascii="Times New Roman" w:hAnsi="Times New Roman"/>
          <w:sz w:val="24"/>
        </w:rPr>
      </w:pPr>
    </w:p>
    <w:p w14:paraId="7D25C1F2" w14:textId="225336E0"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pokud budou zjištěny závady, </w:t>
      </w:r>
      <w:r w:rsidR="000C75C6" w:rsidRPr="004631BD">
        <w:rPr>
          <w:rFonts w:ascii="Times New Roman" w:hAnsi="Times New Roman"/>
          <w:sz w:val="24"/>
        </w:rPr>
        <w:t xml:space="preserve"> </w:t>
      </w:r>
      <w:r w:rsidR="00BA6B01" w:rsidRPr="004631BD">
        <w:rPr>
          <w:rFonts w:ascii="Times New Roman" w:hAnsi="Times New Roman"/>
          <w:sz w:val="24"/>
        </w:rPr>
        <w:t xml:space="preserve">navrhnout nápravná opatření a </w:t>
      </w:r>
      <w:r w:rsidR="000C75C6" w:rsidRPr="004631BD">
        <w:rPr>
          <w:rFonts w:ascii="Times New Roman" w:hAnsi="Times New Roman"/>
          <w:sz w:val="24"/>
        </w:rPr>
        <w:t>v součinnosti s příkazcem spolupracovat na jejich bezodkladném odstranění.</w:t>
      </w:r>
      <w:r w:rsidR="000C75C6" w:rsidRPr="004631BD" w:rsidDel="000C75C6">
        <w:rPr>
          <w:rFonts w:ascii="Times New Roman" w:hAnsi="Times New Roman"/>
          <w:sz w:val="24"/>
        </w:rPr>
        <w:t xml:space="preserve"> </w:t>
      </w:r>
    </w:p>
    <w:p w14:paraId="0F18F4E4" w14:textId="77777777" w:rsidR="004631BD" w:rsidRDefault="004631BD" w:rsidP="004631BD">
      <w:pPr>
        <w:pStyle w:val="Odstavecseseznamem"/>
        <w:tabs>
          <w:tab w:val="clear" w:pos="360"/>
        </w:tabs>
        <w:ind w:left="851" w:firstLine="0"/>
        <w:rPr>
          <w:rFonts w:ascii="Times New Roman" w:hAnsi="Times New Roman"/>
          <w:sz w:val="24"/>
        </w:rPr>
      </w:pPr>
    </w:p>
    <w:p w14:paraId="2C8E51AF" w14:textId="0EBD4BFD" w:rsidR="003A6C84" w:rsidRPr="004631BD" w:rsidRDefault="004631BD" w:rsidP="004631BD">
      <w:pPr>
        <w:pStyle w:val="Odstavecseseznamem"/>
        <w:numPr>
          <w:ilvl w:val="2"/>
          <w:numId w:val="16"/>
        </w:numPr>
        <w:ind w:left="851" w:hanging="709"/>
        <w:rPr>
          <w:rFonts w:ascii="Times New Roman" w:hAnsi="Times New Roman"/>
          <w:sz w:val="24"/>
        </w:rPr>
      </w:pPr>
      <w:r>
        <w:rPr>
          <w:rFonts w:ascii="Times New Roman" w:hAnsi="Times New Roman"/>
          <w:sz w:val="24"/>
        </w:rPr>
        <w:t>n</w:t>
      </w:r>
      <w:r w:rsidR="003A6C84" w:rsidRPr="004631BD">
        <w:rPr>
          <w:rFonts w:ascii="Times New Roman" w:hAnsi="Times New Roman"/>
          <w:sz w:val="24"/>
        </w:rPr>
        <w:t>a základě požadavku příkazce zprostředkovat odstranění těch závad, jejichž odstranění není v běžných možnostech příkazce</w:t>
      </w:r>
    </w:p>
    <w:p w14:paraId="4D1EF35D" w14:textId="77777777" w:rsidR="004631BD" w:rsidRPr="004631BD" w:rsidRDefault="004631BD" w:rsidP="004631BD">
      <w:pPr>
        <w:rPr>
          <w:sz w:val="24"/>
        </w:rPr>
      </w:pPr>
    </w:p>
    <w:p w14:paraId="6AE06849" w14:textId="52CDFA12" w:rsidR="003A6C84" w:rsidRPr="004631BD" w:rsidRDefault="00BA6B01"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zúčastňovat se </w:t>
      </w:r>
      <w:r w:rsidR="003A6C84" w:rsidRPr="004631BD">
        <w:rPr>
          <w:rFonts w:ascii="Times New Roman" w:hAnsi="Times New Roman"/>
          <w:sz w:val="24"/>
        </w:rPr>
        <w:t xml:space="preserve">kontrol prováděných </w:t>
      </w:r>
      <w:r w:rsidRPr="004631BD">
        <w:rPr>
          <w:rFonts w:ascii="Times New Roman" w:hAnsi="Times New Roman"/>
          <w:sz w:val="24"/>
        </w:rPr>
        <w:t xml:space="preserve">dotčenými kontrolními a inspekčními </w:t>
      </w:r>
      <w:r w:rsidR="003A6C84" w:rsidRPr="004631BD">
        <w:rPr>
          <w:rFonts w:ascii="Times New Roman" w:hAnsi="Times New Roman"/>
          <w:sz w:val="24"/>
        </w:rPr>
        <w:t xml:space="preserve">orgány </w:t>
      </w:r>
      <w:r w:rsidRPr="004631BD">
        <w:rPr>
          <w:rFonts w:ascii="Times New Roman" w:hAnsi="Times New Roman"/>
          <w:sz w:val="24"/>
        </w:rPr>
        <w:t xml:space="preserve">státní správy </w:t>
      </w:r>
      <w:r w:rsidR="003A6C84" w:rsidRPr="004631BD">
        <w:rPr>
          <w:rFonts w:ascii="Times New Roman" w:hAnsi="Times New Roman"/>
          <w:sz w:val="24"/>
        </w:rPr>
        <w:t>a na základě pověření příkazcem se v případě potřeby vyjadřovat k závěrům z těchto kontrol</w:t>
      </w:r>
    </w:p>
    <w:p w14:paraId="4FE94968" w14:textId="77777777" w:rsidR="004631BD" w:rsidRDefault="004631BD" w:rsidP="004631BD">
      <w:pPr>
        <w:pStyle w:val="Odstavecseseznamem"/>
        <w:tabs>
          <w:tab w:val="clear" w:pos="360"/>
        </w:tabs>
        <w:ind w:left="851" w:firstLine="0"/>
        <w:rPr>
          <w:rFonts w:ascii="Times New Roman" w:hAnsi="Times New Roman"/>
          <w:sz w:val="24"/>
        </w:rPr>
      </w:pPr>
    </w:p>
    <w:p w14:paraId="3E0D9DD3" w14:textId="64C1B6FC"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na vyžádání se zúčastnit jednání, která zásadním způsobem ovlivňují stav požární ochrany v objektech příkazce</w:t>
      </w:r>
    </w:p>
    <w:p w14:paraId="2B6C714F" w14:textId="1940D008"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lastRenderedPageBreak/>
        <w:t>zajistit v předepsaných termínech provedení kontrol a periodických prohlídek ha</w:t>
      </w:r>
      <w:r w:rsidR="00FC688A" w:rsidRPr="004631BD">
        <w:rPr>
          <w:rFonts w:ascii="Times New Roman" w:hAnsi="Times New Roman"/>
          <w:sz w:val="24"/>
        </w:rPr>
        <w:t>si</w:t>
      </w:r>
      <w:r w:rsidRPr="004631BD">
        <w:rPr>
          <w:rFonts w:ascii="Times New Roman" w:hAnsi="Times New Roman"/>
          <w:sz w:val="24"/>
        </w:rPr>
        <w:t xml:space="preserve">cích přístrojů a jejich oprav, kontrol hydrantových systémů a souvisejících měření – </w:t>
      </w:r>
      <w:r w:rsidR="00706317" w:rsidRPr="004631BD">
        <w:rPr>
          <w:rFonts w:ascii="Times New Roman" w:hAnsi="Times New Roman"/>
          <w:i/>
          <w:sz w:val="24"/>
        </w:rPr>
        <w:t xml:space="preserve">(pokud příkazce objedná a je </w:t>
      </w:r>
      <w:r w:rsidRPr="004631BD">
        <w:rPr>
          <w:rFonts w:ascii="Times New Roman" w:hAnsi="Times New Roman"/>
          <w:i/>
          <w:sz w:val="24"/>
        </w:rPr>
        <w:t>účtováno mimo paušál</w:t>
      </w:r>
      <w:r w:rsidR="00706317" w:rsidRPr="004631BD">
        <w:rPr>
          <w:rFonts w:ascii="Times New Roman" w:hAnsi="Times New Roman"/>
          <w:i/>
          <w:sz w:val="24"/>
        </w:rPr>
        <w:t>)</w:t>
      </w:r>
      <w:r w:rsidRPr="004631BD">
        <w:rPr>
          <w:rFonts w:ascii="Times New Roman" w:hAnsi="Times New Roman"/>
          <w:sz w:val="24"/>
        </w:rPr>
        <w:t xml:space="preserve"> </w:t>
      </w:r>
    </w:p>
    <w:p w14:paraId="1B53E813" w14:textId="77777777" w:rsidR="004631BD" w:rsidRPr="004631BD" w:rsidRDefault="004631BD" w:rsidP="004631BD">
      <w:pPr>
        <w:ind w:left="142"/>
        <w:rPr>
          <w:sz w:val="24"/>
        </w:rPr>
      </w:pPr>
    </w:p>
    <w:p w14:paraId="7A43AC60" w14:textId="55DC87F9"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na základě konkrétního zadání příkazce, stanovovat opatření při provádění prací se zvýšeným nebezpečím požáru, zejména při sváření</w:t>
      </w:r>
    </w:p>
    <w:p w14:paraId="3AF47FE5" w14:textId="77777777" w:rsidR="004631BD" w:rsidRDefault="004631BD" w:rsidP="004631BD">
      <w:pPr>
        <w:pStyle w:val="Odstavecseseznamem"/>
        <w:tabs>
          <w:tab w:val="clear" w:pos="360"/>
        </w:tabs>
        <w:ind w:left="851" w:firstLine="0"/>
        <w:rPr>
          <w:rFonts w:ascii="Times New Roman" w:hAnsi="Times New Roman"/>
          <w:sz w:val="24"/>
        </w:rPr>
      </w:pPr>
    </w:p>
    <w:p w14:paraId="1138E66C" w14:textId="2EE5A4EA"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na základě zadání příkazce spolupracovat při posouzení nových technologií nebo výroby, nebo se vyjadřovat k novým stavbám</w:t>
      </w:r>
      <w:r w:rsidR="00BA6B01" w:rsidRPr="004631BD">
        <w:rPr>
          <w:rFonts w:ascii="Times New Roman" w:hAnsi="Times New Roman"/>
          <w:sz w:val="24"/>
        </w:rPr>
        <w:t xml:space="preserve"> a zařízení</w:t>
      </w:r>
    </w:p>
    <w:p w14:paraId="58271EE5" w14:textId="77777777" w:rsidR="004631BD" w:rsidRDefault="004631BD" w:rsidP="004631BD">
      <w:pPr>
        <w:pStyle w:val="Odstavecseseznamem"/>
        <w:tabs>
          <w:tab w:val="clear" w:pos="360"/>
        </w:tabs>
        <w:ind w:left="851" w:firstLine="0"/>
        <w:rPr>
          <w:rFonts w:ascii="Times New Roman" w:hAnsi="Times New Roman"/>
          <w:sz w:val="24"/>
        </w:rPr>
      </w:pPr>
    </w:p>
    <w:p w14:paraId="4EEC8756" w14:textId="7522EE91" w:rsidR="00BA6B01" w:rsidRPr="004631BD" w:rsidRDefault="003E0D8D"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na vyžádání příkazce poskytovat bezplatné poradenské služby v problematice PO</w:t>
      </w:r>
    </w:p>
    <w:p w14:paraId="3D63393A" w14:textId="77777777" w:rsidR="00D17EB6" w:rsidRDefault="00D17EB6">
      <w:pPr>
        <w:spacing w:before="120"/>
        <w:ind w:left="851" w:hanging="851"/>
        <w:jc w:val="both"/>
        <w:rPr>
          <w:b/>
          <w:smallCaps/>
          <w:color w:val="0000FF"/>
          <w:sz w:val="28"/>
        </w:rPr>
      </w:pPr>
    </w:p>
    <w:p w14:paraId="198A54C1" w14:textId="1F112C89" w:rsidR="003A6C84" w:rsidRPr="004631BD" w:rsidRDefault="003A6C84" w:rsidP="004631BD">
      <w:pPr>
        <w:pStyle w:val="Odstavecseseznamem"/>
        <w:numPr>
          <w:ilvl w:val="1"/>
          <w:numId w:val="16"/>
        </w:numPr>
        <w:spacing w:before="240"/>
        <w:ind w:left="851" w:hanging="792"/>
        <w:rPr>
          <w:rFonts w:ascii="Times New Roman" w:hAnsi="Times New Roman"/>
          <w:b/>
          <w:smallCaps/>
          <w:color w:val="0000FF"/>
          <w:sz w:val="28"/>
          <w:u w:val="single"/>
        </w:rPr>
      </w:pPr>
      <w:r w:rsidRPr="004631BD">
        <w:rPr>
          <w:rFonts w:ascii="Times New Roman" w:hAnsi="Times New Roman"/>
          <w:b/>
          <w:smallCaps/>
          <w:color w:val="0000FF"/>
          <w:sz w:val="28"/>
          <w:u w:val="single"/>
        </w:rPr>
        <w:t>Bezpečnost práce – příkazník je povinen zejména</w:t>
      </w:r>
    </w:p>
    <w:p w14:paraId="6AE23C63" w14:textId="77777777" w:rsidR="003A6C84" w:rsidRDefault="003A6C84">
      <w:pPr>
        <w:pStyle w:val="Nadpis2"/>
        <w:tabs>
          <w:tab w:val="left" w:pos="18722"/>
        </w:tabs>
        <w:spacing w:before="120"/>
        <w:ind w:left="851" w:hanging="851"/>
        <w:jc w:val="both"/>
        <w:rPr>
          <w:sz w:val="24"/>
        </w:rPr>
      </w:pPr>
    </w:p>
    <w:p w14:paraId="04339EB9" w14:textId="1E4577CA"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vyhledávat a identifikovat rizika, stanovit základní situace a události, které mohou vést k úrazu nebo onemocnění. Toto provádět na základě pravidelně předávaných informací a poskytnuté součinnosti pověřených a oprávněných osob příkazce</w:t>
      </w:r>
    </w:p>
    <w:p w14:paraId="4ADD5A02" w14:textId="77777777" w:rsidR="004631BD" w:rsidRDefault="004631BD" w:rsidP="004631BD">
      <w:pPr>
        <w:pStyle w:val="Odstavecseseznamem"/>
        <w:tabs>
          <w:tab w:val="clear" w:pos="360"/>
        </w:tabs>
        <w:ind w:left="851" w:firstLine="0"/>
        <w:rPr>
          <w:rFonts w:ascii="Times New Roman" w:hAnsi="Times New Roman"/>
          <w:sz w:val="24"/>
        </w:rPr>
      </w:pPr>
    </w:p>
    <w:p w14:paraId="4B5CE351" w14:textId="3EC29BBC"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provádět rozbor úrazů, nehod a onemocnění,</w:t>
      </w:r>
    </w:p>
    <w:p w14:paraId="445D1E37" w14:textId="77777777" w:rsidR="004631BD" w:rsidRDefault="004631BD" w:rsidP="004631BD">
      <w:pPr>
        <w:pStyle w:val="Odstavecseseznamem"/>
        <w:tabs>
          <w:tab w:val="clear" w:pos="360"/>
        </w:tabs>
        <w:ind w:left="851" w:firstLine="0"/>
        <w:rPr>
          <w:rFonts w:ascii="Times New Roman" w:hAnsi="Times New Roman"/>
          <w:sz w:val="24"/>
        </w:rPr>
      </w:pPr>
    </w:p>
    <w:p w14:paraId="45897889" w14:textId="0BDD5045"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stanovit zdroje a příčiny rizik a stanovit opatření k jejich zamezení,</w:t>
      </w:r>
    </w:p>
    <w:p w14:paraId="2F1E0824" w14:textId="77777777" w:rsidR="004631BD" w:rsidRDefault="004631BD" w:rsidP="004631BD">
      <w:pPr>
        <w:pStyle w:val="Odstavecseseznamem"/>
        <w:tabs>
          <w:tab w:val="clear" w:pos="360"/>
        </w:tabs>
        <w:ind w:left="851" w:firstLine="0"/>
        <w:rPr>
          <w:rFonts w:ascii="Times New Roman" w:hAnsi="Times New Roman"/>
          <w:sz w:val="24"/>
        </w:rPr>
      </w:pPr>
    </w:p>
    <w:p w14:paraId="45E1FF01" w14:textId="555814AD"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 xml:space="preserve">posoudit organizaci a řízení práce a posoudit případné změny, zejména: </w:t>
      </w:r>
    </w:p>
    <w:p w14:paraId="0A009E09" w14:textId="77777777" w:rsidR="003A6C84" w:rsidRDefault="003A6C84" w:rsidP="004631BD">
      <w:pPr>
        <w:spacing w:before="120"/>
        <w:ind w:left="1560" w:hanging="567"/>
        <w:jc w:val="both"/>
        <w:rPr>
          <w:sz w:val="24"/>
        </w:rPr>
      </w:pPr>
      <w:r>
        <w:rPr>
          <w:sz w:val="24"/>
        </w:rPr>
        <w:t xml:space="preserve">a) </w:t>
      </w:r>
      <w:r>
        <w:rPr>
          <w:sz w:val="24"/>
        </w:rPr>
        <w:tab/>
        <w:t>posoudit uspořádání pracovišť,</w:t>
      </w:r>
    </w:p>
    <w:p w14:paraId="54BB7C7C" w14:textId="77777777" w:rsidR="003A6C84" w:rsidRDefault="003A6C84" w:rsidP="004631BD">
      <w:pPr>
        <w:ind w:left="1560" w:hanging="567"/>
        <w:jc w:val="both"/>
        <w:rPr>
          <w:sz w:val="24"/>
        </w:rPr>
      </w:pPr>
      <w:r>
        <w:rPr>
          <w:sz w:val="24"/>
        </w:rPr>
        <w:t xml:space="preserve">b) </w:t>
      </w:r>
      <w:r>
        <w:rPr>
          <w:sz w:val="24"/>
        </w:rPr>
        <w:tab/>
        <w:t>posoudit systému manipulace s materiálem,</w:t>
      </w:r>
    </w:p>
    <w:p w14:paraId="37A38A3F" w14:textId="77777777" w:rsidR="003A6C84" w:rsidRDefault="003A6C84" w:rsidP="004631BD">
      <w:pPr>
        <w:ind w:left="1560" w:hanging="567"/>
        <w:jc w:val="both"/>
        <w:rPr>
          <w:b/>
          <w:sz w:val="24"/>
        </w:rPr>
      </w:pPr>
      <w:r>
        <w:rPr>
          <w:sz w:val="24"/>
        </w:rPr>
        <w:t xml:space="preserve">c) </w:t>
      </w:r>
      <w:r>
        <w:rPr>
          <w:sz w:val="24"/>
        </w:rPr>
        <w:tab/>
        <w:t>posoudit a sledovat úroveň kontroly, údržby a zkoušení strojů a zařízení,</w:t>
      </w:r>
    </w:p>
    <w:p w14:paraId="22809E4B" w14:textId="77777777" w:rsidR="004631BD" w:rsidRDefault="004631BD" w:rsidP="004631BD">
      <w:pPr>
        <w:pStyle w:val="Odstavecseseznamem"/>
        <w:tabs>
          <w:tab w:val="clear" w:pos="360"/>
        </w:tabs>
        <w:ind w:left="851" w:firstLine="0"/>
        <w:rPr>
          <w:rFonts w:ascii="Times New Roman" w:hAnsi="Times New Roman"/>
          <w:sz w:val="24"/>
        </w:rPr>
      </w:pPr>
    </w:p>
    <w:p w14:paraId="17FB6DA1" w14:textId="056FF16F"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provádět kontrolu aktuálnosti identifikovaných rizik při zásadních změnách technologických postupů, při změně předpisů nebo na základě zkušeností získaných při mimořádných stavech, haváriích nebo úrazech,</w:t>
      </w:r>
    </w:p>
    <w:p w14:paraId="12C33272" w14:textId="77777777" w:rsidR="004631BD" w:rsidRDefault="004631BD" w:rsidP="004631BD">
      <w:pPr>
        <w:pStyle w:val="Odstavecseseznamem"/>
        <w:tabs>
          <w:tab w:val="clear" w:pos="360"/>
        </w:tabs>
        <w:ind w:left="851" w:firstLine="0"/>
        <w:rPr>
          <w:rFonts w:ascii="Times New Roman" w:hAnsi="Times New Roman"/>
          <w:sz w:val="24"/>
        </w:rPr>
      </w:pPr>
    </w:p>
    <w:p w14:paraId="23A96BB1" w14:textId="762F61AD" w:rsidR="00CF1996" w:rsidRPr="004631BD" w:rsidRDefault="00CF1996"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na vyžádání příkazce poskytovat bezplatné poradenské služby v problematice BOZP</w:t>
      </w:r>
    </w:p>
    <w:p w14:paraId="58725428" w14:textId="77777777" w:rsidR="004631BD" w:rsidRDefault="004631BD" w:rsidP="004631BD">
      <w:pPr>
        <w:pStyle w:val="Odstavecseseznamem"/>
        <w:tabs>
          <w:tab w:val="clear" w:pos="360"/>
        </w:tabs>
        <w:ind w:left="851" w:firstLine="0"/>
        <w:rPr>
          <w:rFonts w:ascii="Times New Roman" w:hAnsi="Times New Roman"/>
          <w:sz w:val="24"/>
        </w:rPr>
      </w:pPr>
    </w:p>
    <w:p w14:paraId="3595339A" w14:textId="3866BD20"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při preventivní činnosti:</w:t>
      </w:r>
    </w:p>
    <w:p w14:paraId="37E96DAB" w14:textId="41E3F1E0" w:rsidR="003A6C84" w:rsidRDefault="003A6C84" w:rsidP="004631BD">
      <w:pPr>
        <w:spacing w:before="120"/>
        <w:ind w:left="1560" w:hanging="567"/>
        <w:jc w:val="both"/>
        <w:rPr>
          <w:sz w:val="24"/>
        </w:rPr>
      </w:pPr>
      <w:r>
        <w:rPr>
          <w:sz w:val="24"/>
        </w:rPr>
        <w:t>a)</w:t>
      </w:r>
      <w:r>
        <w:rPr>
          <w:sz w:val="24"/>
        </w:rPr>
        <w:tab/>
        <w:t xml:space="preserve">zajistit provádění školení vedoucích zaměstnanců dle zpracované dokumentace </w:t>
      </w:r>
      <w:r w:rsidR="003E0D8D">
        <w:rPr>
          <w:sz w:val="24"/>
        </w:rPr>
        <w:t>a v termínech stanovených právními předpisy</w:t>
      </w:r>
      <w:r w:rsidR="000C25FD">
        <w:rPr>
          <w:sz w:val="24"/>
        </w:rPr>
        <w:t xml:space="preserve">. </w:t>
      </w:r>
      <w:r w:rsidR="003E0D8D">
        <w:rPr>
          <w:sz w:val="24"/>
        </w:rPr>
        <w:t xml:space="preserve">Kontrolovat </w:t>
      </w:r>
      <w:r>
        <w:rPr>
          <w:sz w:val="24"/>
        </w:rPr>
        <w:t xml:space="preserve">provádění školení ostatních zaměstnanců </w:t>
      </w:r>
      <w:r w:rsidR="003E0D8D">
        <w:rPr>
          <w:sz w:val="24"/>
        </w:rPr>
        <w:t xml:space="preserve"> a poskytovat součinnost </w:t>
      </w:r>
      <w:r w:rsidR="00237220">
        <w:rPr>
          <w:sz w:val="24"/>
        </w:rPr>
        <w:t xml:space="preserve">při přípravě </w:t>
      </w:r>
      <w:r w:rsidR="003E0D8D">
        <w:rPr>
          <w:sz w:val="24"/>
        </w:rPr>
        <w:t xml:space="preserve">osnovy, prezentací a souvisejících podkladů pro provedení školení ze strany proškolených vedoucích zaměstnanců příkazce. </w:t>
      </w:r>
    </w:p>
    <w:p w14:paraId="112100FB" w14:textId="77777777" w:rsidR="003A6C84" w:rsidRDefault="003A6C84" w:rsidP="004631BD">
      <w:pPr>
        <w:spacing w:before="120"/>
        <w:ind w:left="1560" w:hanging="567"/>
        <w:jc w:val="both"/>
        <w:rPr>
          <w:sz w:val="24"/>
        </w:rPr>
      </w:pPr>
      <w:r>
        <w:rPr>
          <w:sz w:val="24"/>
        </w:rPr>
        <w:t>b)</w:t>
      </w:r>
      <w:r>
        <w:rPr>
          <w:sz w:val="24"/>
        </w:rPr>
        <w:tab/>
        <w:t>zpracovat směrnici na vydávání a používání osobních ochranných pracovních pomůcek (dále jen „OOPP“), mycích, čistících a dezinfekčních prostředků a kontrolovat její dodržování,</w:t>
      </w:r>
    </w:p>
    <w:p w14:paraId="3A2F5814" w14:textId="77777777" w:rsidR="003A6C84" w:rsidRDefault="003A6C84" w:rsidP="004631BD">
      <w:pPr>
        <w:spacing w:before="120"/>
        <w:ind w:left="1560" w:hanging="567"/>
        <w:jc w:val="both"/>
        <w:rPr>
          <w:sz w:val="24"/>
        </w:rPr>
      </w:pPr>
      <w:r>
        <w:rPr>
          <w:sz w:val="24"/>
        </w:rPr>
        <w:t>c)</w:t>
      </w:r>
      <w:r>
        <w:rPr>
          <w:sz w:val="24"/>
        </w:rPr>
        <w:tab/>
        <w:t>provádět pravidelné kontroly fyzického stavu pracovišť a navrhovat opatření k jeho zlepšení,</w:t>
      </w:r>
    </w:p>
    <w:p w14:paraId="4552C843" w14:textId="77777777" w:rsidR="003A6C84" w:rsidRDefault="003A6C84" w:rsidP="004631BD">
      <w:pPr>
        <w:spacing w:before="120"/>
        <w:ind w:left="1560" w:hanging="567"/>
        <w:jc w:val="both"/>
        <w:rPr>
          <w:sz w:val="24"/>
        </w:rPr>
      </w:pPr>
      <w:r>
        <w:rPr>
          <w:sz w:val="24"/>
        </w:rPr>
        <w:t>d)</w:t>
      </w:r>
      <w:r>
        <w:rPr>
          <w:sz w:val="24"/>
        </w:rPr>
        <w:tab/>
        <w:t>kontrolovat zajištění úrovně technického stavu technologií,</w:t>
      </w:r>
    </w:p>
    <w:p w14:paraId="13D999BE" w14:textId="77777777" w:rsidR="003A6C84" w:rsidRDefault="003A6C84" w:rsidP="004631BD">
      <w:pPr>
        <w:spacing w:before="120"/>
        <w:ind w:left="1560" w:hanging="567"/>
        <w:jc w:val="both"/>
        <w:rPr>
          <w:sz w:val="24"/>
        </w:rPr>
      </w:pPr>
      <w:r>
        <w:rPr>
          <w:sz w:val="24"/>
        </w:rPr>
        <w:lastRenderedPageBreak/>
        <w:t>e)</w:t>
      </w:r>
      <w:r>
        <w:rPr>
          <w:sz w:val="24"/>
        </w:rPr>
        <w:tab/>
        <w:t>zjišťovat úroveň rizikových faktorů pracovních podmínek,</w:t>
      </w:r>
    </w:p>
    <w:p w14:paraId="1DEBDAFA" w14:textId="77777777" w:rsidR="003A6C84" w:rsidRDefault="003A6C84" w:rsidP="004631BD">
      <w:pPr>
        <w:spacing w:before="120"/>
        <w:ind w:left="1560" w:hanging="567"/>
        <w:jc w:val="both"/>
        <w:rPr>
          <w:sz w:val="24"/>
        </w:rPr>
      </w:pPr>
      <w:r>
        <w:rPr>
          <w:sz w:val="24"/>
        </w:rPr>
        <w:t>f)</w:t>
      </w:r>
      <w:r>
        <w:rPr>
          <w:sz w:val="24"/>
        </w:rPr>
        <w:tab/>
        <w:t>u neodstranitelných rizik navrhovat opatření k omezení jejich dopadu,</w:t>
      </w:r>
    </w:p>
    <w:p w14:paraId="7C3C7133" w14:textId="77777777" w:rsidR="003A6C84" w:rsidRDefault="003A6C84" w:rsidP="004631BD">
      <w:pPr>
        <w:spacing w:before="120"/>
        <w:ind w:left="1560" w:hanging="567"/>
        <w:jc w:val="both"/>
        <w:rPr>
          <w:sz w:val="24"/>
        </w:rPr>
      </w:pPr>
      <w:r>
        <w:rPr>
          <w:sz w:val="24"/>
        </w:rPr>
        <w:t>g)</w:t>
      </w:r>
      <w:r>
        <w:rPr>
          <w:sz w:val="24"/>
        </w:rPr>
        <w:tab/>
        <w:t>kontrolovat vybavenost všech zařízení a strojů návody na bezpečný provoz a na prokazatelné seznámení jejich obsluh s těmito pravidly,</w:t>
      </w:r>
    </w:p>
    <w:p w14:paraId="35CF9D33" w14:textId="77777777" w:rsidR="003A6C84" w:rsidRDefault="003A6C84" w:rsidP="004631BD">
      <w:pPr>
        <w:spacing w:before="120"/>
        <w:ind w:left="1560" w:hanging="567"/>
        <w:jc w:val="both"/>
        <w:rPr>
          <w:sz w:val="24"/>
        </w:rPr>
      </w:pPr>
      <w:r>
        <w:rPr>
          <w:sz w:val="24"/>
        </w:rPr>
        <w:t>h)</w:t>
      </w:r>
      <w:r>
        <w:rPr>
          <w:sz w:val="24"/>
        </w:rPr>
        <w:tab/>
        <w:t>namátkově kontrolovat vyhrazená technická zařízení a na základě podkladů příkazce kontrolovat zdravotní a technickou způsobilost osob obsluhujících tato zařízení,</w:t>
      </w:r>
    </w:p>
    <w:p w14:paraId="78CE881D" w14:textId="77777777" w:rsidR="003A6C84" w:rsidRDefault="003A6C84" w:rsidP="004631BD">
      <w:pPr>
        <w:spacing w:before="120"/>
        <w:ind w:left="1560" w:hanging="567"/>
        <w:jc w:val="both"/>
        <w:rPr>
          <w:sz w:val="24"/>
        </w:rPr>
      </w:pPr>
      <w:r>
        <w:rPr>
          <w:sz w:val="24"/>
        </w:rPr>
        <w:t>i)</w:t>
      </w:r>
      <w:r>
        <w:rPr>
          <w:sz w:val="24"/>
        </w:rPr>
        <w:tab/>
        <w:t>stanovit systém kontroly vybavenosti pracovišť prostředky pro poskytnutí první pomoci,</w:t>
      </w:r>
    </w:p>
    <w:p w14:paraId="2648B187" w14:textId="77777777" w:rsidR="003A6C84" w:rsidRDefault="003A6C84" w:rsidP="004631BD">
      <w:pPr>
        <w:spacing w:before="120"/>
        <w:ind w:left="1560" w:hanging="567"/>
        <w:jc w:val="both"/>
        <w:rPr>
          <w:sz w:val="24"/>
        </w:rPr>
      </w:pPr>
      <w:r>
        <w:rPr>
          <w:sz w:val="24"/>
        </w:rPr>
        <w:t>j)</w:t>
      </w:r>
      <w:r>
        <w:rPr>
          <w:sz w:val="24"/>
        </w:rPr>
        <w:tab/>
        <w:t>provádět evidenci a rozbor hlášených pracovních úrazů a nemocí z povolání, podílet se na šetření příčin a kontrolovat formální správnost příslušných záznamů. Namátkově kontrolovat knihy úrazů a stanovená opatření</w:t>
      </w:r>
    </w:p>
    <w:p w14:paraId="276C7277" w14:textId="77777777" w:rsidR="003A6C84" w:rsidRDefault="003A6C84">
      <w:pPr>
        <w:ind w:left="1560" w:hanging="360"/>
        <w:jc w:val="both"/>
        <w:rPr>
          <w:b/>
        </w:rPr>
      </w:pPr>
    </w:p>
    <w:p w14:paraId="06700E22" w14:textId="5BD38A19" w:rsidR="003A6C84" w:rsidRPr="004631BD" w:rsidRDefault="003A6C84" w:rsidP="004631BD">
      <w:pPr>
        <w:pStyle w:val="Odstavecseseznamem"/>
        <w:numPr>
          <w:ilvl w:val="2"/>
          <w:numId w:val="16"/>
        </w:numPr>
        <w:ind w:left="851" w:hanging="709"/>
        <w:rPr>
          <w:rFonts w:ascii="Times New Roman" w:hAnsi="Times New Roman"/>
          <w:sz w:val="24"/>
        </w:rPr>
      </w:pPr>
      <w:r w:rsidRPr="004631BD">
        <w:rPr>
          <w:rFonts w:ascii="Times New Roman" w:hAnsi="Times New Roman"/>
          <w:sz w:val="24"/>
        </w:rPr>
        <w:t>v oblasti dokumentace:</w:t>
      </w:r>
    </w:p>
    <w:p w14:paraId="13DAEC18" w14:textId="77777777" w:rsidR="003A6C84" w:rsidRDefault="003A6C84" w:rsidP="004631BD">
      <w:pPr>
        <w:spacing w:before="120"/>
        <w:ind w:left="1560" w:hanging="567"/>
        <w:jc w:val="both"/>
        <w:rPr>
          <w:sz w:val="24"/>
        </w:rPr>
      </w:pPr>
      <w:r>
        <w:rPr>
          <w:sz w:val="24"/>
        </w:rPr>
        <w:t>a)</w:t>
      </w:r>
      <w:r>
        <w:rPr>
          <w:sz w:val="24"/>
        </w:rPr>
        <w:tab/>
        <w:t>zpracovat a vést dokumentaci o školení zaměstnanců,</w:t>
      </w:r>
    </w:p>
    <w:p w14:paraId="50A021F8" w14:textId="77777777" w:rsidR="003A6C84" w:rsidRDefault="003A6C84" w:rsidP="004631BD">
      <w:pPr>
        <w:spacing w:before="120"/>
        <w:ind w:left="1560" w:hanging="567"/>
        <w:jc w:val="both"/>
        <w:rPr>
          <w:sz w:val="24"/>
        </w:rPr>
      </w:pPr>
      <w:r>
        <w:rPr>
          <w:sz w:val="24"/>
        </w:rPr>
        <w:t>b)</w:t>
      </w:r>
      <w:r>
        <w:rPr>
          <w:sz w:val="24"/>
        </w:rPr>
        <w:tab/>
        <w:t>kontrolovat doklady o kvalifikačních zkouškách zaměstnanců,</w:t>
      </w:r>
    </w:p>
    <w:p w14:paraId="2A440B59" w14:textId="77777777" w:rsidR="003A6C84" w:rsidRDefault="003A6C84" w:rsidP="004631BD">
      <w:pPr>
        <w:spacing w:before="120"/>
        <w:ind w:left="1560" w:hanging="567"/>
        <w:jc w:val="both"/>
        <w:rPr>
          <w:sz w:val="24"/>
        </w:rPr>
      </w:pPr>
      <w:r>
        <w:rPr>
          <w:sz w:val="24"/>
        </w:rPr>
        <w:t>c)</w:t>
      </w:r>
      <w:r>
        <w:rPr>
          <w:sz w:val="24"/>
        </w:rPr>
        <w:tab/>
        <w:t>kontrolovat doklady o zdravotní a odborné způsobilosti zaměstnanců, namátkově kontrolovat vstupní a pravidelné pracovně lékařské prohlídky</w:t>
      </w:r>
    </w:p>
    <w:p w14:paraId="0F743086" w14:textId="77777777" w:rsidR="003A6C84" w:rsidRDefault="003A6C84" w:rsidP="004631BD">
      <w:pPr>
        <w:spacing w:before="120"/>
        <w:ind w:left="1560" w:hanging="567"/>
        <w:jc w:val="both"/>
        <w:rPr>
          <w:sz w:val="24"/>
        </w:rPr>
      </w:pPr>
      <w:r>
        <w:rPr>
          <w:sz w:val="24"/>
        </w:rPr>
        <w:t>d)</w:t>
      </w:r>
      <w:r>
        <w:rPr>
          <w:sz w:val="24"/>
        </w:rPr>
        <w:tab/>
        <w:t>kontrolovat dokumentaci o úrazech,</w:t>
      </w:r>
    </w:p>
    <w:p w14:paraId="77763A53" w14:textId="77777777" w:rsidR="003A6C84" w:rsidRDefault="003A6C84" w:rsidP="004631BD">
      <w:pPr>
        <w:spacing w:before="120"/>
        <w:ind w:left="1560" w:hanging="567"/>
        <w:jc w:val="both"/>
        <w:rPr>
          <w:sz w:val="24"/>
        </w:rPr>
      </w:pPr>
      <w:r>
        <w:rPr>
          <w:sz w:val="24"/>
        </w:rPr>
        <w:t>e)</w:t>
      </w:r>
      <w:r>
        <w:rPr>
          <w:sz w:val="24"/>
        </w:rPr>
        <w:tab/>
        <w:t>kontrolovat, zda je určeno prostředí z hlediska elektrických zařízení a stanovení vnějších vlivů, jako podklad pro četnost prováděných revizí</w:t>
      </w:r>
    </w:p>
    <w:p w14:paraId="0DA88475" w14:textId="77777777" w:rsidR="003A6C84" w:rsidRDefault="003A6C84" w:rsidP="004631BD">
      <w:pPr>
        <w:spacing w:before="120"/>
        <w:ind w:left="1560" w:hanging="567"/>
        <w:jc w:val="both"/>
        <w:rPr>
          <w:sz w:val="24"/>
        </w:rPr>
      </w:pPr>
      <w:r>
        <w:rPr>
          <w:sz w:val="24"/>
        </w:rPr>
        <w:t>f)</w:t>
      </w:r>
      <w:r>
        <w:rPr>
          <w:sz w:val="24"/>
        </w:rPr>
        <w:tab/>
        <w:t>kontrolovat doklady o výchozích revizích, revizích a kontrolách, odborných prohlídkách a zkouškách vyhrazených technických zařízení, technická osvědčení apod.,</w:t>
      </w:r>
    </w:p>
    <w:p w14:paraId="14EE2B30" w14:textId="77777777" w:rsidR="003A6C84" w:rsidRDefault="003A6C84" w:rsidP="004631BD">
      <w:pPr>
        <w:spacing w:before="120"/>
        <w:ind w:left="1560" w:hanging="567"/>
        <w:jc w:val="both"/>
        <w:rPr>
          <w:sz w:val="24"/>
        </w:rPr>
      </w:pPr>
      <w:r>
        <w:rPr>
          <w:sz w:val="24"/>
        </w:rPr>
        <w:t>g)</w:t>
      </w:r>
      <w:r>
        <w:rPr>
          <w:sz w:val="24"/>
        </w:rPr>
        <w:tab/>
        <w:t>zpracovat a vést soupis identifikovaných rizik a navržených opatření,</w:t>
      </w:r>
    </w:p>
    <w:p w14:paraId="0FFB8A23" w14:textId="77777777" w:rsidR="003A6C84" w:rsidRDefault="003A6C84" w:rsidP="004631BD">
      <w:pPr>
        <w:spacing w:before="120"/>
        <w:ind w:left="1560" w:hanging="567"/>
        <w:jc w:val="both"/>
        <w:rPr>
          <w:sz w:val="24"/>
        </w:rPr>
      </w:pPr>
      <w:r>
        <w:rPr>
          <w:sz w:val="24"/>
        </w:rPr>
        <w:t>h)</w:t>
      </w:r>
      <w:r>
        <w:rPr>
          <w:sz w:val="24"/>
        </w:rPr>
        <w:tab/>
        <w:t>v případě potřeby aktualizovat směrnici pro vydávání OOPP,</w:t>
      </w:r>
    </w:p>
    <w:p w14:paraId="3FEF0EF2" w14:textId="77777777" w:rsidR="003A6C84" w:rsidRDefault="003A6C84" w:rsidP="004631BD">
      <w:pPr>
        <w:spacing w:before="120"/>
        <w:ind w:left="1560" w:hanging="567"/>
        <w:jc w:val="both"/>
        <w:rPr>
          <w:sz w:val="24"/>
        </w:rPr>
      </w:pPr>
      <w:r>
        <w:rPr>
          <w:sz w:val="24"/>
        </w:rPr>
        <w:t>i)</w:t>
      </w:r>
      <w:r>
        <w:rPr>
          <w:sz w:val="24"/>
        </w:rPr>
        <w:tab/>
        <w:t>kontrolovat dodržování provozních předpisů,</w:t>
      </w:r>
    </w:p>
    <w:p w14:paraId="511D3686" w14:textId="77777777" w:rsidR="003A6C84" w:rsidRDefault="003A6C84" w:rsidP="004631BD">
      <w:pPr>
        <w:spacing w:before="120"/>
        <w:ind w:left="1560" w:hanging="567"/>
        <w:jc w:val="both"/>
        <w:rPr>
          <w:sz w:val="24"/>
        </w:rPr>
      </w:pPr>
      <w:r>
        <w:rPr>
          <w:sz w:val="24"/>
        </w:rPr>
        <w:t>j)</w:t>
      </w:r>
      <w:r>
        <w:rPr>
          <w:sz w:val="24"/>
        </w:rPr>
        <w:tab/>
        <w:t>zpracovat a vést vnitřní řády a směrnice o BOZP.</w:t>
      </w:r>
    </w:p>
    <w:p w14:paraId="6A489DDF" w14:textId="66A19F27" w:rsidR="003A6C84" w:rsidRPr="004631BD" w:rsidRDefault="003A6C84" w:rsidP="004631BD">
      <w:pPr>
        <w:pStyle w:val="Odstavecseseznamem"/>
        <w:numPr>
          <w:ilvl w:val="1"/>
          <w:numId w:val="16"/>
        </w:numPr>
        <w:spacing w:before="240"/>
        <w:ind w:left="851" w:hanging="792"/>
        <w:rPr>
          <w:rFonts w:ascii="Times New Roman" w:hAnsi="Times New Roman"/>
          <w:b/>
          <w:smallCaps/>
          <w:color w:val="0000FF"/>
          <w:sz w:val="28"/>
          <w:u w:val="single"/>
        </w:rPr>
      </w:pPr>
      <w:r w:rsidRPr="004631BD">
        <w:rPr>
          <w:rFonts w:ascii="Times New Roman" w:hAnsi="Times New Roman"/>
          <w:b/>
          <w:smallCaps/>
          <w:color w:val="0000FF"/>
          <w:sz w:val="28"/>
          <w:u w:val="single"/>
        </w:rPr>
        <w:t>Služby  za  příplatek – v  případě  zájmu  příkazce:</w:t>
      </w:r>
    </w:p>
    <w:p w14:paraId="7EDD56EA" w14:textId="77777777" w:rsidR="003A6C84" w:rsidRDefault="003A6C84">
      <w:pPr>
        <w:spacing w:before="120"/>
        <w:ind w:left="851" w:hanging="851"/>
        <w:jc w:val="both"/>
        <w:rPr>
          <w:b/>
          <w:sz w:val="24"/>
        </w:rPr>
      </w:pPr>
    </w:p>
    <w:p w14:paraId="0C5C4639" w14:textId="4D9ADF59" w:rsidR="003A6C84" w:rsidRPr="00200838" w:rsidRDefault="003A6C84" w:rsidP="00200838">
      <w:pPr>
        <w:pStyle w:val="Odstavecseseznamem"/>
        <w:numPr>
          <w:ilvl w:val="2"/>
          <w:numId w:val="16"/>
        </w:numPr>
        <w:ind w:left="851" w:hanging="709"/>
        <w:rPr>
          <w:rFonts w:ascii="Times New Roman" w:hAnsi="Times New Roman"/>
          <w:sz w:val="24"/>
        </w:rPr>
      </w:pPr>
      <w:r w:rsidRPr="00200838">
        <w:rPr>
          <w:rFonts w:ascii="Times New Roman" w:hAnsi="Times New Roman"/>
          <w:sz w:val="24"/>
        </w:rPr>
        <w:t xml:space="preserve">pohotovostní služba v mimopracovní době, svátcích, dnech pracovního volna a klidu </w:t>
      </w:r>
      <w:r w:rsidRPr="00200838">
        <w:rPr>
          <w:rFonts w:ascii="Times New Roman" w:hAnsi="Times New Roman"/>
          <w:i/>
          <w:sz w:val="24"/>
        </w:rPr>
        <w:t xml:space="preserve">– podmínky se stanoví zvláštní přílohou </w:t>
      </w:r>
      <w:r w:rsidR="00FC688A" w:rsidRPr="00200838">
        <w:rPr>
          <w:rFonts w:ascii="Times New Roman" w:hAnsi="Times New Roman"/>
          <w:i/>
          <w:sz w:val="24"/>
        </w:rPr>
        <w:t>této smlouvy</w:t>
      </w:r>
    </w:p>
    <w:p w14:paraId="651C8E68" w14:textId="77777777" w:rsidR="00200838" w:rsidRDefault="00200838" w:rsidP="00200838">
      <w:pPr>
        <w:pStyle w:val="Odstavecseseznamem"/>
        <w:tabs>
          <w:tab w:val="clear" w:pos="360"/>
        </w:tabs>
        <w:ind w:left="851" w:firstLine="0"/>
        <w:rPr>
          <w:rFonts w:ascii="Times New Roman" w:hAnsi="Times New Roman"/>
          <w:sz w:val="24"/>
        </w:rPr>
      </w:pPr>
    </w:p>
    <w:p w14:paraId="4AFEABE2" w14:textId="13D17259" w:rsidR="003A6C84" w:rsidRPr="00200838" w:rsidRDefault="003A6C84" w:rsidP="00200838">
      <w:pPr>
        <w:pStyle w:val="Odstavecseseznamem"/>
        <w:numPr>
          <w:ilvl w:val="2"/>
          <w:numId w:val="16"/>
        </w:numPr>
        <w:ind w:left="851" w:hanging="709"/>
        <w:rPr>
          <w:rFonts w:ascii="Times New Roman" w:hAnsi="Times New Roman"/>
          <w:sz w:val="24"/>
        </w:rPr>
      </w:pPr>
      <w:r w:rsidRPr="00200838">
        <w:rPr>
          <w:rFonts w:ascii="Times New Roman" w:hAnsi="Times New Roman"/>
          <w:sz w:val="24"/>
        </w:rPr>
        <w:t>dodávky hasicích zařízení, jejich instalace a montáž a provedení revizí hasicích zařízení a hydrantů a provedení případných oprav, dodávky a montáž výstražných bezpečnostních značek apod.</w:t>
      </w:r>
    </w:p>
    <w:p w14:paraId="4095C266" w14:textId="77777777" w:rsidR="00200838" w:rsidRDefault="00200838" w:rsidP="00200838">
      <w:pPr>
        <w:pStyle w:val="Odstavecseseznamem"/>
        <w:tabs>
          <w:tab w:val="clear" w:pos="360"/>
        </w:tabs>
        <w:ind w:left="851" w:firstLine="0"/>
        <w:rPr>
          <w:rFonts w:ascii="Times New Roman" w:hAnsi="Times New Roman"/>
          <w:sz w:val="24"/>
        </w:rPr>
      </w:pPr>
    </w:p>
    <w:p w14:paraId="2714D944" w14:textId="432D6C05" w:rsidR="003A6C84" w:rsidRPr="00200838" w:rsidRDefault="003A6C84" w:rsidP="00200838">
      <w:pPr>
        <w:pStyle w:val="Odstavecseseznamem"/>
        <w:numPr>
          <w:ilvl w:val="2"/>
          <w:numId w:val="16"/>
        </w:numPr>
        <w:ind w:left="851" w:hanging="709"/>
        <w:rPr>
          <w:rFonts w:ascii="Times New Roman" w:hAnsi="Times New Roman"/>
          <w:sz w:val="24"/>
        </w:rPr>
      </w:pPr>
      <w:r w:rsidRPr="00200838">
        <w:rPr>
          <w:rFonts w:ascii="Times New Roman" w:hAnsi="Times New Roman"/>
          <w:sz w:val="24"/>
        </w:rPr>
        <w:t>příprava k certifikaci a zavedení systému BOZP dle ISO 18 000 (OHSAS), zpracování dokumentace zdolávání požáru a zpracování posouzení požárního nebezpečí</w:t>
      </w:r>
    </w:p>
    <w:p w14:paraId="199694B7" w14:textId="77777777" w:rsidR="00200838" w:rsidRDefault="00200838" w:rsidP="00200838">
      <w:pPr>
        <w:pStyle w:val="Odstavecseseznamem"/>
        <w:tabs>
          <w:tab w:val="clear" w:pos="360"/>
        </w:tabs>
        <w:ind w:left="851" w:firstLine="0"/>
        <w:rPr>
          <w:rFonts w:ascii="Times New Roman" w:hAnsi="Times New Roman"/>
          <w:sz w:val="24"/>
        </w:rPr>
      </w:pPr>
    </w:p>
    <w:p w14:paraId="65DFC936" w14:textId="596883D6" w:rsidR="003A6C84" w:rsidRPr="00200838" w:rsidRDefault="003A6C84" w:rsidP="00200838">
      <w:pPr>
        <w:pStyle w:val="Odstavecseseznamem"/>
        <w:numPr>
          <w:ilvl w:val="2"/>
          <w:numId w:val="16"/>
        </w:numPr>
        <w:ind w:left="851" w:hanging="709"/>
        <w:rPr>
          <w:rFonts w:ascii="Times New Roman" w:hAnsi="Times New Roman"/>
          <w:sz w:val="24"/>
        </w:rPr>
      </w:pPr>
      <w:r w:rsidRPr="00200838">
        <w:rPr>
          <w:rFonts w:ascii="Times New Roman" w:hAnsi="Times New Roman"/>
          <w:sz w:val="24"/>
        </w:rPr>
        <w:t>přítomnost pracovníků příkazníka, na vyžádání příkazce, mimo termín pravidelné návštěvy dle bodu 1.3.</w:t>
      </w:r>
    </w:p>
    <w:p w14:paraId="55370FB5" w14:textId="77777777" w:rsidR="003A6C84" w:rsidRDefault="003A6C84">
      <w:pPr>
        <w:spacing w:before="120"/>
        <w:jc w:val="both"/>
        <w:rPr>
          <w:sz w:val="24"/>
        </w:rPr>
      </w:pPr>
    </w:p>
    <w:p w14:paraId="26ECD4E4" w14:textId="29437637" w:rsidR="003A6C84" w:rsidRPr="00200838" w:rsidRDefault="003A6C84" w:rsidP="00200838">
      <w:pPr>
        <w:pStyle w:val="Odstavecseseznamem"/>
        <w:numPr>
          <w:ilvl w:val="0"/>
          <w:numId w:val="16"/>
        </w:numPr>
        <w:spacing w:before="120"/>
        <w:rPr>
          <w:rFonts w:ascii="Times New Roman" w:hAnsi="Times New Roman"/>
          <w:b/>
          <w:smallCaps/>
          <w:color w:val="0000FF"/>
          <w:sz w:val="28"/>
          <w:szCs w:val="28"/>
          <w:u w:val="single"/>
        </w:rPr>
      </w:pPr>
      <w:r w:rsidRPr="00200838">
        <w:rPr>
          <w:rFonts w:ascii="Times New Roman" w:hAnsi="Times New Roman"/>
          <w:b/>
          <w:smallCaps/>
          <w:color w:val="0000FF"/>
          <w:sz w:val="28"/>
          <w:szCs w:val="28"/>
          <w:u w:val="single"/>
        </w:rPr>
        <w:t>Povinnosti Příkazce – příkazce je povinen zejména</w:t>
      </w:r>
    </w:p>
    <w:p w14:paraId="66B00837" w14:textId="77777777" w:rsidR="003A6C84" w:rsidRDefault="003A6C84">
      <w:pPr>
        <w:spacing w:before="120"/>
        <w:rPr>
          <w:b/>
          <w:sz w:val="24"/>
        </w:rPr>
      </w:pPr>
    </w:p>
    <w:p w14:paraId="0A381A93" w14:textId="6A970FE4"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zpřístupnit stávající dokumentaci PO a BOZP zaměstnancům příkazníka</w:t>
      </w:r>
    </w:p>
    <w:p w14:paraId="5193BA96" w14:textId="77777777" w:rsidR="00200838" w:rsidRDefault="00200838" w:rsidP="00200838">
      <w:pPr>
        <w:pStyle w:val="Odstavecseseznamem"/>
        <w:tabs>
          <w:tab w:val="clear" w:pos="360"/>
        </w:tabs>
        <w:ind w:left="792" w:firstLine="0"/>
        <w:rPr>
          <w:rFonts w:ascii="Times New Roman" w:hAnsi="Times New Roman"/>
          <w:sz w:val="24"/>
        </w:rPr>
      </w:pPr>
    </w:p>
    <w:p w14:paraId="25601ECB" w14:textId="3426DA5C"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určit zaměstnance, z řad managementu příkazce, pro styk se zaměstnanci příkazníka a vybavit jej potřebnými pravomocemi</w:t>
      </w:r>
    </w:p>
    <w:p w14:paraId="34A8F00A" w14:textId="77777777" w:rsidR="00200838" w:rsidRDefault="00200838" w:rsidP="00200838">
      <w:pPr>
        <w:pStyle w:val="Odstavecseseznamem"/>
        <w:tabs>
          <w:tab w:val="clear" w:pos="360"/>
        </w:tabs>
        <w:ind w:left="792" w:firstLine="0"/>
        <w:rPr>
          <w:rFonts w:ascii="Times New Roman" w:hAnsi="Times New Roman"/>
          <w:sz w:val="24"/>
        </w:rPr>
      </w:pPr>
    </w:p>
    <w:p w14:paraId="738A1DB8" w14:textId="4EB9456B"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v případě potřeby umožnit ve vhodném prostoru, provedení administrativních prací, které nesnesou odkladu nebo v případě, že je výhodnější provedení těchto prací na místě z důvodu dostupnosti potřebných informací</w:t>
      </w:r>
    </w:p>
    <w:p w14:paraId="59C9D9FA" w14:textId="77777777" w:rsidR="00200838" w:rsidRDefault="00200838" w:rsidP="00200838">
      <w:pPr>
        <w:pStyle w:val="Odstavecseseznamem"/>
        <w:tabs>
          <w:tab w:val="clear" w:pos="360"/>
        </w:tabs>
        <w:ind w:left="792" w:firstLine="0"/>
        <w:rPr>
          <w:rFonts w:ascii="Times New Roman" w:hAnsi="Times New Roman"/>
          <w:sz w:val="24"/>
        </w:rPr>
      </w:pPr>
    </w:p>
    <w:p w14:paraId="14A32318" w14:textId="75E12809"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 xml:space="preserve">dokumentaci zpracovanou příkazníkem včas autorizovat statutárním orgánem a pokud je k tomu určena, rozmisťovat nebo vydávat jako vnitřní předpis </w:t>
      </w:r>
    </w:p>
    <w:p w14:paraId="480E6C40" w14:textId="77777777" w:rsidR="00200838" w:rsidRDefault="00200838" w:rsidP="00200838">
      <w:pPr>
        <w:pStyle w:val="Odstavecseseznamem"/>
        <w:tabs>
          <w:tab w:val="clear" w:pos="360"/>
        </w:tabs>
        <w:ind w:left="792" w:firstLine="0"/>
        <w:rPr>
          <w:rFonts w:ascii="Times New Roman" w:hAnsi="Times New Roman"/>
          <w:sz w:val="24"/>
        </w:rPr>
      </w:pPr>
    </w:p>
    <w:p w14:paraId="5185FDF3" w14:textId="2021B44B"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 xml:space="preserve">zajistit průběžnou informaci o nových nástupech </w:t>
      </w:r>
      <w:r w:rsidR="002B3D21" w:rsidRPr="00200838">
        <w:rPr>
          <w:rFonts w:ascii="Times New Roman" w:hAnsi="Times New Roman"/>
          <w:sz w:val="24"/>
        </w:rPr>
        <w:t xml:space="preserve">zaměstnanců </w:t>
      </w:r>
      <w:r w:rsidRPr="00200838">
        <w:rPr>
          <w:rFonts w:ascii="Times New Roman" w:hAnsi="Times New Roman"/>
          <w:sz w:val="24"/>
        </w:rPr>
        <w:t>a na vyžádání předložit k nahlédnutí aktuální výpis zaměstnanců a dokladů o povinných vstupních formalitách (vstupní školení a zdravotní prohlídka, doklady o zdravotní způsobilosti – je-li potřeba a ostatní povinné způsobilosti a oprávnění)</w:t>
      </w:r>
    </w:p>
    <w:p w14:paraId="10E68BA3" w14:textId="77777777" w:rsidR="00200838" w:rsidRDefault="00200838" w:rsidP="00200838">
      <w:pPr>
        <w:pStyle w:val="Odstavecseseznamem"/>
        <w:tabs>
          <w:tab w:val="clear" w:pos="360"/>
        </w:tabs>
        <w:ind w:left="792" w:firstLine="0"/>
        <w:rPr>
          <w:rFonts w:ascii="Times New Roman" w:hAnsi="Times New Roman"/>
          <w:sz w:val="24"/>
        </w:rPr>
      </w:pPr>
    </w:p>
    <w:p w14:paraId="1C6C2FE4" w14:textId="5E522872"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informovat příkazníka o všech zamýšlených nebo připravovaných akcích, které souvisí s PO a BOZP - výstavba, změna užívání, změna majetkových vztahů, změna nebo zavádění nové technologie, změny činnosti, změny vnějších nebo vnitřních komunikačních systémů, svařování v nebezpečných prostorech, otevírání nových staveb atd.</w:t>
      </w:r>
    </w:p>
    <w:p w14:paraId="47A7EFB8" w14:textId="46D06D75" w:rsidR="00200838" w:rsidRDefault="00200838" w:rsidP="00200838">
      <w:pPr>
        <w:pStyle w:val="Odstavecseseznamem"/>
        <w:tabs>
          <w:tab w:val="clear" w:pos="360"/>
        </w:tabs>
        <w:ind w:left="792" w:firstLine="0"/>
        <w:rPr>
          <w:rFonts w:ascii="Times New Roman" w:hAnsi="Times New Roman"/>
          <w:sz w:val="24"/>
        </w:rPr>
      </w:pPr>
    </w:p>
    <w:p w14:paraId="7D7604C8" w14:textId="2536F028"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vybavit zaměstnance příkazníka pravomocemi k požadování odstranění závad PO a BOZP od vedoucích pracovníků, kterým toto přísluší, nebo požadovat odstranění odloženého materiálu v únikových cestách, před rozvaděči a uzávěry energie, prostředky požární ochrany, nástupovými plochami atd., požadovat předkládání dokladů a listin, které je nutno kontrolovat</w:t>
      </w:r>
    </w:p>
    <w:p w14:paraId="4FA5E979" w14:textId="77777777" w:rsidR="00200838" w:rsidRDefault="00200838" w:rsidP="00200838">
      <w:pPr>
        <w:pStyle w:val="Odstavecseseznamem"/>
        <w:tabs>
          <w:tab w:val="clear" w:pos="360"/>
        </w:tabs>
        <w:ind w:left="792" w:firstLine="0"/>
        <w:rPr>
          <w:rFonts w:ascii="Times New Roman" w:hAnsi="Times New Roman"/>
          <w:sz w:val="24"/>
        </w:rPr>
      </w:pPr>
    </w:p>
    <w:p w14:paraId="33A26D62" w14:textId="19042902"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průběžně zajišťovat naplňování doporučení příkazníka směřující ke zlepšení stávající úrovně BOZP a PO (odstraňování závad, vedení legislativou vyžadované dokumentace, provádění kontrol a revizí, atd.)</w:t>
      </w:r>
    </w:p>
    <w:p w14:paraId="77B01843" w14:textId="77777777" w:rsidR="00200838" w:rsidRDefault="00200838" w:rsidP="00200838">
      <w:pPr>
        <w:pStyle w:val="Odstavecseseznamem"/>
        <w:tabs>
          <w:tab w:val="clear" w:pos="360"/>
        </w:tabs>
        <w:ind w:left="792" w:firstLine="0"/>
        <w:rPr>
          <w:rFonts w:ascii="Times New Roman" w:hAnsi="Times New Roman"/>
          <w:sz w:val="24"/>
        </w:rPr>
      </w:pPr>
    </w:p>
    <w:p w14:paraId="794B24D6" w14:textId="581D50C2"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na základě dohody vytvořit podmínky pro provedení plánovaných cvičných požárních poplachů, organizační a materiální zabezpečení školení vedoucích zaměstnanců o PO a BOZP a odborné přípravy členů požárních hlídek, včetně praktického výcviku</w:t>
      </w:r>
    </w:p>
    <w:p w14:paraId="04F13412" w14:textId="77777777" w:rsidR="00200838" w:rsidRDefault="00200838" w:rsidP="00200838">
      <w:pPr>
        <w:pStyle w:val="Odstavecseseznamem"/>
        <w:tabs>
          <w:tab w:val="clear" w:pos="360"/>
        </w:tabs>
        <w:ind w:left="792" w:firstLine="0"/>
        <w:rPr>
          <w:rFonts w:ascii="Times New Roman" w:hAnsi="Times New Roman"/>
          <w:sz w:val="24"/>
        </w:rPr>
      </w:pPr>
    </w:p>
    <w:p w14:paraId="52D11695" w14:textId="362001C8"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v případě jakéhokoliv sporu s orgány státní správy nebo jiného oprávněného orgánu v oblasti požární ochrany a bezpečnosti práce - (uložení nápravných opatření, rozhodnutí o jakékoliv povinnosti v oblasti PO a BOZP, uložení postihu - již ve fázi zahájení správního řízení apod.), umožnit příkazníkovi za přítomnosti statutárního zástupce příkazce nebo jím pověřeného pracovníka, jednat jménem příkazce na základě plné moci (§ 2439 OZ) nebo takovéhoto jednání se zúčastnit v pozici poradce, s právem vyjadřovat se k přijatým závěrům před jejich přijetím</w:t>
      </w:r>
    </w:p>
    <w:p w14:paraId="14826222" w14:textId="77777777" w:rsidR="00200838" w:rsidRDefault="00200838" w:rsidP="00200838">
      <w:pPr>
        <w:pStyle w:val="Odstavecseseznamem"/>
        <w:tabs>
          <w:tab w:val="clear" w:pos="360"/>
        </w:tabs>
        <w:ind w:left="792" w:firstLine="0"/>
        <w:rPr>
          <w:rFonts w:ascii="Times New Roman" w:hAnsi="Times New Roman"/>
          <w:sz w:val="24"/>
        </w:rPr>
      </w:pPr>
    </w:p>
    <w:p w14:paraId="3A5C4140" w14:textId="20C72FD2"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lastRenderedPageBreak/>
        <w:t>vždy a včas předkládat k nahlédnutí, či prostudování, písemnosti nebo jiné dokumenty, týkající se PO nebo BOZP, kterými je nutno se zabývat</w:t>
      </w:r>
    </w:p>
    <w:p w14:paraId="633E7328" w14:textId="77777777" w:rsidR="00200838" w:rsidRDefault="00200838" w:rsidP="00200838">
      <w:pPr>
        <w:pStyle w:val="Odstavecseseznamem"/>
        <w:tabs>
          <w:tab w:val="clear" w:pos="360"/>
        </w:tabs>
        <w:spacing w:before="240"/>
        <w:ind w:left="360" w:firstLine="0"/>
        <w:rPr>
          <w:rFonts w:ascii="Times New Roman" w:hAnsi="Times New Roman"/>
          <w:b/>
          <w:smallCaps/>
          <w:color w:val="0000FF"/>
          <w:sz w:val="28"/>
          <w:szCs w:val="28"/>
          <w:u w:val="single"/>
        </w:rPr>
      </w:pPr>
    </w:p>
    <w:p w14:paraId="70B3F758" w14:textId="02571E9F" w:rsidR="003A6C84" w:rsidRPr="00200838" w:rsidRDefault="003A6C84" w:rsidP="00200838">
      <w:pPr>
        <w:pStyle w:val="Odstavecseseznamem"/>
        <w:numPr>
          <w:ilvl w:val="0"/>
          <w:numId w:val="16"/>
        </w:numPr>
        <w:spacing w:before="240"/>
        <w:rPr>
          <w:rFonts w:ascii="Times New Roman" w:hAnsi="Times New Roman"/>
          <w:b/>
          <w:smallCaps/>
          <w:color w:val="0000FF"/>
          <w:sz w:val="28"/>
          <w:szCs w:val="28"/>
          <w:u w:val="single"/>
        </w:rPr>
      </w:pPr>
      <w:r w:rsidRPr="00200838">
        <w:rPr>
          <w:rFonts w:ascii="Times New Roman" w:hAnsi="Times New Roman"/>
          <w:b/>
          <w:smallCaps/>
          <w:color w:val="0000FF"/>
          <w:sz w:val="28"/>
          <w:szCs w:val="28"/>
          <w:u w:val="single"/>
        </w:rPr>
        <w:t>Řešení vzniklé škody</w:t>
      </w:r>
    </w:p>
    <w:p w14:paraId="4324EA33" w14:textId="77777777" w:rsidR="003A6C84" w:rsidRDefault="003A6C84">
      <w:pPr>
        <w:spacing w:before="120"/>
        <w:rPr>
          <w:b/>
          <w:color w:val="0000FF"/>
          <w:sz w:val="24"/>
        </w:rPr>
      </w:pPr>
    </w:p>
    <w:p w14:paraId="7A39816A" w14:textId="3A72F141" w:rsidR="001812AE"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 xml:space="preserve">V případě, že i přes </w:t>
      </w:r>
      <w:r w:rsidR="001812AE" w:rsidRPr="00200838">
        <w:rPr>
          <w:rFonts w:ascii="Times New Roman" w:hAnsi="Times New Roman"/>
          <w:sz w:val="24"/>
        </w:rPr>
        <w:t xml:space="preserve">vyčerpání </w:t>
      </w:r>
      <w:r w:rsidRPr="00200838">
        <w:rPr>
          <w:rFonts w:ascii="Times New Roman" w:hAnsi="Times New Roman"/>
          <w:sz w:val="24"/>
        </w:rPr>
        <w:t>opravný</w:t>
      </w:r>
      <w:r w:rsidR="001812AE" w:rsidRPr="00200838">
        <w:rPr>
          <w:rFonts w:ascii="Times New Roman" w:hAnsi="Times New Roman"/>
          <w:sz w:val="24"/>
        </w:rPr>
        <w:t>ch</w:t>
      </w:r>
      <w:r w:rsidRPr="00200838">
        <w:rPr>
          <w:rFonts w:ascii="Times New Roman" w:hAnsi="Times New Roman"/>
          <w:sz w:val="24"/>
        </w:rPr>
        <w:t xml:space="preserve"> prostředk</w:t>
      </w:r>
      <w:r w:rsidR="001812AE" w:rsidRPr="00200838">
        <w:rPr>
          <w:rFonts w:ascii="Times New Roman" w:hAnsi="Times New Roman"/>
          <w:sz w:val="24"/>
        </w:rPr>
        <w:t>ů</w:t>
      </w:r>
      <w:r w:rsidRPr="00200838">
        <w:rPr>
          <w:rFonts w:ascii="Times New Roman" w:hAnsi="Times New Roman"/>
          <w:sz w:val="24"/>
        </w:rPr>
        <w:t xml:space="preserve"> dojde k postihu příkazce ze strany oprávněného orgánu, a to za neplnění </w:t>
      </w:r>
      <w:r w:rsidR="00375EB5" w:rsidRPr="00200838">
        <w:rPr>
          <w:rFonts w:ascii="Times New Roman" w:hAnsi="Times New Roman"/>
          <w:sz w:val="24"/>
        </w:rPr>
        <w:t>smlouvou dohodnutých povinností</w:t>
      </w:r>
      <w:r w:rsidRPr="00200838">
        <w:rPr>
          <w:rFonts w:ascii="Times New Roman" w:hAnsi="Times New Roman"/>
          <w:sz w:val="24"/>
        </w:rPr>
        <w:t xml:space="preserve"> ze strany příkazníka, uhradí příkazník takto vzniklou škodu. </w:t>
      </w:r>
    </w:p>
    <w:p w14:paraId="3276E1DC" w14:textId="77777777" w:rsidR="00200838" w:rsidRDefault="00200838" w:rsidP="00200838">
      <w:pPr>
        <w:pStyle w:val="Odstavecseseznamem"/>
        <w:tabs>
          <w:tab w:val="clear" w:pos="360"/>
        </w:tabs>
        <w:ind w:left="792" w:firstLine="0"/>
        <w:rPr>
          <w:rFonts w:ascii="Times New Roman" w:hAnsi="Times New Roman"/>
          <w:sz w:val="24"/>
        </w:rPr>
      </w:pPr>
    </w:p>
    <w:p w14:paraId="0B26A603" w14:textId="2EDEBFF5" w:rsidR="00906F40"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 xml:space="preserve">Příkazník neodpovídá </w:t>
      </w:r>
      <w:r w:rsidR="001812AE" w:rsidRPr="00200838">
        <w:rPr>
          <w:rFonts w:ascii="Times New Roman" w:hAnsi="Times New Roman"/>
          <w:sz w:val="24"/>
        </w:rPr>
        <w:t xml:space="preserve">za postih v případě, že byl postih uložen za </w:t>
      </w:r>
      <w:r w:rsidR="00906F40" w:rsidRPr="00200838">
        <w:rPr>
          <w:rFonts w:ascii="Times New Roman" w:hAnsi="Times New Roman"/>
          <w:sz w:val="24"/>
        </w:rPr>
        <w:t xml:space="preserve">závady: </w:t>
      </w:r>
    </w:p>
    <w:p w14:paraId="64BB8725" w14:textId="77777777" w:rsidR="00906F40" w:rsidRPr="00200838" w:rsidRDefault="00281DC3" w:rsidP="00200838">
      <w:pPr>
        <w:spacing w:before="120"/>
        <w:ind w:left="1560" w:hanging="567"/>
        <w:jc w:val="both"/>
        <w:rPr>
          <w:sz w:val="24"/>
        </w:rPr>
      </w:pPr>
      <w:r w:rsidRPr="00200838">
        <w:rPr>
          <w:sz w:val="24"/>
        </w:rPr>
        <w:t>a)</w:t>
      </w:r>
      <w:r w:rsidRPr="00200838">
        <w:rPr>
          <w:sz w:val="24"/>
        </w:rPr>
        <w:tab/>
      </w:r>
      <w:r w:rsidR="00906F40" w:rsidRPr="00200838">
        <w:rPr>
          <w:sz w:val="24"/>
        </w:rPr>
        <w:t xml:space="preserve">které nejsou předmětem této smlouvy </w:t>
      </w:r>
    </w:p>
    <w:p w14:paraId="093C9047" w14:textId="7399E360" w:rsidR="00906F40" w:rsidRPr="00200838" w:rsidRDefault="00281DC3" w:rsidP="00200838">
      <w:pPr>
        <w:spacing w:before="120"/>
        <w:ind w:left="1560" w:hanging="567"/>
        <w:jc w:val="both"/>
        <w:rPr>
          <w:sz w:val="24"/>
        </w:rPr>
      </w:pPr>
      <w:r w:rsidRPr="00200838">
        <w:rPr>
          <w:sz w:val="24"/>
        </w:rPr>
        <w:t>b)</w:t>
      </w:r>
      <w:r w:rsidRPr="00200838">
        <w:rPr>
          <w:sz w:val="24"/>
        </w:rPr>
        <w:tab/>
      </w:r>
      <w:r w:rsidR="00906F40" w:rsidRPr="00200838">
        <w:rPr>
          <w:sz w:val="24"/>
        </w:rPr>
        <w:t xml:space="preserve">na závady </w:t>
      </w:r>
      <w:r w:rsidR="000F3594" w:rsidRPr="00200838">
        <w:rPr>
          <w:sz w:val="24"/>
        </w:rPr>
        <w:t xml:space="preserve">prokazatelně </w:t>
      </w:r>
      <w:r w:rsidR="00906F40" w:rsidRPr="00200838">
        <w:rPr>
          <w:sz w:val="24"/>
        </w:rPr>
        <w:t xml:space="preserve">upozornil </w:t>
      </w:r>
    </w:p>
    <w:p w14:paraId="7377B49A" w14:textId="77777777" w:rsidR="00906F40" w:rsidRPr="00200838" w:rsidRDefault="00281DC3" w:rsidP="00200838">
      <w:pPr>
        <w:spacing w:before="120"/>
        <w:ind w:left="1560" w:hanging="567"/>
        <w:jc w:val="both"/>
        <w:rPr>
          <w:sz w:val="24"/>
        </w:rPr>
      </w:pPr>
      <w:r w:rsidRPr="00200838">
        <w:rPr>
          <w:sz w:val="24"/>
        </w:rPr>
        <w:t>c)</w:t>
      </w:r>
      <w:r w:rsidRPr="00200838">
        <w:rPr>
          <w:sz w:val="24"/>
        </w:rPr>
        <w:tab/>
      </w:r>
      <w:r w:rsidR="003A6C84" w:rsidRPr="00200838">
        <w:rPr>
          <w:sz w:val="24"/>
        </w:rPr>
        <w:t>za provozní závady, které vzniknou náhle nebo krátkodo</w:t>
      </w:r>
      <w:r w:rsidR="00906F40" w:rsidRPr="00200838">
        <w:rPr>
          <w:sz w:val="24"/>
        </w:rPr>
        <w:t>bě</w:t>
      </w:r>
      <w:r w:rsidRPr="00200838">
        <w:rPr>
          <w:sz w:val="24"/>
        </w:rPr>
        <w:t xml:space="preserve"> </w:t>
      </w:r>
      <w:proofErr w:type="gramStart"/>
      <w:r w:rsidRPr="00200838">
        <w:rPr>
          <w:sz w:val="24"/>
        </w:rPr>
        <w:t>a</w:t>
      </w:r>
      <w:r w:rsidR="00906F40" w:rsidRPr="00200838">
        <w:rPr>
          <w:sz w:val="24"/>
        </w:rPr>
        <w:t xml:space="preserve"> nebo</w:t>
      </w:r>
      <w:proofErr w:type="gramEnd"/>
      <w:r w:rsidR="00906F40" w:rsidRPr="00200838">
        <w:rPr>
          <w:sz w:val="24"/>
        </w:rPr>
        <w:t xml:space="preserve"> v době, kdy je nemohl příkazník zjistit</w:t>
      </w:r>
      <w:r w:rsidR="003A6C84" w:rsidRPr="00200838">
        <w:rPr>
          <w:sz w:val="24"/>
        </w:rPr>
        <w:t xml:space="preserve"> </w:t>
      </w:r>
    </w:p>
    <w:p w14:paraId="52587CB8" w14:textId="77777777" w:rsidR="00906F40" w:rsidRPr="00200838" w:rsidRDefault="00281DC3" w:rsidP="00200838">
      <w:pPr>
        <w:spacing w:before="120"/>
        <w:ind w:left="1560" w:hanging="567"/>
        <w:jc w:val="both"/>
        <w:rPr>
          <w:sz w:val="24"/>
        </w:rPr>
      </w:pPr>
      <w:r w:rsidRPr="00200838">
        <w:rPr>
          <w:sz w:val="24"/>
        </w:rPr>
        <w:t>d)</w:t>
      </w:r>
      <w:r w:rsidRPr="00200838">
        <w:rPr>
          <w:sz w:val="24"/>
        </w:rPr>
        <w:tab/>
      </w:r>
      <w:r w:rsidR="003A6C84" w:rsidRPr="00200838">
        <w:rPr>
          <w:sz w:val="24"/>
        </w:rPr>
        <w:t>za poškoze</w:t>
      </w:r>
      <w:r w:rsidRPr="00200838">
        <w:rPr>
          <w:sz w:val="24"/>
        </w:rPr>
        <w:t>ní strojů,</w:t>
      </w:r>
      <w:r w:rsidR="003A6C84" w:rsidRPr="00200838">
        <w:rPr>
          <w:sz w:val="24"/>
        </w:rPr>
        <w:t xml:space="preserve"> nářadí</w:t>
      </w:r>
      <w:r w:rsidRPr="00200838">
        <w:rPr>
          <w:sz w:val="24"/>
        </w:rPr>
        <w:t xml:space="preserve"> a pomůcek vzniklé jejich</w:t>
      </w:r>
      <w:r w:rsidR="003A6C84" w:rsidRPr="00200838">
        <w:rPr>
          <w:sz w:val="24"/>
        </w:rPr>
        <w:t xml:space="preserve"> provozem a opotře</w:t>
      </w:r>
      <w:r w:rsidR="00906F40" w:rsidRPr="00200838">
        <w:rPr>
          <w:sz w:val="24"/>
        </w:rPr>
        <w:t>bením</w:t>
      </w:r>
      <w:r w:rsidR="003A6C84" w:rsidRPr="00200838">
        <w:rPr>
          <w:sz w:val="24"/>
        </w:rPr>
        <w:t xml:space="preserve"> </w:t>
      </w:r>
    </w:p>
    <w:p w14:paraId="27B57397" w14:textId="77777777" w:rsidR="003A6C84" w:rsidRPr="00200838" w:rsidRDefault="00281DC3" w:rsidP="00200838">
      <w:pPr>
        <w:spacing w:before="120"/>
        <w:ind w:left="1560" w:hanging="567"/>
        <w:jc w:val="both"/>
        <w:rPr>
          <w:sz w:val="24"/>
        </w:rPr>
      </w:pPr>
      <w:r w:rsidRPr="00200838">
        <w:rPr>
          <w:sz w:val="24"/>
        </w:rPr>
        <w:t>e)</w:t>
      </w:r>
      <w:r w:rsidRPr="00200838">
        <w:rPr>
          <w:sz w:val="24"/>
        </w:rPr>
        <w:tab/>
      </w:r>
      <w:r w:rsidR="003A6C84" w:rsidRPr="00200838">
        <w:rPr>
          <w:sz w:val="24"/>
        </w:rPr>
        <w:t>za nekázeň zaměstnanců příkazce, kteří byli poučeni a proško</w:t>
      </w:r>
      <w:r w:rsidRPr="00200838">
        <w:rPr>
          <w:sz w:val="24"/>
        </w:rPr>
        <w:t>leni v PO a BOZP</w:t>
      </w:r>
    </w:p>
    <w:p w14:paraId="682F5C72" w14:textId="3E050AFD" w:rsidR="00200838" w:rsidRDefault="00200838" w:rsidP="00200838">
      <w:pPr>
        <w:pStyle w:val="Odstavecseseznamem"/>
        <w:tabs>
          <w:tab w:val="clear" w:pos="360"/>
        </w:tabs>
        <w:ind w:left="792" w:firstLine="0"/>
        <w:rPr>
          <w:rFonts w:ascii="Times New Roman" w:hAnsi="Times New Roman"/>
          <w:sz w:val="24"/>
        </w:rPr>
      </w:pPr>
    </w:p>
    <w:p w14:paraId="77202C0A" w14:textId="73E49E95" w:rsidR="003A6C84"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 xml:space="preserve">Pokud příkazce neposkytne </w:t>
      </w:r>
      <w:r w:rsidR="00D55DF0" w:rsidRPr="00200838">
        <w:rPr>
          <w:rFonts w:ascii="Times New Roman" w:hAnsi="Times New Roman"/>
          <w:sz w:val="24"/>
        </w:rPr>
        <w:t xml:space="preserve">na vyžádání příkazníka </w:t>
      </w:r>
      <w:r w:rsidRPr="00200838">
        <w:rPr>
          <w:rFonts w:ascii="Times New Roman" w:hAnsi="Times New Roman"/>
          <w:sz w:val="24"/>
        </w:rPr>
        <w:t>včas informace potřebné pro plnění úkolů, ke kterým se příkazník touto smlouvou zavázal, nebo příkazce odmítne tyto informace poskytnout, nenese příkazník případné důsledky.</w:t>
      </w:r>
    </w:p>
    <w:p w14:paraId="24A4B863" w14:textId="77777777" w:rsidR="00200838" w:rsidRPr="00200838" w:rsidRDefault="00200838" w:rsidP="00200838">
      <w:pPr>
        <w:pStyle w:val="Odstavecseseznamem"/>
        <w:tabs>
          <w:tab w:val="clear" w:pos="360"/>
        </w:tabs>
        <w:ind w:left="792" w:firstLine="0"/>
        <w:rPr>
          <w:rFonts w:ascii="Times New Roman" w:hAnsi="Times New Roman"/>
          <w:sz w:val="24"/>
        </w:rPr>
      </w:pPr>
    </w:p>
    <w:p w14:paraId="284660B6" w14:textId="6FFC4F10" w:rsidR="003A6C84"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Závazek uvedený v </w:t>
      </w:r>
      <w:proofErr w:type="gramStart"/>
      <w:r w:rsidRPr="00200838">
        <w:rPr>
          <w:rFonts w:ascii="Times New Roman" w:hAnsi="Times New Roman"/>
          <w:sz w:val="24"/>
        </w:rPr>
        <w:t>bodu  4.1.</w:t>
      </w:r>
      <w:proofErr w:type="gramEnd"/>
      <w:r w:rsidRPr="00200838">
        <w:rPr>
          <w:rFonts w:ascii="Times New Roman" w:hAnsi="Times New Roman"/>
          <w:sz w:val="24"/>
        </w:rPr>
        <w:t xml:space="preserve"> přebírá příkazník v plném rozsahu po třech měsících od nabytí účinnosti smlouvy.</w:t>
      </w:r>
    </w:p>
    <w:p w14:paraId="3D720456" w14:textId="0C1A64CA" w:rsidR="00200838" w:rsidRPr="00200838" w:rsidRDefault="00200838" w:rsidP="00200838">
      <w:pPr>
        <w:rPr>
          <w:sz w:val="24"/>
        </w:rPr>
      </w:pPr>
    </w:p>
    <w:p w14:paraId="2EF9014E" w14:textId="7289D34D" w:rsidR="003A6C84" w:rsidRPr="00200838" w:rsidRDefault="003A6C84" w:rsidP="00200838">
      <w:pPr>
        <w:pStyle w:val="Odstavecseseznamem"/>
        <w:numPr>
          <w:ilvl w:val="1"/>
          <w:numId w:val="16"/>
        </w:numPr>
        <w:ind w:hanging="792"/>
        <w:rPr>
          <w:rFonts w:ascii="Times New Roman" w:hAnsi="Times New Roman"/>
          <w:sz w:val="24"/>
        </w:rPr>
      </w:pPr>
      <w:r w:rsidRPr="00200838">
        <w:rPr>
          <w:rFonts w:ascii="Times New Roman" w:hAnsi="Times New Roman"/>
          <w:sz w:val="24"/>
        </w:rPr>
        <w:t>Ostatní</w:t>
      </w:r>
      <w:r w:rsidR="00FC688A" w:rsidRPr="00200838">
        <w:rPr>
          <w:rFonts w:ascii="Times New Roman" w:hAnsi="Times New Roman"/>
          <w:sz w:val="24"/>
        </w:rPr>
        <w:t xml:space="preserve"> vzniklé </w:t>
      </w:r>
      <w:r w:rsidRPr="00200838">
        <w:rPr>
          <w:rFonts w:ascii="Times New Roman" w:hAnsi="Times New Roman"/>
          <w:sz w:val="24"/>
        </w:rPr>
        <w:t>škody se řídí ustanovením občanského zákoníku.</w:t>
      </w:r>
    </w:p>
    <w:p w14:paraId="21B3E95A" w14:textId="77777777" w:rsidR="003A6C84" w:rsidRPr="00200838" w:rsidRDefault="003A6C84" w:rsidP="00200838">
      <w:pPr>
        <w:pStyle w:val="Odstavecseseznamem"/>
        <w:numPr>
          <w:ilvl w:val="1"/>
          <w:numId w:val="16"/>
        </w:numPr>
        <w:ind w:hanging="792"/>
        <w:rPr>
          <w:rFonts w:ascii="Times New Roman" w:hAnsi="Times New Roman"/>
          <w:sz w:val="24"/>
        </w:rPr>
      </w:pPr>
    </w:p>
    <w:p w14:paraId="3EB6722D" w14:textId="77777777" w:rsidR="00D17EB6" w:rsidRPr="00EA33D0" w:rsidRDefault="00D17EB6" w:rsidP="00EA33D0">
      <w:pPr>
        <w:spacing w:before="120"/>
        <w:ind w:left="709" w:hanging="709"/>
        <w:jc w:val="both"/>
        <w:rPr>
          <w:sz w:val="24"/>
        </w:rPr>
      </w:pPr>
    </w:p>
    <w:p w14:paraId="774E4708" w14:textId="6BC9224C" w:rsidR="003A6C84" w:rsidRPr="009425B1" w:rsidRDefault="003A6C84" w:rsidP="009425B1">
      <w:pPr>
        <w:pStyle w:val="Odstavecseseznamem"/>
        <w:numPr>
          <w:ilvl w:val="0"/>
          <w:numId w:val="16"/>
        </w:numPr>
        <w:spacing w:before="240"/>
        <w:rPr>
          <w:rFonts w:ascii="Times New Roman" w:hAnsi="Times New Roman"/>
          <w:b/>
          <w:smallCaps/>
          <w:color w:val="0000FF"/>
          <w:sz w:val="28"/>
          <w:szCs w:val="28"/>
          <w:u w:val="single"/>
        </w:rPr>
      </w:pPr>
      <w:r w:rsidRPr="009425B1">
        <w:rPr>
          <w:rFonts w:ascii="Times New Roman" w:hAnsi="Times New Roman"/>
          <w:b/>
          <w:smallCaps/>
          <w:color w:val="0000FF"/>
          <w:sz w:val="28"/>
          <w:szCs w:val="28"/>
          <w:u w:val="single"/>
        </w:rPr>
        <w:t>Platební podmínky</w:t>
      </w:r>
    </w:p>
    <w:p w14:paraId="452C2F13" w14:textId="77777777" w:rsidR="009425B1" w:rsidRDefault="009425B1" w:rsidP="009425B1">
      <w:pPr>
        <w:pStyle w:val="Odstavecseseznamem"/>
        <w:tabs>
          <w:tab w:val="clear" w:pos="360"/>
        </w:tabs>
        <w:spacing w:before="240"/>
        <w:ind w:left="851" w:firstLine="0"/>
        <w:rPr>
          <w:rFonts w:ascii="Times New Roman" w:hAnsi="Times New Roman"/>
          <w:b/>
          <w:smallCaps/>
          <w:color w:val="0000FF"/>
          <w:sz w:val="28"/>
          <w:u w:val="single"/>
        </w:rPr>
      </w:pPr>
    </w:p>
    <w:p w14:paraId="1107FD5D" w14:textId="3CEC0297" w:rsidR="003A6C84" w:rsidRPr="009425B1" w:rsidRDefault="003A6C84" w:rsidP="009425B1">
      <w:pPr>
        <w:pStyle w:val="Odstavecseseznamem"/>
        <w:numPr>
          <w:ilvl w:val="1"/>
          <w:numId w:val="16"/>
        </w:numPr>
        <w:spacing w:before="240"/>
        <w:ind w:left="851" w:hanging="792"/>
        <w:rPr>
          <w:rFonts w:ascii="Times New Roman" w:hAnsi="Times New Roman"/>
          <w:b/>
          <w:smallCaps/>
          <w:color w:val="0000FF"/>
          <w:sz w:val="28"/>
          <w:u w:val="single"/>
        </w:rPr>
      </w:pPr>
      <w:r w:rsidRPr="009425B1">
        <w:rPr>
          <w:rFonts w:ascii="Times New Roman" w:hAnsi="Times New Roman"/>
          <w:b/>
          <w:smallCaps/>
          <w:color w:val="0000FF"/>
          <w:sz w:val="28"/>
          <w:u w:val="single"/>
        </w:rPr>
        <w:t>odměna příkazníkovi</w:t>
      </w:r>
    </w:p>
    <w:p w14:paraId="7A8F8B35" w14:textId="77777777" w:rsidR="003A6C84" w:rsidRDefault="003A6C84">
      <w:pPr>
        <w:spacing w:before="120"/>
        <w:jc w:val="both"/>
        <w:rPr>
          <w:color w:val="0000FF"/>
          <w:sz w:val="24"/>
        </w:rPr>
      </w:pPr>
    </w:p>
    <w:p w14:paraId="6FDC79D2" w14:textId="464304B4" w:rsidR="003A6C84" w:rsidRPr="009425B1" w:rsidRDefault="003A6C84" w:rsidP="009425B1">
      <w:pPr>
        <w:pStyle w:val="Odstavecseseznamem"/>
        <w:numPr>
          <w:ilvl w:val="2"/>
          <w:numId w:val="16"/>
        </w:numPr>
        <w:ind w:left="851" w:hanging="709"/>
        <w:rPr>
          <w:rFonts w:ascii="Times New Roman" w:hAnsi="Times New Roman"/>
          <w:sz w:val="24"/>
        </w:rPr>
      </w:pPr>
      <w:proofErr w:type="gramStart"/>
      <w:r w:rsidRPr="009425B1">
        <w:rPr>
          <w:rFonts w:ascii="Times New Roman" w:hAnsi="Times New Roman"/>
          <w:sz w:val="24"/>
        </w:rPr>
        <w:t>Paušální  odměna</w:t>
      </w:r>
      <w:proofErr w:type="gramEnd"/>
      <w:r w:rsidRPr="009425B1">
        <w:rPr>
          <w:rFonts w:ascii="Times New Roman" w:hAnsi="Times New Roman"/>
          <w:sz w:val="24"/>
        </w:rPr>
        <w:t xml:space="preserve"> příkazníkovi za obstarání záležitostí, které jsou předmětem této smlouvy je uvedena v příloze č. 1 této smlouvy. Příloha č. 1 je nedílnou součástí této smlouvy a může být měněna pouze písemnou dohodou obou smluvních stran.</w:t>
      </w:r>
    </w:p>
    <w:p w14:paraId="38AE6A2C" w14:textId="77777777" w:rsidR="009425B1" w:rsidRDefault="009425B1" w:rsidP="009425B1">
      <w:pPr>
        <w:pStyle w:val="Odstavecseseznamem"/>
        <w:tabs>
          <w:tab w:val="clear" w:pos="360"/>
        </w:tabs>
        <w:ind w:left="851" w:firstLine="0"/>
        <w:rPr>
          <w:rFonts w:ascii="Times New Roman" w:hAnsi="Times New Roman"/>
          <w:sz w:val="24"/>
        </w:rPr>
      </w:pPr>
    </w:p>
    <w:p w14:paraId="783A5A02" w14:textId="242BA039" w:rsidR="003A6C84" w:rsidRPr="009425B1" w:rsidRDefault="003A6C8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Obě smluvní strany, které smlouvu uzavírají, se na smluvní výši paušální odměny příkazníkovi dohodly a prohlašují, že s cenou uvedenou v příloze č. 1 souhlasí.</w:t>
      </w:r>
    </w:p>
    <w:p w14:paraId="130351F8" w14:textId="77777777" w:rsidR="009425B1" w:rsidRDefault="009425B1" w:rsidP="009425B1">
      <w:pPr>
        <w:pStyle w:val="Odstavecseseznamem"/>
        <w:tabs>
          <w:tab w:val="clear" w:pos="360"/>
        </w:tabs>
        <w:ind w:left="851" w:firstLine="0"/>
        <w:rPr>
          <w:rFonts w:ascii="Times New Roman" w:hAnsi="Times New Roman"/>
          <w:sz w:val="24"/>
        </w:rPr>
      </w:pPr>
    </w:p>
    <w:p w14:paraId="402519C6" w14:textId="38403A24" w:rsidR="000F3594" w:rsidRPr="009425B1" w:rsidRDefault="000F359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Ve sjednané odměně jsou zahrnuty náklady příkazníka, zejména náklady na administrativní a jiné pomocné práce, jakož i náhrada za promeškaný čas.</w:t>
      </w:r>
    </w:p>
    <w:p w14:paraId="060BDF2E" w14:textId="3A733BEB" w:rsidR="009425B1" w:rsidRDefault="009425B1">
      <w:pPr>
        <w:rPr>
          <w:sz w:val="24"/>
        </w:rPr>
      </w:pPr>
      <w:r>
        <w:rPr>
          <w:sz w:val="24"/>
        </w:rPr>
        <w:br w:type="page"/>
      </w:r>
    </w:p>
    <w:p w14:paraId="71CE769E" w14:textId="77777777" w:rsidR="003A6C84" w:rsidRDefault="003A6C84">
      <w:pPr>
        <w:spacing w:before="120"/>
        <w:ind w:left="709" w:hanging="709"/>
        <w:jc w:val="both"/>
        <w:rPr>
          <w:sz w:val="24"/>
        </w:rPr>
      </w:pPr>
    </w:p>
    <w:p w14:paraId="107DA42E" w14:textId="366A4913" w:rsidR="003A6C84" w:rsidRPr="009425B1" w:rsidRDefault="003A6C84" w:rsidP="009425B1">
      <w:pPr>
        <w:pStyle w:val="Odstavecseseznamem"/>
        <w:numPr>
          <w:ilvl w:val="1"/>
          <w:numId w:val="16"/>
        </w:numPr>
        <w:spacing w:before="240"/>
        <w:ind w:left="851" w:hanging="792"/>
        <w:rPr>
          <w:rFonts w:ascii="Times New Roman" w:hAnsi="Times New Roman"/>
          <w:b/>
          <w:smallCaps/>
          <w:color w:val="0000FF"/>
          <w:sz w:val="28"/>
          <w:u w:val="single"/>
        </w:rPr>
      </w:pPr>
      <w:r w:rsidRPr="009425B1">
        <w:rPr>
          <w:rFonts w:ascii="Times New Roman" w:hAnsi="Times New Roman"/>
          <w:b/>
          <w:smallCaps/>
          <w:color w:val="0000FF"/>
          <w:sz w:val="28"/>
          <w:u w:val="single"/>
        </w:rPr>
        <w:t>Způsob platby</w:t>
      </w:r>
    </w:p>
    <w:p w14:paraId="3F104297" w14:textId="77777777" w:rsidR="003A6C84" w:rsidRDefault="003A6C84">
      <w:pPr>
        <w:spacing w:before="120"/>
        <w:ind w:left="709" w:hanging="709"/>
        <w:jc w:val="both"/>
        <w:rPr>
          <w:color w:val="0000FF"/>
          <w:sz w:val="24"/>
        </w:rPr>
      </w:pPr>
    </w:p>
    <w:p w14:paraId="6DD77870" w14:textId="49A1F7D8" w:rsidR="003A6C84" w:rsidRPr="009425B1" w:rsidRDefault="003A6C8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 xml:space="preserve">Platby ve sjednané výši budou prováděny vždy na základě vystavených daňových dokladů - faktur se </w:t>
      </w:r>
      <w:r w:rsidR="002B3D21" w:rsidRPr="009425B1">
        <w:rPr>
          <w:rFonts w:ascii="Times New Roman" w:hAnsi="Times New Roman"/>
          <w:sz w:val="24"/>
        </w:rPr>
        <w:t>14</w:t>
      </w:r>
      <w:r w:rsidRPr="009425B1">
        <w:rPr>
          <w:rFonts w:ascii="Times New Roman" w:hAnsi="Times New Roman"/>
          <w:sz w:val="24"/>
        </w:rPr>
        <w:t xml:space="preserve">-ti denní lhůtou splatnosti. Lhůta splatnosti počíná běžet den následující po dni </w:t>
      </w:r>
      <w:r w:rsidR="002B3D21" w:rsidRPr="009425B1">
        <w:rPr>
          <w:rFonts w:ascii="Times New Roman" w:hAnsi="Times New Roman"/>
          <w:sz w:val="24"/>
        </w:rPr>
        <w:t>doručení</w:t>
      </w:r>
      <w:r w:rsidRPr="009425B1">
        <w:rPr>
          <w:rFonts w:ascii="Times New Roman" w:hAnsi="Times New Roman"/>
          <w:sz w:val="24"/>
        </w:rPr>
        <w:t xml:space="preserve"> daňového dokladu. Faktury budou vystavovány vždy k poslednímu dni v kalendářním měsíci. Platby budou poukázány na bankovní účet příkazce uvedený na daňovém dokladu. </w:t>
      </w:r>
    </w:p>
    <w:p w14:paraId="07CDBAAB" w14:textId="77777777" w:rsidR="009425B1" w:rsidRDefault="009425B1" w:rsidP="009425B1">
      <w:pPr>
        <w:pStyle w:val="Odstavecseseznamem"/>
        <w:tabs>
          <w:tab w:val="clear" w:pos="360"/>
        </w:tabs>
        <w:ind w:left="851" w:firstLine="0"/>
        <w:rPr>
          <w:rFonts w:ascii="Times New Roman" w:hAnsi="Times New Roman"/>
          <w:sz w:val="24"/>
        </w:rPr>
      </w:pPr>
    </w:p>
    <w:p w14:paraId="7E345BDE" w14:textId="7CEC1425" w:rsidR="003A6C84" w:rsidRPr="009425B1" w:rsidRDefault="003A6C8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Daňové doklady mohou být zasílány elektronickou poštou, pokud se tak obě strany dohodnou. Pro zasílání daňových dokladů elektronickou formou musí být proveden souhlas. Tento souhlas může mít buď klasickou písemnou podobu nebo elektronickou - E-mail. Souhlas s elektronickým zasíláním daňových dokladů může být rovněž přílohou této smlouvy.</w:t>
      </w:r>
    </w:p>
    <w:p w14:paraId="666D081F" w14:textId="77777777" w:rsidR="009425B1" w:rsidRDefault="009425B1" w:rsidP="009425B1">
      <w:pPr>
        <w:pStyle w:val="Odstavecseseznamem"/>
        <w:tabs>
          <w:tab w:val="clear" w:pos="360"/>
        </w:tabs>
        <w:ind w:left="851" w:firstLine="0"/>
        <w:rPr>
          <w:rFonts w:ascii="Times New Roman" w:hAnsi="Times New Roman"/>
          <w:sz w:val="24"/>
        </w:rPr>
      </w:pPr>
    </w:p>
    <w:p w14:paraId="39B5452A" w14:textId="31175036" w:rsidR="003A6C84" w:rsidRPr="009425B1" w:rsidRDefault="003A6C8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Nebude-li platba provedena ve lhůtě splatnosti, může příkaz</w:t>
      </w:r>
      <w:r w:rsidR="002B3D21" w:rsidRPr="009425B1">
        <w:rPr>
          <w:rFonts w:ascii="Times New Roman" w:hAnsi="Times New Roman"/>
          <w:sz w:val="24"/>
        </w:rPr>
        <w:t>ník</w:t>
      </w:r>
      <w:r w:rsidRPr="009425B1">
        <w:rPr>
          <w:rFonts w:ascii="Times New Roman" w:hAnsi="Times New Roman"/>
          <w:sz w:val="24"/>
        </w:rPr>
        <w:t xml:space="preserve"> uplatnit smluvní pokutu 0,05 %  z dlužné částky, za každý započatý den po datu splatnosti</w:t>
      </w:r>
      <w:r w:rsidR="00D55DF0" w:rsidRPr="009425B1">
        <w:rPr>
          <w:rFonts w:ascii="Times New Roman" w:hAnsi="Times New Roman"/>
          <w:sz w:val="24"/>
        </w:rPr>
        <w:t>, to však výlučně po předchozí písemné výzvě k provedení platby s poskytnutím přiměřené dodatečné lhůty k platbě</w:t>
      </w:r>
      <w:r w:rsidRPr="009425B1">
        <w:rPr>
          <w:rFonts w:ascii="Times New Roman" w:hAnsi="Times New Roman"/>
          <w:sz w:val="24"/>
        </w:rPr>
        <w:t>.</w:t>
      </w:r>
    </w:p>
    <w:p w14:paraId="7A2B3D49" w14:textId="77777777" w:rsidR="003A6C84" w:rsidRPr="009425B1" w:rsidRDefault="003A6C84" w:rsidP="009425B1">
      <w:pPr>
        <w:pStyle w:val="Odstavecseseznamem"/>
        <w:tabs>
          <w:tab w:val="clear" w:pos="360"/>
        </w:tabs>
        <w:ind w:left="851" w:firstLine="0"/>
        <w:rPr>
          <w:rFonts w:ascii="Times New Roman" w:hAnsi="Times New Roman"/>
          <w:sz w:val="24"/>
        </w:rPr>
      </w:pPr>
    </w:p>
    <w:p w14:paraId="5CC13128" w14:textId="4D3F35AA" w:rsidR="003A6C84" w:rsidRPr="009425B1" w:rsidRDefault="003A6C84" w:rsidP="009425B1">
      <w:pPr>
        <w:pStyle w:val="Odstavecseseznamem"/>
        <w:numPr>
          <w:ilvl w:val="1"/>
          <w:numId w:val="16"/>
        </w:numPr>
        <w:spacing w:before="240"/>
        <w:ind w:left="851" w:hanging="792"/>
        <w:rPr>
          <w:rFonts w:ascii="Times New Roman" w:hAnsi="Times New Roman"/>
          <w:b/>
          <w:smallCaps/>
          <w:color w:val="0000FF"/>
          <w:sz w:val="28"/>
          <w:u w:val="single"/>
        </w:rPr>
      </w:pPr>
      <w:r w:rsidRPr="009425B1">
        <w:rPr>
          <w:rFonts w:ascii="Times New Roman" w:hAnsi="Times New Roman"/>
          <w:b/>
          <w:smallCaps/>
          <w:color w:val="0000FF"/>
          <w:sz w:val="28"/>
          <w:u w:val="single"/>
        </w:rPr>
        <w:t>Náhrady za provoz motorových vozidel</w:t>
      </w:r>
    </w:p>
    <w:p w14:paraId="7A87A54B" w14:textId="77777777" w:rsidR="003A6C84" w:rsidRDefault="003A6C84">
      <w:pPr>
        <w:spacing w:before="120"/>
        <w:jc w:val="both"/>
        <w:rPr>
          <w:b/>
          <w:smallCaps/>
          <w:color w:val="0000FF"/>
          <w:sz w:val="28"/>
          <w:u w:val="single"/>
        </w:rPr>
      </w:pPr>
    </w:p>
    <w:p w14:paraId="40DD1F50" w14:textId="0318B255" w:rsidR="003A6C84" w:rsidRPr="009425B1" w:rsidRDefault="003A6C84" w:rsidP="009425B1">
      <w:pPr>
        <w:pStyle w:val="Odstavecseseznamem"/>
        <w:numPr>
          <w:ilvl w:val="2"/>
          <w:numId w:val="16"/>
        </w:numPr>
        <w:ind w:left="851" w:hanging="709"/>
        <w:rPr>
          <w:rFonts w:ascii="Times New Roman" w:hAnsi="Times New Roman"/>
          <w:sz w:val="24"/>
        </w:rPr>
      </w:pPr>
      <w:r w:rsidRPr="009425B1">
        <w:rPr>
          <w:rFonts w:ascii="Times New Roman" w:hAnsi="Times New Roman"/>
          <w:sz w:val="24"/>
        </w:rPr>
        <w:t xml:space="preserve">Příkazce uhradí příkazníkovi, náhrady za provoz motorových vozidel, použitých pro zajištění činností sjednaných v zájmu příkazce a na žádost příkazce a to ve výši stanovené platnými právními předpisy. Každá cesta musí být předem odsouhlasena pověřeným zaměstnancem příkazce nebo jinak s příkazcem dohodnuta a netýká se pravidelných návštěv zaměstnanců příkazníka v rámci této smlouvy </w:t>
      </w:r>
      <w:r w:rsidR="000C25FD" w:rsidRPr="009425B1">
        <w:rPr>
          <w:rFonts w:ascii="Times New Roman" w:hAnsi="Times New Roman"/>
          <w:sz w:val="24"/>
        </w:rPr>
        <w:t>dle bodu 1.3. na </w:t>
      </w:r>
      <w:r w:rsidRPr="009425B1">
        <w:rPr>
          <w:rFonts w:ascii="Times New Roman" w:hAnsi="Times New Roman"/>
          <w:sz w:val="24"/>
        </w:rPr>
        <w:t>pracovišti v místě sídla příkazce.</w:t>
      </w:r>
    </w:p>
    <w:p w14:paraId="25983A6A" w14:textId="77777777" w:rsidR="009425B1" w:rsidRDefault="009425B1" w:rsidP="009425B1">
      <w:pPr>
        <w:pStyle w:val="Odstavecseseznamem"/>
        <w:tabs>
          <w:tab w:val="clear" w:pos="360"/>
        </w:tabs>
        <w:ind w:left="360" w:firstLine="0"/>
        <w:rPr>
          <w:rFonts w:ascii="Times New Roman" w:hAnsi="Times New Roman"/>
          <w:b/>
          <w:smallCaps/>
          <w:color w:val="0000FF"/>
          <w:sz w:val="28"/>
          <w:szCs w:val="28"/>
          <w:u w:val="single"/>
        </w:rPr>
      </w:pPr>
    </w:p>
    <w:p w14:paraId="67A11CC7" w14:textId="0226CD22" w:rsidR="003A6C84" w:rsidRPr="009425B1" w:rsidRDefault="003A6C84" w:rsidP="009425B1">
      <w:pPr>
        <w:pStyle w:val="Odstavecseseznamem"/>
        <w:numPr>
          <w:ilvl w:val="0"/>
          <w:numId w:val="16"/>
        </w:numPr>
        <w:rPr>
          <w:rFonts w:ascii="Times New Roman" w:hAnsi="Times New Roman"/>
          <w:b/>
          <w:smallCaps/>
          <w:color w:val="0000FF"/>
          <w:sz w:val="28"/>
          <w:szCs w:val="28"/>
          <w:u w:val="single"/>
        </w:rPr>
      </w:pPr>
      <w:r w:rsidRPr="009425B1">
        <w:rPr>
          <w:rFonts w:ascii="Times New Roman" w:hAnsi="Times New Roman"/>
          <w:b/>
          <w:smallCaps/>
          <w:color w:val="0000FF"/>
          <w:sz w:val="28"/>
          <w:szCs w:val="28"/>
          <w:u w:val="single"/>
        </w:rPr>
        <w:t>Způsob výpovědi</w:t>
      </w:r>
    </w:p>
    <w:p w14:paraId="2AD9DF54" w14:textId="77777777" w:rsidR="003A6C84" w:rsidRDefault="003A6C84">
      <w:pPr>
        <w:spacing w:before="120"/>
        <w:jc w:val="both"/>
        <w:rPr>
          <w:b/>
          <w:color w:val="0000FF"/>
          <w:sz w:val="24"/>
          <w:u w:val="single"/>
        </w:rPr>
      </w:pPr>
    </w:p>
    <w:p w14:paraId="0359559D" w14:textId="1DD489E6" w:rsidR="002B3D21" w:rsidRPr="009425B1" w:rsidRDefault="002B3D21"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Každá ze smluvních stran může tuto smlouvu vypovědět s tříměsíční výpovědní lhůtou, běžící od prvého dne měsíce následujícího po doručení výpovědi. Výpověď musí být provedena písemnou formou, a doručena buď osobně s prokazatelným předáním, doporučeným dopisem nebo messengerem. </w:t>
      </w:r>
    </w:p>
    <w:p w14:paraId="15BCB82C" w14:textId="77777777" w:rsidR="009425B1" w:rsidRDefault="009425B1" w:rsidP="009425B1">
      <w:pPr>
        <w:pStyle w:val="Odstavecseseznamem"/>
        <w:tabs>
          <w:tab w:val="clear" w:pos="360"/>
        </w:tabs>
        <w:ind w:left="792" w:firstLine="0"/>
        <w:rPr>
          <w:rFonts w:ascii="Times New Roman" w:hAnsi="Times New Roman"/>
          <w:sz w:val="24"/>
        </w:rPr>
      </w:pPr>
    </w:p>
    <w:p w14:paraId="15360F13" w14:textId="7CE91AF9" w:rsidR="002B3D21" w:rsidRPr="009425B1" w:rsidRDefault="002B3D21"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V případě, že ani po písemném upozornění některá ze smluvních stran nesplní touto smlouvou stanovené povinnosti, může strana druhá vypovědět tuto smlouvu a to písemnou výpovědí doručenou buď osobně s prokazatelným předáním, doporučeným dopisem nebo messengerem, se lhůtou ukončení ke konci měsíce následujícího po měsíci, kdy byla výpověď předána.</w:t>
      </w:r>
    </w:p>
    <w:p w14:paraId="65BA4029" w14:textId="77777777" w:rsidR="009425B1" w:rsidRDefault="009425B1" w:rsidP="009425B1">
      <w:pPr>
        <w:pStyle w:val="Odstavecseseznamem"/>
        <w:tabs>
          <w:tab w:val="clear" w:pos="360"/>
        </w:tabs>
        <w:ind w:left="792" w:firstLine="0"/>
        <w:rPr>
          <w:rFonts w:ascii="Times New Roman" w:hAnsi="Times New Roman"/>
          <w:sz w:val="24"/>
        </w:rPr>
      </w:pPr>
    </w:p>
    <w:p w14:paraId="55ED17BB" w14:textId="4A457585" w:rsidR="002B3D21" w:rsidRPr="009425B1" w:rsidRDefault="002B3D21"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Příkazník v průběhu výpovědní lhůty předá příkazci kompletní dokumentaci, včetně přehledu všech důležitých údajů tak, aby bylo možno na činnost příkazníka okamžitě navázat. O předání bude vyhotoven předávací protokol, který obě smluvní strany podepíší.</w:t>
      </w:r>
    </w:p>
    <w:p w14:paraId="2894129D" w14:textId="77777777" w:rsidR="009425B1" w:rsidRDefault="009425B1" w:rsidP="009425B1">
      <w:pPr>
        <w:pStyle w:val="Odstavecseseznamem"/>
        <w:tabs>
          <w:tab w:val="clear" w:pos="360"/>
        </w:tabs>
        <w:ind w:left="360" w:firstLine="0"/>
        <w:rPr>
          <w:rFonts w:ascii="Times New Roman" w:hAnsi="Times New Roman"/>
          <w:b/>
          <w:smallCaps/>
          <w:color w:val="0000FF"/>
          <w:sz w:val="28"/>
          <w:szCs w:val="28"/>
          <w:u w:val="single"/>
        </w:rPr>
      </w:pPr>
    </w:p>
    <w:p w14:paraId="33371B80" w14:textId="4106450E" w:rsidR="003A6C84" w:rsidRPr="009425B1" w:rsidRDefault="003A6C84" w:rsidP="009425B1">
      <w:pPr>
        <w:pStyle w:val="Odstavecseseznamem"/>
        <w:numPr>
          <w:ilvl w:val="0"/>
          <w:numId w:val="16"/>
        </w:numPr>
        <w:rPr>
          <w:rFonts w:ascii="Times New Roman" w:hAnsi="Times New Roman"/>
          <w:b/>
          <w:smallCaps/>
          <w:color w:val="0000FF"/>
          <w:sz w:val="28"/>
          <w:szCs w:val="28"/>
          <w:u w:val="single"/>
        </w:rPr>
      </w:pPr>
      <w:r w:rsidRPr="009425B1">
        <w:rPr>
          <w:rFonts w:ascii="Times New Roman" w:hAnsi="Times New Roman"/>
          <w:b/>
          <w:smallCaps/>
          <w:color w:val="0000FF"/>
          <w:sz w:val="28"/>
          <w:szCs w:val="28"/>
          <w:u w:val="single"/>
        </w:rPr>
        <w:lastRenderedPageBreak/>
        <w:t>Povinnost mlčenlivosti a nešíření dokumentace</w:t>
      </w:r>
    </w:p>
    <w:p w14:paraId="6426D264" w14:textId="77777777" w:rsidR="003A6C84" w:rsidRDefault="003A6C84">
      <w:pPr>
        <w:ind w:left="709" w:hanging="709"/>
        <w:jc w:val="both"/>
        <w:rPr>
          <w:b/>
          <w:sz w:val="24"/>
        </w:rPr>
      </w:pPr>
    </w:p>
    <w:p w14:paraId="40623ED0" w14:textId="77777777" w:rsidR="003A6C84" w:rsidRDefault="003A6C84">
      <w:pPr>
        <w:ind w:left="709" w:hanging="709"/>
        <w:jc w:val="both"/>
        <w:rPr>
          <w:b/>
          <w:sz w:val="24"/>
        </w:rPr>
      </w:pPr>
    </w:p>
    <w:p w14:paraId="14108E67" w14:textId="3A02509F" w:rsidR="003A6C84" w:rsidRPr="009425B1" w:rsidRDefault="003A6C84"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Příkazník se zavazuje zachovávat mlčenlivost o všem co bude příkazcem označeno jako důvěrné nebo utajované. Dále příkazník pomlčí o informacích a písemnostech, které mu příkazce v souvislosti s plněním z této smlouvy poskytl, jakož i o veškerých jiných informacích týkajících se příkazce a jeho podnikatelské činnosti, o nichž se příkazník dozvěděl v souvislosti s touto smlouvou, a to po celou dobu trvání této smlouvy jakož i po dobu na které se obě strany písemně dohodnou. </w:t>
      </w:r>
    </w:p>
    <w:p w14:paraId="700E9FE1" w14:textId="77777777" w:rsidR="009425B1" w:rsidRDefault="009425B1" w:rsidP="009425B1">
      <w:pPr>
        <w:pStyle w:val="Odstavecseseznamem"/>
        <w:tabs>
          <w:tab w:val="clear" w:pos="360"/>
        </w:tabs>
        <w:ind w:left="792" w:firstLine="0"/>
        <w:rPr>
          <w:rFonts w:ascii="Times New Roman" w:hAnsi="Times New Roman"/>
          <w:sz w:val="24"/>
        </w:rPr>
      </w:pPr>
    </w:p>
    <w:p w14:paraId="5A33BAEA" w14:textId="5DA3CD7A" w:rsidR="003A6C84" w:rsidRPr="009425B1" w:rsidRDefault="003A6C84"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V případě porušení povinnosti mlčenlivosti je příkazník povinen nahradit příkazci škodu, která mu vznikla v důsledku takového porušení.</w:t>
      </w:r>
    </w:p>
    <w:p w14:paraId="0D969760" w14:textId="77777777" w:rsidR="003A6C84" w:rsidRPr="009425B1" w:rsidRDefault="003A6C84" w:rsidP="009425B1">
      <w:pPr>
        <w:pStyle w:val="Odstavecseseznamem"/>
        <w:tabs>
          <w:tab w:val="clear" w:pos="360"/>
        </w:tabs>
        <w:ind w:left="792" w:firstLine="0"/>
        <w:rPr>
          <w:rFonts w:ascii="Times New Roman" w:hAnsi="Times New Roman"/>
          <w:sz w:val="24"/>
        </w:rPr>
      </w:pPr>
    </w:p>
    <w:p w14:paraId="6539F4B8" w14:textId="33E0DB4D" w:rsidR="003A6C84" w:rsidRPr="009425B1" w:rsidRDefault="003A6C84"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Příkazce prohlašuje, že bude průběžně seznamovat příkazníka s informacemi, které označí za důvěrné nebo utajované, pokud příkazník tyto informace potřebuje k výkonu </w:t>
      </w:r>
      <w:proofErr w:type="gramStart"/>
      <w:r w:rsidRPr="009425B1">
        <w:rPr>
          <w:rFonts w:ascii="Times New Roman" w:hAnsi="Times New Roman"/>
          <w:sz w:val="24"/>
        </w:rPr>
        <w:t>činností</w:t>
      </w:r>
      <w:proofErr w:type="gramEnd"/>
      <w:r w:rsidRPr="009425B1">
        <w:rPr>
          <w:rFonts w:ascii="Times New Roman" w:hAnsi="Times New Roman"/>
          <w:sz w:val="24"/>
        </w:rPr>
        <w:t xml:space="preserve"> ke kterým se touto smlouvou zavázal. Rovněž má příkazník právo se seznámit s osobními daty zaměstnanců v rozsahu, který pro své činnosti potřebuje. Příkazce se zavazuje, nešířit dokumenty dodané příkazníkem, směrem ke třetím osobám.</w:t>
      </w:r>
    </w:p>
    <w:p w14:paraId="5A2988A1" w14:textId="344706F4" w:rsidR="000C25FD" w:rsidRDefault="000C25FD">
      <w:pPr>
        <w:rPr>
          <w:b/>
          <w:smallCaps/>
          <w:color w:val="0000FF"/>
          <w:sz w:val="28"/>
        </w:rPr>
      </w:pPr>
    </w:p>
    <w:p w14:paraId="4E091B9E" w14:textId="6FDD7B7A" w:rsidR="006746B3" w:rsidRPr="009425B1" w:rsidRDefault="006746B3" w:rsidP="009425B1">
      <w:pPr>
        <w:pStyle w:val="Odstavecseseznamem"/>
        <w:numPr>
          <w:ilvl w:val="0"/>
          <w:numId w:val="16"/>
        </w:numPr>
        <w:rPr>
          <w:rFonts w:ascii="Times New Roman" w:hAnsi="Times New Roman"/>
          <w:b/>
          <w:smallCaps/>
          <w:color w:val="0000FF"/>
          <w:sz w:val="28"/>
          <w:szCs w:val="28"/>
          <w:u w:val="single"/>
        </w:rPr>
      </w:pPr>
      <w:r w:rsidRPr="009425B1">
        <w:rPr>
          <w:rFonts w:ascii="Times New Roman" w:hAnsi="Times New Roman"/>
          <w:b/>
          <w:smallCaps/>
          <w:color w:val="0000FF"/>
          <w:sz w:val="28"/>
          <w:szCs w:val="28"/>
          <w:u w:val="single"/>
        </w:rPr>
        <w:t>ZÁRUKA ZA PLNĚNÍ, SANKČNÍ UJEDNÁNÍ</w:t>
      </w:r>
    </w:p>
    <w:p w14:paraId="4E755BA2" w14:textId="77777777" w:rsidR="006746B3" w:rsidRDefault="006746B3" w:rsidP="006746B3">
      <w:pPr>
        <w:spacing w:before="120"/>
        <w:jc w:val="both"/>
        <w:rPr>
          <w:sz w:val="24"/>
        </w:rPr>
      </w:pPr>
    </w:p>
    <w:p w14:paraId="07492A86" w14:textId="52AC968C" w:rsidR="006746B3" w:rsidRPr="009425B1" w:rsidRDefault="006746B3"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Příkazník odpovídá příkazci za vady poskytnutého plnění a zavazuje se je neprodleně odstranit, a to i v případě, že na ně nebyl výslovně Příkazcem upozorněn, zjistí-li je vlastní kontrolní činností.</w:t>
      </w:r>
    </w:p>
    <w:p w14:paraId="0339F08F" w14:textId="77777777" w:rsidR="009425B1" w:rsidRDefault="009425B1" w:rsidP="009425B1">
      <w:pPr>
        <w:pStyle w:val="Odstavecseseznamem"/>
        <w:tabs>
          <w:tab w:val="clear" w:pos="360"/>
        </w:tabs>
        <w:ind w:left="792" w:firstLine="0"/>
        <w:rPr>
          <w:rFonts w:ascii="Times New Roman" w:hAnsi="Times New Roman"/>
          <w:sz w:val="24"/>
        </w:rPr>
      </w:pPr>
    </w:p>
    <w:p w14:paraId="1CF113E6" w14:textId="0D0B3D43" w:rsidR="006746B3" w:rsidRPr="009425B1" w:rsidRDefault="006746B3"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Pro případ vadného plnění </w:t>
      </w:r>
      <w:r w:rsidR="00D55DF0" w:rsidRPr="009425B1">
        <w:rPr>
          <w:rFonts w:ascii="Times New Roman" w:hAnsi="Times New Roman"/>
          <w:sz w:val="24"/>
        </w:rPr>
        <w:t xml:space="preserve">či porušení povinností Příkazníka dle ustanovení Čl. 2, odst. 2.1. nebo 2.2. této smlouvy </w:t>
      </w:r>
      <w:r w:rsidRPr="009425B1">
        <w:rPr>
          <w:rFonts w:ascii="Times New Roman" w:hAnsi="Times New Roman"/>
          <w:sz w:val="24"/>
        </w:rPr>
        <w:t xml:space="preserve">dohodly Strany smluvní pokutu ve výši </w:t>
      </w:r>
      <w:r w:rsidR="00141703" w:rsidRPr="009425B1">
        <w:rPr>
          <w:rFonts w:ascii="Times New Roman" w:hAnsi="Times New Roman"/>
          <w:sz w:val="24"/>
        </w:rPr>
        <w:t>  500,-</w:t>
      </w:r>
      <w:r w:rsidRPr="009425B1">
        <w:rPr>
          <w:rFonts w:ascii="Times New Roman" w:hAnsi="Times New Roman"/>
          <w:sz w:val="24"/>
        </w:rPr>
        <w:t xml:space="preserve"> Kč (slovy: dva tisíce korun českých), kterou je Příkazník povinen uhradit </w:t>
      </w:r>
      <w:r w:rsidR="00427165" w:rsidRPr="009425B1">
        <w:rPr>
          <w:rFonts w:ascii="Times New Roman" w:hAnsi="Times New Roman"/>
          <w:sz w:val="24"/>
        </w:rPr>
        <w:t>P</w:t>
      </w:r>
      <w:r w:rsidRPr="009425B1">
        <w:rPr>
          <w:rFonts w:ascii="Times New Roman" w:hAnsi="Times New Roman"/>
          <w:sz w:val="24"/>
        </w:rPr>
        <w:t xml:space="preserve">říkazci za každé jednotlivé nedodržení povinností Příkazníka dle ustanovení </w:t>
      </w:r>
      <w:r w:rsidR="00427165" w:rsidRPr="009425B1">
        <w:rPr>
          <w:rFonts w:ascii="Times New Roman" w:hAnsi="Times New Roman"/>
          <w:sz w:val="24"/>
        </w:rPr>
        <w:t>Čl. 2, odst.</w:t>
      </w:r>
      <w:r w:rsidRPr="009425B1">
        <w:rPr>
          <w:rFonts w:ascii="Times New Roman" w:hAnsi="Times New Roman"/>
          <w:sz w:val="24"/>
        </w:rPr>
        <w:t xml:space="preserve"> 2.1. </w:t>
      </w:r>
      <w:r w:rsidR="00427165" w:rsidRPr="009425B1">
        <w:rPr>
          <w:rFonts w:ascii="Times New Roman" w:hAnsi="Times New Roman"/>
          <w:sz w:val="24"/>
        </w:rPr>
        <w:t>nebo</w:t>
      </w:r>
      <w:r w:rsidRPr="009425B1">
        <w:rPr>
          <w:rFonts w:ascii="Times New Roman" w:hAnsi="Times New Roman"/>
          <w:sz w:val="24"/>
        </w:rPr>
        <w:t xml:space="preserve"> 2.2. této smlouvy.</w:t>
      </w:r>
    </w:p>
    <w:p w14:paraId="3B1E181E" w14:textId="77777777" w:rsidR="009425B1" w:rsidRDefault="009425B1" w:rsidP="009425B1">
      <w:pPr>
        <w:pStyle w:val="Odstavecseseznamem"/>
        <w:tabs>
          <w:tab w:val="clear" w:pos="360"/>
        </w:tabs>
        <w:ind w:left="792" w:firstLine="0"/>
        <w:rPr>
          <w:rFonts w:ascii="Times New Roman" w:hAnsi="Times New Roman"/>
          <w:sz w:val="24"/>
        </w:rPr>
      </w:pPr>
    </w:p>
    <w:p w14:paraId="67952163" w14:textId="6DB45B43" w:rsidR="006746B3" w:rsidRPr="009425B1" w:rsidRDefault="006746B3"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V případě </w:t>
      </w:r>
      <w:r w:rsidR="00237220" w:rsidRPr="009425B1">
        <w:rPr>
          <w:rFonts w:ascii="Times New Roman" w:hAnsi="Times New Roman"/>
          <w:sz w:val="24"/>
        </w:rPr>
        <w:t xml:space="preserve">prokazatelného </w:t>
      </w:r>
      <w:r w:rsidRPr="009425B1">
        <w:rPr>
          <w:rFonts w:ascii="Times New Roman" w:hAnsi="Times New Roman"/>
          <w:sz w:val="24"/>
        </w:rPr>
        <w:t xml:space="preserve">porušení povinností </w:t>
      </w:r>
      <w:r w:rsidR="00237220" w:rsidRPr="009425B1">
        <w:rPr>
          <w:rFonts w:ascii="Times New Roman" w:hAnsi="Times New Roman"/>
          <w:sz w:val="24"/>
        </w:rPr>
        <w:t xml:space="preserve"> </w:t>
      </w:r>
      <w:r w:rsidRPr="009425B1">
        <w:rPr>
          <w:rFonts w:ascii="Times New Roman" w:hAnsi="Times New Roman"/>
          <w:sz w:val="24"/>
        </w:rPr>
        <w:t xml:space="preserve">uvedených v Čl. 7. je </w:t>
      </w:r>
      <w:r w:rsidR="00237220" w:rsidRPr="009425B1">
        <w:rPr>
          <w:rFonts w:ascii="Times New Roman" w:hAnsi="Times New Roman"/>
          <w:sz w:val="24"/>
        </w:rPr>
        <w:t xml:space="preserve">poškozená smluvní strana </w:t>
      </w:r>
      <w:r w:rsidRPr="009425B1">
        <w:rPr>
          <w:rFonts w:ascii="Times New Roman" w:hAnsi="Times New Roman"/>
          <w:sz w:val="24"/>
        </w:rPr>
        <w:t>oprávněn</w:t>
      </w:r>
      <w:r w:rsidR="00237220" w:rsidRPr="009425B1">
        <w:rPr>
          <w:rFonts w:ascii="Times New Roman" w:hAnsi="Times New Roman"/>
          <w:sz w:val="24"/>
        </w:rPr>
        <w:t>a</w:t>
      </w:r>
      <w:r w:rsidRPr="009425B1">
        <w:rPr>
          <w:rFonts w:ascii="Times New Roman" w:hAnsi="Times New Roman"/>
          <w:sz w:val="24"/>
        </w:rPr>
        <w:t xml:space="preserve"> vyúčtovat </w:t>
      </w:r>
      <w:r w:rsidR="00237220" w:rsidRPr="009425B1">
        <w:rPr>
          <w:rFonts w:ascii="Times New Roman" w:hAnsi="Times New Roman"/>
          <w:sz w:val="24"/>
        </w:rPr>
        <w:t xml:space="preserve">protistraně  </w:t>
      </w:r>
      <w:r w:rsidRPr="009425B1">
        <w:rPr>
          <w:rFonts w:ascii="Times New Roman" w:hAnsi="Times New Roman"/>
          <w:sz w:val="24"/>
        </w:rPr>
        <w:t>smluvní pokutu ve výši 50 000 Kč (slovy: padesát tisíc korun českých)</w:t>
      </w:r>
      <w:r w:rsidR="00237220" w:rsidRPr="009425B1">
        <w:rPr>
          <w:rFonts w:ascii="Times New Roman" w:hAnsi="Times New Roman"/>
          <w:sz w:val="24"/>
        </w:rPr>
        <w:t xml:space="preserve"> </w:t>
      </w:r>
      <w:r w:rsidRPr="009425B1">
        <w:rPr>
          <w:rFonts w:ascii="Times New Roman" w:hAnsi="Times New Roman"/>
          <w:sz w:val="24"/>
        </w:rPr>
        <w:t xml:space="preserve">za každý jednotlivý případ porušení. </w:t>
      </w:r>
    </w:p>
    <w:p w14:paraId="71FB9BE3" w14:textId="77777777" w:rsidR="009425B1" w:rsidRDefault="009425B1" w:rsidP="009425B1">
      <w:pPr>
        <w:pStyle w:val="Odstavecseseznamem"/>
        <w:tabs>
          <w:tab w:val="clear" w:pos="360"/>
        </w:tabs>
        <w:ind w:left="792" w:firstLine="0"/>
        <w:rPr>
          <w:rFonts w:ascii="Times New Roman" w:hAnsi="Times New Roman"/>
          <w:sz w:val="24"/>
        </w:rPr>
      </w:pPr>
    </w:p>
    <w:p w14:paraId="5F2ED411" w14:textId="136EC985" w:rsidR="00427165" w:rsidRPr="009425B1" w:rsidRDefault="00427165"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Smluvní strany se dohodly, že s ohledem na nutnou aktualizaci dokumentace a procesní nastavení systémů BOZP a PO nebudou do 31.</w:t>
      </w:r>
      <w:r w:rsidR="009A54B9">
        <w:rPr>
          <w:rFonts w:ascii="Times New Roman" w:hAnsi="Times New Roman"/>
          <w:sz w:val="24"/>
        </w:rPr>
        <w:t xml:space="preserve"> 12</w:t>
      </w:r>
      <w:r w:rsidRPr="009425B1">
        <w:rPr>
          <w:rFonts w:ascii="Times New Roman" w:hAnsi="Times New Roman"/>
          <w:sz w:val="24"/>
        </w:rPr>
        <w:t>.</w:t>
      </w:r>
      <w:r w:rsidR="009A54B9">
        <w:rPr>
          <w:rFonts w:ascii="Times New Roman" w:hAnsi="Times New Roman"/>
          <w:sz w:val="24"/>
        </w:rPr>
        <w:t xml:space="preserve"> </w:t>
      </w:r>
      <w:r w:rsidRPr="009425B1">
        <w:rPr>
          <w:rFonts w:ascii="Times New Roman" w:hAnsi="Times New Roman"/>
          <w:sz w:val="24"/>
        </w:rPr>
        <w:t xml:space="preserve">2020 ze strany Příkazce uplatňovány sankce dle bodu 8.2. </w:t>
      </w:r>
    </w:p>
    <w:p w14:paraId="3B9698B6" w14:textId="77777777" w:rsidR="009425B1" w:rsidRDefault="009425B1" w:rsidP="009425B1">
      <w:pPr>
        <w:pStyle w:val="Odstavecseseznamem"/>
        <w:tabs>
          <w:tab w:val="clear" w:pos="360"/>
        </w:tabs>
        <w:ind w:left="792" w:firstLine="0"/>
        <w:rPr>
          <w:rFonts w:ascii="Times New Roman" w:hAnsi="Times New Roman"/>
          <w:sz w:val="24"/>
        </w:rPr>
      </w:pPr>
    </w:p>
    <w:p w14:paraId="32E10F53" w14:textId="4B57CADA" w:rsidR="006746B3" w:rsidRPr="009425B1" w:rsidRDefault="00D55DF0"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Zaplacením smluvní pokuty není dotčeno právo Příkazce na náhradu škody. Povinnost nahradit škodu či újmu tak vzniklá Příkazníkovi vedle smluvní pokuty.</w:t>
      </w:r>
    </w:p>
    <w:p w14:paraId="3200B0B7" w14:textId="77777777" w:rsidR="009425B1" w:rsidRDefault="009425B1" w:rsidP="009425B1">
      <w:pPr>
        <w:pStyle w:val="Odstavecseseznamem"/>
        <w:tabs>
          <w:tab w:val="clear" w:pos="360"/>
        </w:tabs>
        <w:ind w:left="360" w:firstLine="0"/>
        <w:rPr>
          <w:rFonts w:ascii="Times New Roman" w:hAnsi="Times New Roman"/>
          <w:b/>
          <w:smallCaps/>
          <w:color w:val="0000FF"/>
          <w:sz w:val="28"/>
          <w:szCs w:val="28"/>
          <w:u w:val="single"/>
        </w:rPr>
      </w:pPr>
    </w:p>
    <w:p w14:paraId="7F15B5DF" w14:textId="01C639A2" w:rsidR="003A6C84" w:rsidRPr="009425B1" w:rsidRDefault="009A54B9" w:rsidP="009425B1">
      <w:pPr>
        <w:pStyle w:val="Odstavecseseznamem"/>
        <w:numPr>
          <w:ilvl w:val="0"/>
          <w:numId w:val="16"/>
        </w:numPr>
        <w:rPr>
          <w:rFonts w:ascii="Times New Roman" w:hAnsi="Times New Roman"/>
          <w:b/>
          <w:smallCaps/>
          <w:color w:val="0000FF"/>
          <w:sz w:val="28"/>
          <w:szCs w:val="28"/>
          <w:u w:val="single"/>
        </w:rPr>
      </w:pPr>
      <w:r>
        <w:rPr>
          <w:rFonts w:ascii="Times New Roman" w:hAnsi="Times New Roman"/>
          <w:b/>
          <w:smallCaps/>
          <w:color w:val="0000FF"/>
          <w:sz w:val="28"/>
          <w:szCs w:val="28"/>
          <w:u w:val="single"/>
        </w:rPr>
        <w:t>Doba plnění</w:t>
      </w:r>
      <w:r w:rsidR="003A6C84" w:rsidRPr="009425B1">
        <w:rPr>
          <w:rFonts w:ascii="Times New Roman" w:hAnsi="Times New Roman"/>
          <w:b/>
          <w:smallCaps/>
          <w:color w:val="0000FF"/>
          <w:sz w:val="28"/>
          <w:szCs w:val="28"/>
          <w:u w:val="single"/>
        </w:rPr>
        <w:t>:</w:t>
      </w:r>
    </w:p>
    <w:p w14:paraId="7EEF1A3A" w14:textId="77777777" w:rsidR="003A6C84" w:rsidRDefault="003A6C84">
      <w:pPr>
        <w:spacing w:before="120"/>
        <w:jc w:val="both"/>
        <w:rPr>
          <w:b/>
          <w:smallCaps/>
          <w:color w:val="0000FF"/>
          <w:sz w:val="28"/>
          <w:u w:val="single"/>
        </w:rPr>
      </w:pPr>
    </w:p>
    <w:p w14:paraId="35CE2AC4" w14:textId="6AA3F9DA" w:rsidR="003A6C84" w:rsidRPr="009425B1" w:rsidRDefault="003A6C84"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 xml:space="preserve">Příkazník bude činnosti dle této smlouvy provádět od data její účinnosti. </w:t>
      </w:r>
    </w:p>
    <w:p w14:paraId="3E5D8C0A" w14:textId="77777777" w:rsidR="009425B1" w:rsidRDefault="009425B1" w:rsidP="009425B1">
      <w:pPr>
        <w:pStyle w:val="Odstavecseseznamem"/>
        <w:tabs>
          <w:tab w:val="clear" w:pos="360"/>
        </w:tabs>
        <w:ind w:left="792" w:firstLine="0"/>
        <w:rPr>
          <w:rFonts w:ascii="Times New Roman" w:hAnsi="Times New Roman"/>
          <w:sz w:val="24"/>
        </w:rPr>
      </w:pPr>
    </w:p>
    <w:p w14:paraId="6B89DBA7" w14:textId="5E56ADFC" w:rsidR="00DF2208" w:rsidRPr="009425B1" w:rsidRDefault="00DF2208"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t>Tato smlouva se uzavírá na dobu určitou a to na 60 měsíců ode dne účinnosti této smlouvy.</w:t>
      </w:r>
    </w:p>
    <w:p w14:paraId="049D5674" w14:textId="6ABFAF9F" w:rsidR="004D0A0A" w:rsidRPr="009425B1" w:rsidRDefault="001C37EF" w:rsidP="009425B1">
      <w:pPr>
        <w:pStyle w:val="Odstavecseseznamem"/>
        <w:numPr>
          <w:ilvl w:val="1"/>
          <w:numId w:val="16"/>
        </w:numPr>
        <w:ind w:hanging="792"/>
        <w:rPr>
          <w:rFonts w:ascii="Times New Roman" w:hAnsi="Times New Roman"/>
          <w:sz w:val="24"/>
        </w:rPr>
      </w:pPr>
      <w:r w:rsidRPr="009425B1">
        <w:rPr>
          <w:rFonts w:ascii="Times New Roman" w:hAnsi="Times New Roman"/>
          <w:sz w:val="24"/>
        </w:rPr>
        <w:lastRenderedPageBreak/>
        <w:t xml:space="preserve">Po uplynutí dohodnuté doby trvání smlouvy se platnost automaticky prodlužuje, a to vždy o </w:t>
      </w:r>
      <w:r w:rsidR="004D0A0A" w:rsidRPr="009425B1">
        <w:rPr>
          <w:rFonts w:ascii="Times New Roman" w:hAnsi="Times New Roman"/>
          <w:sz w:val="24"/>
        </w:rPr>
        <w:t xml:space="preserve">dalších 60 měsíců (a to i opakovaně), pokud jedna ze smluvních stran minimálně 90 dnů před </w:t>
      </w:r>
      <w:r w:rsidRPr="009425B1">
        <w:rPr>
          <w:rFonts w:ascii="Times New Roman" w:hAnsi="Times New Roman"/>
          <w:sz w:val="24"/>
        </w:rPr>
        <w:t>ukončení</w:t>
      </w:r>
      <w:r w:rsidR="004D0A0A" w:rsidRPr="009425B1">
        <w:rPr>
          <w:rFonts w:ascii="Times New Roman" w:hAnsi="Times New Roman"/>
          <w:sz w:val="24"/>
        </w:rPr>
        <w:t xml:space="preserve">m vypršení </w:t>
      </w:r>
      <w:r w:rsidRPr="009425B1">
        <w:rPr>
          <w:rFonts w:ascii="Times New Roman" w:hAnsi="Times New Roman"/>
          <w:sz w:val="24"/>
        </w:rPr>
        <w:t xml:space="preserve">60ti měsíčního </w:t>
      </w:r>
      <w:r w:rsidR="004D0A0A" w:rsidRPr="009425B1">
        <w:rPr>
          <w:rFonts w:ascii="Times New Roman" w:hAnsi="Times New Roman"/>
          <w:sz w:val="24"/>
        </w:rPr>
        <w:t>období platnosti doporučeným dopisem druhé smluvní straně neoznámí, že nemá zájem na dalším prodloužení doby platnosti a účinnosti této smlouvy. V takovém případě platnost a účinnost této smlouvy skončí k poslednímu dni příslušného 60ti měsíčního období.</w:t>
      </w:r>
    </w:p>
    <w:p w14:paraId="6D647CB3" w14:textId="77777777" w:rsidR="009425B1" w:rsidRDefault="009425B1" w:rsidP="009425B1">
      <w:pPr>
        <w:pStyle w:val="Odstavecseseznamem"/>
        <w:tabs>
          <w:tab w:val="clear" w:pos="360"/>
        </w:tabs>
        <w:ind w:left="792" w:firstLine="0"/>
        <w:rPr>
          <w:rFonts w:ascii="Times New Roman" w:hAnsi="Times New Roman"/>
          <w:sz w:val="24"/>
        </w:rPr>
      </w:pPr>
    </w:p>
    <w:p w14:paraId="414B793E" w14:textId="70865B2B" w:rsidR="003A6C84" w:rsidRPr="009425B1" w:rsidRDefault="009425B1" w:rsidP="009425B1">
      <w:pPr>
        <w:pStyle w:val="Odstavecseseznamem"/>
        <w:numPr>
          <w:ilvl w:val="1"/>
          <w:numId w:val="16"/>
        </w:numPr>
        <w:ind w:hanging="792"/>
        <w:rPr>
          <w:rFonts w:ascii="Times New Roman" w:hAnsi="Times New Roman"/>
          <w:sz w:val="24"/>
        </w:rPr>
      </w:pPr>
      <w:r>
        <w:rPr>
          <w:rFonts w:ascii="Times New Roman" w:hAnsi="Times New Roman"/>
          <w:sz w:val="24"/>
        </w:rPr>
        <w:t>T</w:t>
      </w:r>
      <w:r w:rsidR="003A6C84" w:rsidRPr="009425B1">
        <w:rPr>
          <w:rFonts w:ascii="Times New Roman" w:hAnsi="Times New Roman"/>
          <w:sz w:val="24"/>
        </w:rPr>
        <w:t>ato smlouva nabývá účinnosti dnem</w:t>
      </w:r>
      <w:r w:rsidR="00D55DF0" w:rsidRPr="009425B1">
        <w:rPr>
          <w:rFonts w:ascii="Times New Roman" w:hAnsi="Times New Roman"/>
          <w:sz w:val="24"/>
        </w:rPr>
        <w:t xml:space="preserve"> uveřejnění v registru smluv.</w:t>
      </w:r>
      <w:r w:rsidR="003A6C84" w:rsidRPr="009425B1">
        <w:rPr>
          <w:rFonts w:ascii="Times New Roman" w:hAnsi="Times New Roman"/>
          <w:sz w:val="24"/>
        </w:rPr>
        <w:t xml:space="preserve"> </w:t>
      </w:r>
    </w:p>
    <w:p w14:paraId="33B0B5F3" w14:textId="4026042A" w:rsidR="003A6C84" w:rsidRDefault="003A6C84">
      <w:pPr>
        <w:spacing w:before="120"/>
        <w:jc w:val="both"/>
        <w:rPr>
          <w:sz w:val="24"/>
        </w:rPr>
      </w:pPr>
    </w:p>
    <w:p w14:paraId="1D40FED3" w14:textId="18D69E6E" w:rsidR="003A6C84" w:rsidRPr="009425B1" w:rsidRDefault="003A6C84" w:rsidP="008D57A7">
      <w:pPr>
        <w:pStyle w:val="Odstavecseseznamem"/>
        <w:numPr>
          <w:ilvl w:val="0"/>
          <w:numId w:val="16"/>
        </w:numPr>
        <w:ind w:left="426" w:hanging="426"/>
        <w:rPr>
          <w:rFonts w:ascii="Times New Roman" w:hAnsi="Times New Roman"/>
          <w:b/>
          <w:smallCaps/>
          <w:color w:val="0000FF"/>
          <w:sz w:val="28"/>
          <w:szCs w:val="28"/>
          <w:u w:val="single"/>
        </w:rPr>
      </w:pPr>
      <w:r w:rsidRPr="009425B1">
        <w:rPr>
          <w:rFonts w:ascii="Times New Roman" w:hAnsi="Times New Roman"/>
          <w:b/>
          <w:smallCaps/>
          <w:color w:val="0000FF"/>
          <w:sz w:val="28"/>
          <w:szCs w:val="28"/>
          <w:u w:val="single"/>
        </w:rPr>
        <w:t>Vymezení působnosti</w:t>
      </w:r>
    </w:p>
    <w:p w14:paraId="08A934C4" w14:textId="2653961F" w:rsidR="003A6C84" w:rsidRDefault="00706317">
      <w:pPr>
        <w:spacing w:before="120"/>
        <w:ind w:left="709"/>
        <w:jc w:val="both"/>
        <w:rPr>
          <w:sz w:val="24"/>
        </w:rPr>
      </w:pPr>
      <w:r>
        <w:rPr>
          <w:sz w:val="24"/>
        </w:rPr>
        <w:t>Objekty, na které se ustanovení smlouvy vztahuje</w:t>
      </w:r>
      <w:r w:rsidR="00534A1E">
        <w:rPr>
          <w:sz w:val="24"/>
        </w:rPr>
        <w:t>:</w:t>
      </w:r>
      <w:r w:rsidR="003A6C84">
        <w:rPr>
          <w:sz w:val="24"/>
        </w:rPr>
        <w:t xml:space="preserve">  </w:t>
      </w:r>
    </w:p>
    <w:p w14:paraId="6FB2F4A2" w14:textId="34595B4F" w:rsidR="009425B1" w:rsidRPr="009425B1" w:rsidRDefault="009425B1" w:rsidP="009425B1">
      <w:pPr>
        <w:pStyle w:val="Odstavecseseznamem"/>
        <w:numPr>
          <w:ilvl w:val="0"/>
          <w:numId w:val="18"/>
        </w:numPr>
        <w:spacing w:before="120"/>
        <w:rPr>
          <w:i/>
          <w:sz w:val="24"/>
        </w:rPr>
      </w:pPr>
      <w:r w:rsidRPr="009425B1">
        <w:rPr>
          <w:i/>
          <w:sz w:val="24"/>
        </w:rPr>
        <w:t>Areál SPŠD a domovy mládeže Plzeň, Karlovarská 99, Plzeň</w:t>
      </w:r>
    </w:p>
    <w:p w14:paraId="53FC4A9E" w14:textId="1008BFEE" w:rsidR="009425B1" w:rsidRPr="009425B1" w:rsidRDefault="009425B1" w:rsidP="009425B1">
      <w:pPr>
        <w:pStyle w:val="Odstavecseseznamem"/>
        <w:numPr>
          <w:ilvl w:val="0"/>
          <w:numId w:val="18"/>
        </w:numPr>
        <w:spacing w:before="120"/>
        <w:rPr>
          <w:i/>
          <w:sz w:val="24"/>
        </w:rPr>
      </w:pPr>
      <w:r w:rsidRPr="009425B1">
        <w:rPr>
          <w:i/>
          <w:sz w:val="24"/>
        </w:rPr>
        <w:t>Areál SPŠD a domov mládeže Plzeň, Průkopníků 290, Plzeň Křimice</w:t>
      </w:r>
    </w:p>
    <w:p w14:paraId="3FA5663F" w14:textId="6C5A68FA" w:rsidR="009425B1" w:rsidRPr="009425B1" w:rsidRDefault="009425B1" w:rsidP="009425B1">
      <w:pPr>
        <w:pStyle w:val="Odstavecseseznamem"/>
        <w:numPr>
          <w:ilvl w:val="0"/>
          <w:numId w:val="18"/>
        </w:numPr>
        <w:spacing w:before="120"/>
        <w:rPr>
          <w:i/>
          <w:sz w:val="24"/>
        </w:rPr>
      </w:pPr>
      <w:r w:rsidRPr="009425B1">
        <w:rPr>
          <w:i/>
          <w:sz w:val="24"/>
        </w:rPr>
        <w:t>Domov mládeže</w:t>
      </w:r>
      <w:r w:rsidR="008D57A7">
        <w:rPr>
          <w:i/>
          <w:sz w:val="24"/>
        </w:rPr>
        <w:t xml:space="preserve"> Plzeň</w:t>
      </w:r>
      <w:r w:rsidRPr="009425B1">
        <w:rPr>
          <w:i/>
          <w:sz w:val="24"/>
        </w:rPr>
        <w:t>, Skrétova</w:t>
      </w:r>
      <w:r>
        <w:rPr>
          <w:i/>
          <w:sz w:val="24"/>
        </w:rPr>
        <w:t xml:space="preserve"> 29, Plzeň</w:t>
      </w:r>
    </w:p>
    <w:p w14:paraId="25BD1F68" w14:textId="77777777" w:rsidR="008D57A7" w:rsidRDefault="008D57A7" w:rsidP="008D57A7">
      <w:pPr>
        <w:pStyle w:val="Odstavecseseznamem"/>
        <w:tabs>
          <w:tab w:val="clear" w:pos="360"/>
        </w:tabs>
        <w:ind w:left="426" w:firstLine="0"/>
        <w:rPr>
          <w:rFonts w:ascii="Times New Roman" w:hAnsi="Times New Roman"/>
          <w:b/>
          <w:smallCaps/>
          <w:color w:val="0000FF"/>
          <w:sz w:val="28"/>
          <w:szCs w:val="28"/>
          <w:u w:val="single"/>
        </w:rPr>
      </w:pPr>
    </w:p>
    <w:p w14:paraId="3BB56A41" w14:textId="74F99459" w:rsidR="003A6C84" w:rsidRPr="008D57A7" w:rsidRDefault="003A6C84" w:rsidP="008D57A7">
      <w:pPr>
        <w:pStyle w:val="Odstavecseseznamem"/>
        <w:numPr>
          <w:ilvl w:val="0"/>
          <w:numId w:val="16"/>
        </w:numPr>
        <w:ind w:left="426" w:hanging="426"/>
        <w:rPr>
          <w:rFonts w:ascii="Times New Roman" w:hAnsi="Times New Roman"/>
          <w:b/>
          <w:smallCaps/>
          <w:color w:val="0000FF"/>
          <w:sz w:val="28"/>
          <w:szCs w:val="28"/>
          <w:u w:val="single"/>
        </w:rPr>
      </w:pPr>
      <w:r w:rsidRPr="008D57A7">
        <w:rPr>
          <w:rFonts w:ascii="Times New Roman" w:hAnsi="Times New Roman"/>
          <w:b/>
          <w:smallCaps/>
          <w:color w:val="0000FF"/>
          <w:sz w:val="28"/>
          <w:szCs w:val="28"/>
          <w:u w:val="single"/>
        </w:rPr>
        <w:t>Závěrečná ustanovení</w:t>
      </w:r>
    </w:p>
    <w:p w14:paraId="39BA1DB9" w14:textId="77777777" w:rsidR="003A6C84" w:rsidRDefault="003A6C84">
      <w:pPr>
        <w:pStyle w:val="Textvbloku1"/>
        <w:ind w:left="0" w:firstLine="0"/>
        <w:rPr>
          <w:rFonts w:ascii="Times New Roman" w:hAnsi="Times New Roman" w:cs="Times New Roman"/>
          <w:sz w:val="22"/>
        </w:rPr>
      </w:pPr>
    </w:p>
    <w:p w14:paraId="34132171" w14:textId="5E530CAD"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 xml:space="preserve">Doplnění a změny této smlouvy lze provádět pouze písemnou formou po dohodě smluvních stran. </w:t>
      </w:r>
    </w:p>
    <w:p w14:paraId="5CF6C0B8" w14:textId="77777777" w:rsidR="003A6C84" w:rsidRPr="008D57A7" w:rsidRDefault="003A6C84" w:rsidP="008D57A7">
      <w:pPr>
        <w:pStyle w:val="Odstavecseseznamem"/>
        <w:tabs>
          <w:tab w:val="clear" w:pos="360"/>
        </w:tabs>
        <w:ind w:left="792" w:firstLine="0"/>
        <w:rPr>
          <w:rFonts w:ascii="Times New Roman" w:hAnsi="Times New Roman"/>
          <w:sz w:val="24"/>
        </w:rPr>
      </w:pPr>
    </w:p>
    <w:p w14:paraId="014C366D" w14:textId="3E6FFF1D"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 xml:space="preserve">Příkazník má uzavřenou pojistnou smlouvu s Kooperativa pojišťovna, a.s., </w:t>
      </w:r>
      <w:proofErr w:type="spellStart"/>
      <w:r w:rsidRPr="008D57A7">
        <w:rPr>
          <w:rFonts w:ascii="Times New Roman" w:hAnsi="Times New Roman"/>
          <w:sz w:val="24"/>
        </w:rPr>
        <w:t>Vienna</w:t>
      </w:r>
      <w:proofErr w:type="spellEnd"/>
      <w:r w:rsidR="008D57A7">
        <w:rPr>
          <w:rFonts w:ascii="Times New Roman" w:hAnsi="Times New Roman"/>
          <w:sz w:val="24"/>
        </w:rPr>
        <w:t> </w:t>
      </w:r>
      <w:proofErr w:type="spellStart"/>
      <w:r w:rsidRPr="008D57A7">
        <w:rPr>
          <w:rFonts w:ascii="Times New Roman" w:hAnsi="Times New Roman"/>
          <w:sz w:val="24"/>
        </w:rPr>
        <w:t>Insurance</w:t>
      </w:r>
      <w:proofErr w:type="spellEnd"/>
      <w:r w:rsidRPr="008D57A7">
        <w:rPr>
          <w:rFonts w:ascii="Times New Roman" w:hAnsi="Times New Roman"/>
          <w:sz w:val="24"/>
        </w:rPr>
        <w:t xml:space="preserve"> Group č. </w:t>
      </w:r>
      <w:r w:rsidRPr="008D57A7">
        <w:rPr>
          <w:rFonts w:ascii="Times New Roman" w:hAnsi="Times New Roman"/>
          <w:b/>
          <w:sz w:val="24"/>
        </w:rPr>
        <w:t>8602744386</w:t>
      </w:r>
      <w:r w:rsidRPr="008D57A7">
        <w:rPr>
          <w:rFonts w:ascii="Times New Roman" w:hAnsi="Times New Roman"/>
          <w:sz w:val="24"/>
        </w:rPr>
        <w:t xml:space="preserve">, za účelem zajištění případných škod způsobených příkazci, a to až do výše 5 mil. Kč </w:t>
      </w:r>
      <w:r w:rsidR="002B3D21" w:rsidRPr="008D57A7">
        <w:rPr>
          <w:rFonts w:ascii="Times New Roman" w:hAnsi="Times New Roman"/>
          <w:sz w:val="24"/>
        </w:rPr>
        <w:t xml:space="preserve">za každý </w:t>
      </w:r>
      <w:r w:rsidRPr="008D57A7">
        <w:rPr>
          <w:rFonts w:ascii="Times New Roman" w:hAnsi="Times New Roman"/>
          <w:sz w:val="24"/>
        </w:rPr>
        <w:t>jednotlivý případ.</w:t>
      </w:r>
    </w:p>
    <w:p w14:paraId="63D0B66F" w14:textId="77777777" w:rsidR="003A6C84" w:rsidRDefault="003A6C84" w:rsidP="00092E27">
      <w:pPr>
        <w:pStyle w:val="Textvbloku1"/>
        <w:tabs>
          <w:tab w:val="left" w:pos="851"/>
        </w:tabs>
        <w:ind w:left="851" w:hanging="851"/>
        <w:rPr>
          <w:rFonts w:ascii="Times New Roman" w:hAnsi="Times New Roman" w:cs="Times New Roman"/>
        </w:rPr>
      </w:pPr>
    </w:p>
    <w:p w14:paraId="58F39B10" w14:textId="65834EBB"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 xml:space="preserve">Komunikace mezi příkazcem a příkazníkem týkající se oznámení změny doručovací a fakturační adresy, změn smlouvy a výpovědi smlouvy bude probíhat v písemné formě, a to doporučeným dopisem nebo messengerem na doručovací adresu druhé smluvní strany uvedenou v této smlouvě. Ostatní komunikace </w:t>
      </w:r>
      <w:r w:rsidRPr="008D57A7">
        <w:rPr>
          <w:rFonts w:ascii="Times New Roman" w:hAnsi="Times New Roman"/>
          <w:sz w:val="24"/>
          <w:u w:val="single"/>
        </w:rPr>
        <w:t>může být uskutečněna</w:t>
      </w:r>
      <w:r w:rsidRPr="008D57A7">
        <w:rPr>
          <w:rFonts w:ascii="Times New Roman" w:hAnsi="Times New Roman"/>
          <w:sz w:val="24"/>
        </w:rPr>
        <w:t xml:space="preserve"> i jinou formou, především e-mailem, telefonicky nebo faxem apod.</w:t>
      </w:r>
    </w:p>
    <w:p w14:paraId="6BAD7CFF" w14:textId="77777777" w:rsidR="000C25FD" w:rsidRDefault="000C25FD" w:rsidP="00092E27">
      <w:pPr>
        <w:pStyle w:val="Nadpis1"/>
        <w:tabs>
          <w:tab w:val="left" w:pos="851"/>
          <w:tab w:val="left" w:pos="4962"/>
        </w:tabs>
        <w:ind w:left="851" w:right="-427" w:hanging="851"/>
        <w:rPr>
          <w:b w:val="0"/>
        </w:rPr>
      </w:pPr>
    </w:p>
    <w:p w14:paraId="149098D8" w14:textId="0C0AAFCA" w:rsidR="003A6C84" w:rsidRDefault="000C25FD" w:rsidP="000C25FD">
      <w:pPr>
        <w:pStyle w:val="Nadpis1"/>
        <w:tabs>
          <w:tab w:val="left" w:pos="851"/>
          <w:tab w:val="left" w:pos="4962"/>
        </w:tabs>
        <w:ind w:left="851" w:right="-427" w:firstLine="0"/>
        <w:rPr>
          <w:b w:val="0"/>
        </w:rPr>
      </w:pPr>
      <w:r>
        <w:rPr>
          <w:b w:val="0"/>
        </w:rPr>
        <w:t>Doručovací adresou příkazce je</w:t>
      </w:r>
      <w:r w:rsidR="003A6C84">
        <w:rPr>
          <w:b w:val="0"/>
        </w:rPr>
        <w:t xml:space="preserve">: </w:t>
      </w:r>
      <w:r>
        <w:rPr>
          <w:b w:val="0"/>
        </w:rPr>
        <w:tab/>
      </w:r>
      <w:r>
        <w:rPr>
          <w:color w:val="000000"/>
          <w:szCs w:val="24"/>
        </w:rPr>
        <w:t xml:space="preserve">Karlovarská 99, 323 00 Plzeň </w:t>
      </w:r>
    </w:p>
    <w:p w14:paraId="07CB54FA" w14:textId="77777777" w:rsidR="000C25FD" w:rsidRPr="000C25FD" w:rsidRDefault="000C25FD" w:rsidP="00092E27">
      <w:pPr>
        <w:pStyle w:val="Nadpis1"/>
        <w:tabs>
          <w:tab w:val="left" w:pos="851"/>
          <w:tab w:val="left" w:pos="4962"/>
        </w:tabs>
        <w:ind w:left="851" w:hanging="851"/>
      </w:pPr>
    </w:p>
    <w:p w14:paraId="0A445CC1" w14:textId="3041F8AB" w:rsidR="003A6C84" w:rsidRDefault="003A6C84" w:rsidP="000C25FD">
      <w:pPr>
        <w:pStyle w:val="Nadpis1"/>
        <w:tabs>
          <w:tab w:val="left" w:pos="851"/>
          <w:tab w:val="left" w:pos="4962"/>
        </w:tabs>
        <w:ind w:left="851" w:firstLine="0"/>
      </w:pPr>
      <w:r>
        <w:rPr>
          <w:b w:val="0"/>
        </w:rPr>
        <w:t>Doručovací adresou příkazníka je:</w:t>
      </w:r>
      <w:r>
        <w:t xml:space="preserve"> </w:t>
      </w:r>
      <w:r w:rsidR="000C25FD">
        <w:tab/>
      </w:r>
      <w:r>
        <w:t>Lindauerova 19, 301 00 Plzeň</w:t>
      </w:r>
      <w:r>
        <w:tab/>
        <w:t xml:space="preserve"> </w:t>
      </w:r>
    </w:p>
    <w:p w14:paraId="7BA71A1F" w14:textId="77777777" w:rsidR="003A6C84" w:rsidRDefault="003A6C84" w:rsidP="00092E27">
      <w:pPr>
        <w:pStyle w:val="Textvbloku1"/>
        <w:tabs>
          <w:tab w:val="left" w:pos="851"/>
        </w:tabs>
        <w:ind w:left="851" w:hanging="851"/>
        <w:rPr>
          <w:rFonts w:ascii="Times New Roman" w:hAnsi="Times New Roman" w:cs="Times New Roman"/>
        </w:rPr>
      </w:pPr>
    </w:p>
    <w:p w14:paraId="54A21870" w14:textId="77777777" w:rsidR="003A6C84" w:rsidRDefault="003A6C84" w:rsidP="00092E27">
      <w:pPr>
        <w:pStyle w:val="Textvbloku1"/>
        <w:tabs>
          <w:tab w:val="left" w:pos="851"/>
        </w:tabs>
        <w:ind w:left="851" w:hanging="851"/>
        <w:rPr>
          <w:rFonts w:ascii="Times New Roman" w:hAnsi="Times New Roman" w:cs="Times New Roman"/>
        </w:rPr>
      </w:pPr>
      <w:r>
        <w:rPr>
          <w:rFonts w:ascii="Times New Roman" w:hAnsi="Times New Roman" w:cs="Times New Roman"/>
        </w:rPr>
        <w:tab/>
        <w:t xml:space="preserve">Změnu doručovací a fakturační adresy je smluvní strana povinna nahlásit druhé smluvní straně nejpozději v den, kdy ke změně dojde. </w:t>
      </w:r>
    </w:p>
    <w:p w14:paraId="69906038" w14:textId="77777777" w:rsidR="003A6C84" w:rsidRDefault="003A6C84" w:rsidP="00092E27">
      <w:pPr>
        <w:pStyle w:val="Textvbloku1"/>
        <w:tabs>
          <w:tab w:val="left" w:pos="851"/>
        </w:tabs>
        <w:ind w:left="851" w:hanging="851"/>
        <w:rPr>
          <w:rFonts w:ascii="Times New Roman" w:hAnsi="Times New Roman" w:cs="Times New Roman"/>
        </w:rPr>
      </w:pPr>
    </w:p>
    <w:p w14:paraId="62C834E2" w14:textId="66187671"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Tato smlouva se řídí českým právem, a to zejména příslušnými ustanoveními platného občanského zákoníku.</w:t>
      </w:r>
    </w:p>
    <w:p w14:paraId="35A1BB90" w14:textId="77777777" w:rsidR="003A6C84" w:rsidRPr="008D57A7" w:rsidRDefault="003A6C84" w:rsidP="008D57A7">
      <w:pPr>
        <w:pStyle w:val="Odstavecseseznamem"/>
        <w:tabs>
          <w:tab w:val="clear" w:pos="360"/>
        </w:tabs>
        <w:ind w:left="792" w:firstLine="0"/>
        <w:rPr>
          <w:rFonts w:ascii="Times New Roman" w:hAnsi="Times New Roman"/>
          <w:sz w:val="24"/>
        </w:rPr>
      </w:pPr>
    </w:p>
    <w:p w14:paraId="18A547A6" w14:textId="430EB099"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Veškeré spory vzniklé při plnění z této smlouvy budou řešeny smír</w:t>
      </w:r>
      <w:r w:rsidR="00FC688A" w:rsidRPr="008D57A7">
        <w:rPr>
          <w:rFonts w:ascii="Times New Roman" w:hAnsi="Times New Roman"/>
          <w:sz w:val="24"/>
        </w:rPr>
        <w:t>nou cestou</w:t>
      </w:r>
      <w:r w:rsidRPr="008D57A7">
        <w:rPr>
          <w:rFonts w:ascii="Times New Roman" w:hAnsi="Times New Roman"/>
          <w:sz w:val="24"/>
        </w:rPr>
        <w:t>. Nepodaří-li se vzniklý spor vyřešit smírnou cestou, bude pak svěřen k rozhodnutí příslušnému českému soudu.</w:t>
      </w:r>
    </w:p>
    <w:p w14:paraId="17BA77F6" w14:textId="77777777" w:rsidR="003A6C84" w:rsidRPr="008D57A7" w:rsidRDefault="003A6C84" w:rsidP="008D57A7">
      <w:pPr>
        <w:pStyle w:val="Odstavecseseznamem"/>
        <w:tabs>
          <w:tab w:val="clear" w:pos="360"/>
        </w:tabs>
        <w:ind w:left="792" w:firstLine="0"/>
        <w:rPr>
          <w:rFonts w:ascii="Times New Roman" w:hAnsi="Times New Roman"/>
          <w:sz w:val="24"/>
        </w:rPr>
      </w:pPr>
    </w:p>
    <w:p w14:paraId="6798C4DF" w14:textId="244C5A78" w:rsidR="003A6C84" w:rsidRPr="008D57A7" w:rsidRDefault="003A6C84"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Tato smlouva je vyhotovena ve dvou vyhotoveních v </w:t>
      </w:r>
      <w:r w:rsidR="00FC688A" w:rsidRPr="008D57A7">
        <w:rPr>
          <w:rFonts w:ascii="Times New Roman" w:hAnsi="Times New Roman"/>
          <w:sz w:val="24"/>
        </w:rPr>
        <w:t xml:space="preserve">českém </w:t>
      </w:r>
      <w:r w:rsidRPr="008D57A7">
        <w:rPr>
          <w:rFonts w:ascii="Times New Roman" w:hAnsi="Times New Roman"/>
          <w:sz w:val="24"/>
        </w:rPr>
        <w:t>jazyce</w:t>
      </w:r>
      <w:r w:rsidR="00FC688A" w:rsidRPr="008D57A7">
        <w:rPr>
          <w:rFonts w:ascii="Times New Roman" w:hAnsi="Times New Roman"/>
          <w:sz w:val="24"/>
        </w:rPr>
        <w:t xml:space="preserve"> s platností originálu. Každá ze smluvních stran obdrží po jednom vyhotovení</w:t>
      </w:r>
      <w:r w:rsidRPr="008D57A7">
        <w:rPr>
          <w:rFonts w:ascii="Times New Roman" w:hAnsi="Times New Roman"/>
          <w:sz w:val="24"/>
        </w:rPr>
        <w:t xml:space="preserve">. </w:t>
      </w:r>
    </w:p>
    <w:p w14:paraId="6AC59B2A" w14:textId="77777777" w:rsidR="003A6C84" w:rsidRDefault="003A6C84">
      <w:pPr>
        <w:pStyle w:val="Textvbloku1"/>
        <w:ind w:left="0" w:firstLine="0"/>
        <w:rPr>
          <w:rFonts w:ascii="Times New Roman" w:hAnsi="Times New Roman" w:cs="Times New Roman"/>
        </w:rPr>
      </w:pPr>
    </w:p>
    <w:p w14:paraId="39DE99A3" w14:textId="4F39AE1D" w:rsidR="003A6C84" w:rsidRPr="008D57A7" w:rsidRDefault="00EA0BC0" w:rsidP="008D57A7">
      <w:pPr>
        <w:pStyle w:val="Odstavecseseznamem"/>
        <w:numPr>
          <w:ilvl w:val="1"/>
          <w:numId w:val="16"/>
        </w:numPr>
        <w:ind w:hanging="792"/>
        <w:rPr>
          <w:rFonts w:ascii="Times New Roman" w:hAnsi="Times New Roman"/>
          <w:sz w:val="24"/>
        </w:rPr>
      </w:pPr>
      <w:r w:rsidRPr="008D57A7">
        <w:rPr>
          <w:rFonts w:ascii="Times New Roman" w:hAnsi="Times New Roman"/>
          <w:sz w:val="24"/>
        </w:rPr>
        <w:t>Nabytím účinnosti této smlouvy se ruší Mandátní smlouva č. 137 ze dne 1.9.1999, a to v plném rozsahu.</w:t>
      </w:r>
    </w:p>
    <w:p w14:paraId="2BB8D3F7" w14:textId="77777777" w:rsidR="003A6C84" w:rsidRDefault="003A6C84">
      <w:pPr>
        <w:pStyle w:val="Nadpis7"/>
        <w:rPr>
          <w:rFonts w:ascii="Times New Roman" w:hAnsi="Times New Roman" w:cs="Times New Roman"/>
          <w:b w:val="0"/>
        </w:rPr>
      </w:pPr>
    </w:p>
    <w:p w14:paraId="6CA864B9" w14:textId="77777777" w:rsidR="003A6C84" w:rsidRDefault="003A6C84">
      <w:pPr>
        <w:pStyle w:val="Nadpis7"/>
        <w:rPr>
          <w:rFonts w:ascii="Times New Roman" w:hAnsi="Times New Roman" w:cs="Times New Roman"/>
          <w:b w:val="0"/>
        </w:rPr>
      </w:pPr>
    </w:p>
    <w:p w14:paraId="132CFDAD" w14:textId="60AD1205" w:rsidR="003A6C84" w:rsidRDefault="003A6C84">
      <w:pPr>
        <w:pStyle w:val="Nadpis7"/>
      </w:pPr>
      <w:r>
        <w:rPr>
          <w:rFonts w:ascii="Times New Roman" w:hAnsi="Times New Roman" w:cs="Times New Roman"/>
          <w:b w:val="0"/>
        </w:rPr>
        <w:t>V </w:t>
      </w:r>
      <w:proofErr w:type="gramStart"/>
      <w:r w:rsidR="00534A1E">
        <w:rPr>
          <w:rFonts w:ascii="Times New Roman" w:hAnsi="Times New Roman" w:cs="Times New Roman"/>
          <w:b w:val="0"/>
        </w:rPr>
        <w:t>Plzni</w:t>
      </w:r>
      <w:r>
        <w:rPr>
          <w:rFonts w:ascii="Times New Roman" w:hAnsi="Times New Roman" w:cs="Times New Roman"/>
          <w:b w:val="0"/>
        </w:rPr>
        <w:t xml:space="preserve">: </w:t>
      </w:r>
      <w:r w:rsidR="00BF0D2F">
        <w:rPr>
          <w:rFonts w:ascii="Times New Roman" w:hAnsi="Times New Roman" w:cs="Times New Roman"/>
          <w:b w:val="0"/>
        </w:rPr>
        <w:t xml:space="preserve"> 22.</w:t>
      </w:r>
      <w:proofErr w:type="gramEnd"/>
      <w:r w:rsidR="00BF0D2F">
        <w:rPr>
          <w:rFonts w:ascii="Times New Roman" w:hAnsi="Times New Roman" w:cs="Times New Roman"/>
          <w:b w:val="0"/>
        </w:rPr>
        <w:t xml:space="preserve"> 6. 2020</w:t>
      </w:r>
    </w:p>
    <w:p w14:paraId="400CA20D" w14:textId="77777777" w:rsidR="003A6C84" w:rsidRDefault="003A6C84">
      <w:pPr>
        <w:pStyle w:val="Nadpis7"/>
      </w:pPr>
    </w:p>
    <w:p w14:paraId="357D2523" w14:textId="77777777" w:rsidR="003A6C84" w:rsidRDefault="003A6C84"/>
    <w:p w14:paraId="1D06703B" w14:textId="77777777" w:rsidR="003A6C84" w:rsidRDefault="003A6C84"/>
    <w:p w14:paraId="1B0C49F9" w14:textId="77777777" w:rsidR="003A6C84" w:rsidRDefault="003A6C84"/>
    <w:tbl>
      <w:tblPr>
        <w:tblW w:w="8789" w:type="dxa"/>
        <w:tblLayout w:type="fixed"/>
        <w:tblLook w:val="0000" w:firstRow="0" w:lastRow="0" w:firstColumn="0" w:lastColumn="0" w:noHBand="0" w:noVBand="0"/>
      </w:tblPr>
      <w:tblGrid>
        <w:gridCol w:w="3936"/>
        <w:gridCol w:w="2016"/>
        <w:gridCol w:w="2837"/>
      </w:tblGrid>
      <w:tr w:rsidR="003A6C84" w14:paraId="7EED3F16" w14:textId="77777777" w:rsidTr="00EA0BC0">
        <w:tc>
          <w:tcPr>
            <w:tcW w:w="3936" w:type="dxa"/>
          </w:tcPr>
          <w:p w14:paraId="417E9452" w14:textId="77777777" w:rsidR="003A6C84" w:rsidRDefault="003A6C84">
            <w:r>
              <w:t xml:space="preserve">Za příkazníka </w:t>
            </w:r>
          </w:p>
        </w:tc>
        <w:tc>
          <w:tcPr>
            <w:tcW w:w="2016" w:type="dxa"/>
          </w:tcPr>
          <w:p w14:paraId="300CF6D7" w14:textId="77777777" w:rsidR="003A6C84" w:rsidRDefault="003A6C84">
            <w:pPr>
              <w:snapToGrid w:val="0"/>
            </w:pPr>
          </w:p>
        </w:tc>
        <w:tc>
          <w:tcPr>
            <w:tcW w:w="2837" w:type="dxa"/>
          </w:tcPr>
          <w:p w14:paraId="7C6662E7" w14:textId="77777777" w:rsidR="003A6C84" w:rsidRDefault="003A6C84" w:rsidP="00EA0BC0">
            <w:pPr>
              <w:rPr>
                <w:rFonts w:ascii="Avalon" w:hAnsi="Avalon" w:cs="Avalon"/>
                <w:b/>
                <w:sz w:val="24"/>
                <w:szCs w:val="24"/>
              </w:rPr>
            </w:pPr>
            <w:r>
              <w:t>Za příkazce</w:t>
            </w:r>
          </w:p>
        </w:tc>
      </w:tr>
      <w:tr w:rsidR="00EA0BC0" w:rsidRPr="00042D1E" w14:paraId="03AB2017" w14:textId="77777777" w:rsidTr="00EA0BC0">
        <w:trPr>
          <w:trHeight w:val="771"/>
        </w:trPr>
        <w:tc>
          <w:tcPr>
            <w:tcW w:w="3936" w:type="dxa"/>
            <w:vAlign w:val="bottom"/>
          </w:tcPr>
          <w:p w14:paraId="58C96EE4" w14:textId="77777777" w:rsidR="00EA0BC0" w:rsidRPr="00EA0BC0" w:rsidRDefault="00EA0BC0" w:rsidP="000C25FD">
            <w:pPr>
              <w:spacing w:before="240"/>
              <w:rPr>
                <w:sz w:val="24"/>
              </w:rPr>
            </w:pPr>
            <w:r>
              <w:rPr>
                <w:sz w:val="24"/>
              </w:rPr>
              <w:t>Rudolf Šlehofer</w:t>
            </w:r>
          </w:p>
          <w:p w14:paraId="42AFFC51" w14:textId="77777777" w:rsidR="00EA0BC0" w:rsidRPr="00EA0BC0" w:rsidRDefault="00EA0BC0" w:rsidP="00EA0BC0">
            <w:pPr>
              <w:rPr>
                <w:sz w:val="24"/>
              </w:rPr>
            </w:pPr>
            <w:r>
              <w:rPr>
                <w:sz w:val="24"/>
              </w:rPr>
              <w:t>jednatel společnosti</w:t>
            </w:r>
          </w:p>
          <w:p w14:paraId="6E9A22E7" w14:textId="77777777" w:rsidR="00EA0BC0" w:rsidRDefault="00EA0BC0" w:rsidP="00EA0BC0">
            <w:pPr>
              <w:rPr>
                <w:sz w:val="24"/>
                <w:szCs w:val="24"/>
              </w:rPr>
            </w:pPr>
          </w:p>
        </w:tc>
        <w:tc>
          <w:tcPr>
            <w:tcW w:w="2016" w:type="dxa"/>
            <w:vAlign w:val="bottom"/>
          </w:tcPr>
          <w:p w14:paraId="2A39F81F" w14:textId="77777777" w:rsidR="00EA0BC0" w:rsidRPr="00EA0BC0" w:rsidRDefault="00EA0BC0" w:rsidP="00EA0BC0">
            <w:pPr>
              <w:snapToGrid w:val="0"/>
              <w:rPr>
                <w:sz w:val="24"/>
                <w:szCs w:val="24"/>
              </w:rPr>
            </w:pPr>
          </w:p>
        </w:tc>
        <w:tc>
          <w:tcPr>
            <w:tcW w:w="2837" w:type="dxa"/>
            <w:vAlign w:val="bottom"/>
          </w:tcPr>
          <w:p w14:paraId="746F80F2" w14:textId="77777777" w:rsidR="00EA0BC0" w:rsidRPr="00EA0BC0" w:rsidRDefault="00EA0BC0" w:rsidP="00EA0BC0">
            <w:pPr>
              <w:rPr>
                <w:sz w:val="24"/>
              </w:rPr>
            </w:pPr>
            <w:r w:rsidRPr="00EA0BC0">
              <w:rPr>
                <w:sz w:val="24"/>
              </w:rPr>
              <w:t>Ing. Irena Nováková</w:t>
            </w:r>
          </w:p>
          <w:p w14:paraId="74B2B5BA" w14:textId="77777777" w:rsidR="00EA0BC0" w:rsidRPr="00EA0BC0" w:rsidRDefault="00EA0BC0" w:rsidP="00EA0BC0">
            <w:pPr>
              <w:rPr>
                <w:sz w:val="24"/>
              </w:rPr>
            </w:pPr>
            <w:r w:rsidRPr="00EA0BC0">
              <w:rPr>
                <w:sz w:val="24"/>
              </w:rPr>
              <w:t>ředitelka školy</w:t>
            </w:r>
          </w:p>
          <w:p w14:paraId="0CF08F03" w14:textId="3357F0F0" w:rsidR="00EA0BC0" w:rsidRPr="00EA0BC0" w:rsidRDefault="00EA0BC0" w:rsidP="00EA0BC0">
            <w:pPr>
              <w:jc w:val="right"/>
              <w:rPr>
                <w:rFonts w:ascii="Avalon" w:hAnsi="Avalon"/>
                <w:b/>
                <w:sz w:val="24"/>
                <w:szCs w:val="24"/>
              </w:rPr>
            </w:pPr>
          </w:p>
        </w:tc>
      </w:tr>
      <w:tr w:rsidR="00EA0BC0" w14:paraId="4996B641" w14:textId="77777777" w:rsidTr="00EA0BC0">
        <w:trPr>
          <w:trHeight w:val="424"/>
        </w:trPr>
        <w:tc>
          <w:tcPr>
            <w:tcW w:w="3936" w:type="dxa"/>
            <w:vAlign w:val="bottom"/>
          </w:tcPr>
          <w:p w14:paraId="56FAB618" w14:textId="77777777" w:rsidR="00EA0BC0" w:rsidRDefault="00EA0BC0" w:rsidP="00EA0BC0">
            <w:r>
              <w:rPr>
                <w:sz w:val="16"/>
              </w:rPr>
              <w:t xml:space="preserve">jednatel / prokurista společnosti </w:t>
            </w:r>
          </w:p>
        </w:tc>
        <w:tc>
          <w:tcPr>
            <w:tcW w:w="2016" w:type="dxa"/>
            <w:vAlign w:val="bottom"/>
          </w:tcPr>
          <w:p w14:paraId="6B28A935" w14:textId="77777777" w:rsidR="00EA0BC0" w:rsidRDefault="00EA0BC0" w:rsidP="00EA0BC0">
            <w:pPr>
              <w:snapToGrid w:val="0"/>
              <w:jc w:val="center"/>
            </w:pPr>
          </w:p>
        </w:tc>
        <w:tc>
          <w:tcPr>
            <w:tcW w:w="2837" w:type="dxa"/>
            <w:vAlign w:val="bottom"/>
          </w:tcPr>
          <w:p w14:paraId="11F04513" w14:textId="77777777" w:rsidR="00EA0BC0" w:rsidRDefault="00EA0BC0" w:rsidP="00EA0BC0">
            <w:pPr>
              <w:rPr>
                <w:sz w:val="24"/>
              </w:rPr>
            </w:pPr>
            <w:r>
              <w:rPr>
                <w:sz w:val="16"/>
              </w:rPr>
              <w:t xml:space="preserve">Statutární zástupce  </w:t>
            </w:r>
          </w:p>
        </w:tc>
      </w:tr>
    </w:tbl>
    <w:p w14:paraId="35DAB8FA" w14:textId="77777777" w:rsidR="003A6C84" w:rsidRDefault="003A6C84"/>
    <w:p w14:paraId="22F70EBC" w14:textId="77777777" w:rsidR="003A6C84" w:rsidRDefault="003A6C84"/>
    <w:p w14:paraId="7AFD19CF" w14:textId="77777777" w:rsidR="003A6C84" w:rsidRDefault="003A6C84"/>
    <w:p w14:paraId="5AD42065" w14:textId="77777777" w:rsidR="003A6C84" w:rsidRDefault="003A6C84"/>
    <w:p w14:paraId="16EBA8D2" w14:textId="77777777" w:rsidR="00FC688A" w:rsidRDefault="00FC688A"/>
    <w:p w14:paraId="69B849DE" w14:textId="77777777" w:rsidR="00FC688A" w:rsidRDefault="00FC688A"/>
    <w:p w14:paraId="5703CBA4" w14:textId="77777777" w:rsidR="00092E27" w:rsidRDefault="00092E27"/>
    <w:p w14:paraId="47A84598" w14:textId="77777777" w:rsidR="00092E27" w:rsidRDefault="00092E27"/>
    <w:p w14:paraId="1D82AB18" w14:textId="77777777" w:rsidR="00092E27" w:rsidRDefault="00092E27"/>
    <w:p w14:paraId="7808ECC3" w14:textId="77777777" w:rsidR="009425B1" w:rsidRDefault="009425B1">
      <w:pPr>
        <w:rPr>
          <w:caps/>
          <w:sz w:val="44"/>
        </w:rPr>
      </w:pPr>
      <w:r>
        <w:rPr>
          <w:caps/>
          <w:sz w:val="44"/>
        </w:rPr>
        <w:br w:type="page"/>
      </w:r>
    </w:p>
    <w:p w14:paraId="5C0CEB82" w14:textId="23B1D36E" w:rsidR="003A6C84" w:rsidRDefault="003A6C84">
      <w:pPr>
        <w:numPr>
          <w:ilvl w:val="4"/>
          <w:numId w:val="1"/>
        </w:numPr>
        <w:jc w:val="center"/>
        <w:rPr>
          <w:b/>
          <w:color w:val="0000FF"/>
          <w:sz w:val="32"/>
        </w:rPr>
      </w:pPr>
      <w:r>
        <w:rPr>
          <w:caps/>
          <w:sz w:val="44"/>
        </w:rPr>
        <w:lastRenderedPageBreak/>
        <w:t xml:space="preserve">p ř í l o h a    </w:t>
      </w:r>
      <w:r>
        <w:rPr>
          <w:sz w:val="44"/>
        </w:rPr>
        <w:t>č. 1</w:t>
      </w:r>
    </w:p>
    <w:p w14:paraId="76B3CA3E" w14:textId="5A72CBD8" w:rsidR="003A6C84" w:rsidRDefault="003A6C84">
      <w:pPr>
        <w:spacing w:before="120"/>
        <w:jc w:val="center"/>
        <w:rPr>
          <w:sz w:val="24"/>
        </w:rPr>
      </w:pPr>
      <w:r>
        <w:rPr>
          <w:b/>
          <w:color w:val="0000FF"/>
          <w:sz w:val="32"/>
        </w:rPr>
        <w:t xml:space="preserve">k příkazní smlouvě  č. </w:t>
      </w:r>
      <w:r w:rsidR="000A1EB8">
        <w:rPr>
          <w:b/>
          <w:color w:val="0000FF"/>
          <w:sz w:val="32"/>
        </w:rPr>
        <w:t>5/2020</w:t>
      </w:r>
    </w:p>
    <w:p w14:paraId="6A629B91" w14:textId="77777777" w:rsidR="003A6C84" w:rsidRDefault="003A6C84">
      <w:pPr>
        <w:spacing w:before="120"/>
        <w:jc w:val="center"/>
        <w:rPr>
          <w:b/>
          <w:smallCaps/>
          <w:sz w:val="24"/>
        </w:rPr>
      </w:pPr>
      <w:r>
        <w:rPr>
          <w:sz w:val="24"/>
        </w:rPr>
        <w:t xml:space="preserve">uzavřené </w:t>
      </w:r>
      <w:proofErr w:type="gramStart"/>
      <w:r>
        <w:rPr>
          <w:sz w:val="24"/>
        </w:rPr>
        <w:t>mezi :</w:t>
      </w:r>
      <w:proofErr w:type="gramEnd"/>
    </w:p>
    <w:p w14:paraId="63F6EB01" w14:textId="77777777" w:rsidR="003A6C84" w:rsidRDefault="003A6C84">
      <w:pPr>
        <w:rPr>
          <w:b/>
          <w:smallCaps/>
          <w:sz w:val="24"/>
        </w:rPr>
      </w:pPr>
    </w:p>
    <w:p w14:paraId="12A283B2" w14:textId="77777777" w:rsidR="003A6C84" w:rsidRDefault="003A6C84">
      <w:pPr>
        <w:rPr>
          <w:b/>
          <w:smallCaps/>
          <w:sz w:val="24"/>
        </w:rPr>
      </w:pPr>
    </w:p>
    <w:p w14:paraId="7FA30094" w14:textId="77777777" w:rsidR="003A6C84" w:rsidRDefault="003A6C84">
      <w:pPr>
        <w:rPr>
          <w:smallCaps/>
        </w:rPr>
      </w:pPr>
      <w:r>
        <w:rPr>
          <w:b/>
          <w:smallCaps/>
          <w:sz w:val="24"/>
        </w:rPr>
        <w:t>Název:</w:t>
      </w:r>
      <w:r>
        <w:rPr>
          <w:b/>
          <w:smallCaps/>
          <w:sz w:val="24"/>
        </w:rPr>
        <w:tab/>
      </w:r>
      <w:r>
        <w:rPr>
          <w:b/>
          <w:smallCaps/>
          <w:sz w:val="24"/>
        </w:rPr>
        <w:tab/>
        <w:t xml:space="preserve">SEASPOL Group s.r.o. </w:t>
      </w:r>
    </w:p>
    <w:p w14:paraId="2B5A2175" w14:textId="77777777" w:rsidR="003A6C84" w:rsidRDefault="003A6C84">
      <w:pPr>
        <w:pStyle w:val="Nadpis3"/>
        <w:rPr>
          <w:smallCaps/>
        </w:rPr>
      </w:pPr>
      <w:r>
        <w:rPr>
          <w:smallCaps/>
        </w:rPr>
        <w:t>Sídlo:</w:t>
      </w:r>
      <w:r>
        <w:rPr>
          <w:smallCaps/>
        </w:rPr>
        <w:tab/>
      </w:r>
      <w:r>
        <w:rPr>
          <w:smallCaps/>
        </w:rPr>
        <w:tab/>
      </w:r>
      <w:r>
        <w:rPr>
          <w:smallCaps/>
        </w:rPr>
        <w:tab/>
        <w:t>Plzeňská 1270/97, 150 00 Praha 5</w:t>
      </w:r>
    </w:p>
    <w:p w14:paraId="3BC24A5D" w14:textId="77777777" w:rsidR="003A6C84" w:rsidRDefault="003A6C84">
      <w:pPr>
        <w:pStyle w:val="Nadpis3"/>
        <w:rPr>
          <w:smallCaps/>
        </w:rPr>
      </w:pPr>
      <w:proofErr w:type="spellStart"/>
      <w:r>
        <w:rPr>
          <w:smallCaps/>
        </w:rPr>
        <w:t>Koresp</w:t>
      </w:r>
      <w:proofErr w:type="spellEnd"/>
      <w:r>
        <w:rPr>
          <w:smallCaps/>
        </w:rPr>
        <w:t>. adresa:</w:t>
      </w:r>
      <w:r>
        <w:rPr>
          <w:smallCaps/>
        </w:rPr>
        <w:tab/>
        <w:t>Lindauerova  19, 301 00 Plzeň</w:t>
      </w:r>
    </w:p>
    <w:p w14:paraId="27ABA8DB" w14:textId="77777777" w:rsidR="003A6C84" w:rsidRDefault="003A6C84">
      <w:pPr>
        <w:rPr>
          <w:b/>
          <w:smallCaps/>
          <w:sz w:val="24"/>
        </w:rPr>
      </w:pPr>
      <w:proofErr w:type="spellStart"/>
      <w:r>
        <w:rPr>
          <w:b/>
          <w:smallCaps/>
          <w:sz w:val="24"/>
        </w:rPr>
        <w:t>Ič</w:t>
      </w:r>
      <w:proofErr w:type="spellEnd"/>
      <w:r>
        <w:rPr>
          <w:b/>
          <w:smallCaps/>
          <w:sz w:val="24"/>
        </w:rPr>
        <w:t xml:space="preserve">: </w:t>
      </w:r>
      <w:r>
        <w:rPr>
          <w:b/>
          <w:smallCaps/>
          <w:sz w:val="24"/>
        </w:rPr>
        <w:tab/>
      </w:r>
      <w:r>
        <w:rPr>
          <w:b/>
          <w:smallCaps/>
          <w:sz w:val="24"/>
        </w:rPr>
        <w:tab/>
      </w:r>
      <w:r>
        <w:rPr>
          <w:b/>
          <w:smallCaps/>
          <w:sz w:val="24"/>
        </w:rPr>
        <w:tab/>
        <w:t>45359024</w:t>
      </w:r>
    </w:p>
    <w:p w14:paraId="7F798F94" w14:textId="77777777" w:rsidR="003A6C84" w:rsidRDefault="003A6C84">
      <w:pPr>
        <w:spacing w:before="120"/>
        <w:jc w:val="center"/>
        <w:rPr>
          <w:smallCaps/>
        </w:rPr>
      </w:pPr>
      <w:r>
        <w:rPr>
          <w:b/>
          <w:smallCaps/>
          <w:sz w:val="24"/>
        </w:rPr>
        <w:t>a</w:t>
      </w:r>
    </w:p>
    <w:p w14:paraId="75861F8B" w14:textId="77777777" w:rsidR="003A6C84" w:rsidRDefault="003A6C84">
      <w:pPr>
        <w:pStyle w:val="Nadpis1"/>
        <w:tabs>
          <w:tab w:val="left" w:pos="2127"/>
        </w:tabs>
        <w:ind w:firstLine="0"/>
        <w:jc w:val="both"/>
        <w:rPr>
          <w:smallCaps/>
        </w:rPr>
      </w:pPr>
    </w:p>
    <w:p w14:paraId="3574FE39" w14:textId="30F87915" w:rsidR="00AB50D8" w:rsidRPr="00D228D9" w:rsidRDefault="00AB50D8" w:rsidP="00EA0BC0">
      <w:pPr>
        <w:ind w:right="-285"/>
        <w:rPr>
          <w:b/>
          <w:sz w:val="18"/>
          <w:szCs w:val="18"/>
        </w:rPr>
      </w:pPr>
      <w:r w:rsidRPr="006C5F43">
        <w:rPr>
          <w:b/>
          <w:smallCaps/>
          <w:sz w:val="24"/>
          <w:szCs w:val="24"/>
        </w:rPr>
        <w:t>Název:</w:t>
      </w:r>
      <w:r w:rsidRPr="006C5F43">
        <w:rPr>
          <w:b/>
          <w:smallCaps/>
          <w:sz w:val="24"/>
          <w:szCs w:val="24"/>
        </w:rPr>
        <w:tab/>
      </w:r>
      <w:r w:rsidRPr="006C5F43">
        <w:rPr>
          <w:b/>
          <w:smallCaps/>
          <w:sz w:val="24"/>
          <w:szCs w:val="24"/>
        </w:rPr>
        <w:tab/>
      </w:r>
      <w:r w:rsidR="00EA0BC0">
        <w:rPr>
          <w:b/>
          <w:smallCaps/>
          <w:sz w:val="24"/>
          <w:szCs w:val="24"/>
        </w:rPr>
        <w:t>Střední průmyslová škola  dopravní, plzeň, Karlovarská 99</w:t>
      </w:r>
      <w:r w:rsidR="00EA0BC0">
        <w:rPr>
          <w:b/>
          <w:smallCaps/>
          <w:color w:val="000000"/>
          <w:sz w:val="24"/>
          <w:szCs w:val="24"/>
        </w:rPr>
        <w:t xml:space="preserve"> </w:t>
      </w:r>
      <w:r>
        <w:rPr>
          <w:rFonts w:ascii="Calibri" w:hAnsi="Calibri" w:cs="Calibri"/>
          <w:color w:val="000000"/>
        </w:rPr>
        <w:t xml:space="preserve"> </w:t>
      </w:r>
    </w:p>
    <w:p w14:paraId="6449ABBE" w14:textId="649FDF5C" w:rsidR="00AB50D8" w:rsidRPr="00D228D9" w:rsidRDefault="00AB50D8" w:rsidP="00AB50D8">
      <w:pPr>
        <w:rPr>
          <w:b/>
          <w:smallCaps/>
          <w:sz w:val="24"/>
          <w:szCs w:val="24"/>
        </w:rPr>
      </w:pPr>
      <w:r w:rsidRPr="006C5F43">
        <w:rPr>
          <w:b/>
          <w:smallCaps/>
          <w:sz w:val="24"/>
          <w:szCs w:val="24"/>
        </w:rPr>
        <w:t>Adresa:</w:t>
      </w:r>
      <w:r w:rsidRPr="006C5F43">
        <w:rPr>
          <w:b/>
          <w:smallCaps/>
          <w:sz w:val="24"/>
          <w:szCs w:val="24"/>
        </w:rPr>
        <w:tab/>
      </w:r>
      <w:r w:rsidRPr="006C5F43">
        <w:rPr>
          <w:b/>
          <w:smallCaps/>
          <w:sz w:val="24"/>
          <w:szCs w:val="24"/>
        </w:rPr>
        <w:tab/>
      </w:r>
      <w:r w:rsidR="00EA0BC0">
        <w:rPr>
          <w:b/>
          <w:smallCaps/>
          <w:sz w:val="24"/>
          <w:szCs w:val="24"/>
        </w:rPr>
        <w:t>Karlovarská 99, 323 00 Plzeň</w:t>
      </w:r>
    </w:p>
    <w:p w14:paraId="794E8C75" w14:textId="128C8F5F" w:rsidR="00AB50D8" w:rsidRPr="006C5F43" w:rsidRDefault="00AB50D8" w:rsidP="00AB50D8">
      <w:pPr>
        <w:tabs>
          <w:tab w:val="left" w:pos="2127"/>
        </w:tabs>
        <w:jc w:val="both"/>
        <w:rPr>
          <w:b/>
          <w:smallCaps/>
          <w:sz w:val="24"/>
          <w:szCs w:val="24"/>
        </w:rPr>
      </w:pPr>
      <w:proofErr w:type="spellStart"/>
      <w:r w:rsidRPr="006C5F43">
        <w:rPr>
          <w:b/>
          <w:smallCaps/>
          <w:sz w:val="24"/>
          <w:szCs w:val="24"/>
        </w:rPr>
        <w:t>Ič</w:t>
      </w:r>
      <w:proofErr w:type="spellEnd"/>
      <w:r w:rsidRPr="006C5F43">
        <w:rPr>
          <w:b/>
          <w:smallCaps/>
          <w:sz w:val="24"/>
          <w:szCs w:val="24"/>
        </w:rPr>
        <w:t>:</w:t>
      </w:r>
      <w:r w:rsidRPr="006C5F43">
        <w:rPr>
          <w:b/>
          <w:smallCaps/>
          <w:sz w:val="24"/>
          <w:szCs w:val="24"/>
        </w:rPr>
        <w:tab/>
      </w:r>
      <w:r w:rsidR="00EA0BC0" w:rsidRPr="00A321B1">
        <w:rPr>
          <w:b/>
          <w:smallCaps/>
          <w:sz w:val="24"/>
          <w:szCs w:val="24"/>
        </w:rPr>
        <w:tab/>
      </w:r>
      <w:r w:rsidR="00EA0BC0">
        <w:rPr>
          <w:b/>
          <w:smallCaps/>
          <w:sz w:val="24"/>
          <w:szCs w:val="24"/>
        </w:rPr>
        <w:t>69457930</w:t>
      </w:r>
    </w:p>
    <w:p w14:paraId="556F6F0C" w14:textId="77777777" w:rsidR="003A6C84" w:rsidRDefault="003A6C84">
      <w:pPr>
        <w:spacing w:before="120"/>
        <w:jc w:val="center"/>
        <w:rPr>
          <w:b/>
          <w:smallCaps/>
          <w:sz w:val="24"/>
        </w:rPr>
      </w:pPr>
    </w:p>
    <w:p w14:paraId="2F03F3A8" w14:textId="77777777" w:rsidR="003A6C84" w:rsidRDefault="003A6C84">
      <w:pPr>
        <w:pStyle w:val="Zkladntext21"/>
        <w:tabs>
          <w:tab w:val="left" w:pos="142"/>
        </w:tabs>
      </w:pPr>
      <w:r>
        <w:t>Touto přílohou je určena paušální odměna příkazníkovi za služby specifikované ve výše citované příkazní smlouvě. Příloha je nedílnou součástí této příkazní smlouvy.</w:t>
      </w:r>
    </w:p>
    <w:p w14:paraId="45A734C5" w14:textId="77777777" w:rsidR="003A6C84" w:rsidRDefault="003A6C84">
      <w:pPr>
        <w:pStyle w:val="Zkladntext21"/>
      </w:pPr>
      <w:r>
        <w:t xml:space="preserve">Obě smluvní strany, které příkazní smlouvu uzavřely se dohodly na odměně příkazníka za   služby uvedené v příkazní smlouvě </w:t>
      </w:r>
      <w:r>
        <w:rPr>
          <w:lang w:eastAsia="en-US"/>
        </w:rPr>
        <w:t xml:space="preserve">v bodu 2.1. a 2.2. a to </w:t>
      </w:r>
      <w:r>
        <w:t>ve výši:</w:t>
      </w:r>
    </w:p>
    <w:p w14:paraId="3AA04102" w14:textId="77777777" w:rsidR="003A6C84" w:rsidRDefault="003A6C84">
      <w:pPr>
        <w:pStyle w:val="Zkladntext21"/>
        <w:ind w:left="709" w:hanging="709"/>
      </w:pPr>
    </w:p>
    <w:p w14:paraId="30EAC298" w14:textId="1447C211" w:rsidR="003A6C84" w:rsidRDefault="004D0A0A">
      <w:pPr>
        <w:jc w:val="center"/>
        <w:rPr>
          <w:sz w:val="24"/>
        </w:rPr>
      </w:pPr>
      <w:r>
        <w:rPr>
          <w:b/>
          <w:sz w:val="24"/>
          <w:lang w:eastAsia="en-US"/>
        </w:rPr>
        <w:t>8 000</w:t>
      </w:r>
      <w:r w:rsidR="003A6C84">
        <w:rPr>
          <w:b/>
          <w:sz w:val="24"/>
          <w:lang w:eastAsia="en-US"/>
        </w:rPr>
        <w:t xml:space="preserve">,- </w:t>
      </w:r>
      <w:r w:rsidR="003A6C84">
        <w:rPr>
          <w:sz w:val="24"/>
          <w:lang w:eastAsia="en-US"/>
        </w:rPr>
        <w:t>Kč</w:t>
      </w:r>
      <w:r>
        <w:rPr>
          <w:sz w:val="24"/>
          <w:lang w:eastAsia="en-US"/>
        </w:rPr>
        <w:t xml:space="preserve"> </w:t>
      </w:r>
      <w:r w:rsidR="003A6C84">
        <w:rPr>
          <w:sz w:val="24"/>
          <w:lang w:eastAsia="en-US"/>
        </w:rPr>
        <w:t xml:space="preserve">/ </w:t>
      </w:r>
      <w:r w:rsidR="002B3D21">
        <w:rPr>
          <w:sz w:val="24"/>
          <w:lang w:eastAsia="en-US"/>
        </w:rPr>
        <w:t>měsíčně</w:t>
      </w:r>
      <w:r w:rsidR="003A6C84">
        <w:rPr>
          <w:b/>
          <w:sz w:val="24"/>
          <w:lang w:eastAsia="en-US"/>
        </w:rPr>
        <w:t xml:space="preserve"> </w:t>
      </w:r>
      <w:r w:rsidR="003A6C84">
        <w:rPr>
          <w:sz w:val="24"/>
        </w:rPr>
        <w:t xml:space="preserve">s platností od </w:t>
      </w:r>
      <w:r w:rsidR="00D36435">
        <w:rPr>
          <w:sz w:val="24"/>
        </w:rPr>
        <w:t xml:space="preserve">01. 07. </w:t>
      </w:r>
      <w:r>
        <w:rPr>
          <w:sz w:val="24"/>
        </w:rPr>
        <w:t>2020</w:t>
      </w:r>
    </w:p>
    <w:p w14:paraId="39380508" w14:textId="77777777" w:rsidR="003A6C84" w:rsidRDefault="003A6C84">
      <w:pPr>
        <w:rPr>
          <w:sz w:val="24"/>
        </w:rPr>
      </w:pPr>
    </w:p>
    <w:p w14:paraId="3525C625" w14:textId="77777777" w:rsidR="003A6C84" w:rsidRDefault="003A6C84">
      <w:pPr>
        <w:tabs>
          <w:tab w:val="left" w:pos="709"/>
        </w:tabs>
        <w:spacing w:before="120"/>
        <w:jc w:val="both"/>
        <w:rPr>
          <w:sz w:val="24"/>
        </w:rPr>
      </w:pPr>
      <w:r>
        <w:rPr>
          <w:sz w:val="24"/>
        </w:rPr>
        <w:t>K ceně je účtováno zákonné DPH</w:t>
      </w:r>
    </w:p>
    <w:p w14:paraId="56BDE837" w14:textId="77777777" w:rsidR="00E22BAE" w:rsidRDefault="003A6C84" w:rsidP="00141703">
      <w:pPr>
        <w:spacing w:before="120"/>
        <w:jc w:val="both"/>
        <w:rPr>
          <w:sz w:val="24"/>
        </w:rPr>
      </w:pPr>
      <w:r>
        <w:rPr>
          <w:sz w:val="24"/>
        </w:rPr>
        <w:t xml:space="preserve">Tato cena může být dohodou obou stran změněna. </w:t>
      </w:r>
    </w:p>
    <w:p w14:paraId="1851DCEC" w14:textId="77777777" w:rsidR="00E22BAE" w:rsidRDefault="00E22BAE" w:rsidP="00E22BAE">
      <w:pPr>
        <w:spacing w:before="120"/>
        <w:jc w:val="both"/>
        <w:rPr>
          <w:sz w:val="24"/>
        </w:rPr>
      </w:pPr>
      <w:r>
        <w:rPr>
          <w:sz w:val="24"/>
        </w:rPr>
        <w:t>Rozsah časového fondu je vyjádřen sazbou 720 Kč / hodina.  Časový fond může být s ohledem na plnění smluvních podmínek pružně upravován, nikoliv však trvale.</w:t>
      </w:r>
    </w:p>
    <w:p w14:paraId="1794F605" w14:textId="77777777" w:rsidR="00E22BAE" w:rsidRDefault="00E22BAE" w:rsidP="00E22BAE">
      <w:pPr>
        <w:spacing w:before="120"/>
        <w:jc w:val="both"/>
        <w:rPr>
          <w:sz w:val="24"/>
        </w:rPr>
      </w:pPr>
      <w:r>
        <w:rPr>
          <w:sz w:val="24"/>
        </w:rPr>
        <w:t>Časový fondem pro potřeby této smlouvy je čas, kdy Příkazník vykonává ve prospěch Příkazce sjednané služby, a to zejména v rozsahu provádění fyzické kontroly pracovišť a související činnosti, administrativní práce spojené se zpracováním a vedením předepsané dokumentace, odbornou přípravu podkladů pro činnost v oboru PO a BOZP, jednání a konzultace. Do časového fondu se započítává i objektivně promeškaný čas Příkazníka.</w:t>
      </w:r>
    </w:p>
    <w:p w14:paraId="1EAE1876" w14:textId="77777777" w:rsidR="00706317" w:rsidRDefault="00706317">
      <w:pPr>
        <w:spacing w:before="120"/>
        <w:jc w:val="both"/>
        <w:rPr>
          <w:sz w:val="24"/>
        </w:rPr>
      </w:pPr>
    </w:p>
    <w:p w14:paraId="17ED2F67" w14:textId="77777777" w:rsidR="00706317" w:rsidRDefault="00706317">
      <w:pPr>
        <w:spacing w:before="120"/>
        <w:jc w:val="both"/>
        <w:rPr>
          <w:sz w:val="24"/>
        </w:rPr>
      </w:pPr>
    </w:p>
    <w:p w14:paraId="01403ACE" w14:textId="77777777" w:rsidR="00706317" w:rsidRDefault="00706317" w:rsidP="00706317">
      <w:pPr>
        <w:pStyle w:val="Nadpis7"/>
      </w:pPr>
      <w:r>
        <w:rPr>
          <w:rFonts w:ascii="Times New Roman" w:hAnsi="Times New Roman" w:cs="Times New Roman"/>
          <w:b w:val="0"/>
        </w:rPr>
        <w:t>V </w:t>
      </w:r>
      <w:r w:rsidR="00534A1E">
        <w:rPr>
          <w:rFonts w:ascii="Times New Roman" w:hAnsi="Times New Roman" w:cs="Times New Roman"/>
          <w:b w:val="0"/>
        </w:rPr>
        <w:t>Plzni</w:t>
      </w:r>
      <w:r>
        <w:rPr>
          <w:rFonts w:ascii="Times New Roman" w:hAnsi="Times New Roman" w:cs="Times New Roman"/>
          <w:b w:val="0"/>
        </w:rPr>
        <w:t xml:space="preserve">: </w:t>
      </w:r>
    </w:p>
    <w:p w14:paraId="181CAB65" w14:textId="77777777" w:rsidR="00706317" w:rsidRDefault="00706317" w:rsidP="00706317">
      <w:pPr>
        <w:pStyle w:val="Nadpis7"/>
      </w:pPr>
    </w:p>
    <w:p w14:paraId="196AA29A" w14:textId="77777777" w:rsidR="00534A1E" w:rsidRDefault="00534A1E" w:rsidP="00534A1E"/>
    <w:p w14:paraId="2AEC9CDA" w14:textId="77777777" w:rsidR="00AC52BD" w:rsidRDefault="00AC52BD" w:rsidP="00AC52BD"/>
    <w:tbl>
      <w:tblPr>
        <w:tblW w:w="8928" w:type="dxa"/>
        <w:tblLayout w:type="fixed"/>
        <w:tblLook w:val="0000" w:firstRow="0" w:lastRow="0" w:firstColumn="0" w:lastColumn="0" w:noHBand="0" w:noVBand="0"/>
      </w:tblPr>
      <w:tblGrid>
        <w:gridCol w:w="3936"/>
        <w:gridCol w:w="2016"/>
        <w:gridCol w:w="2976"/>
      </w:tblGrid>
      <w:tr w:rsidR="00AC52BD" w14:paraId="4FA33A5D" w14:textId="77777777" w:rsidTr="00EA0BC0">
        <w:tc>
          <w:tcPr>
            <w:tcW w:w="3936" w:type="dxa"/>
          </w:tcPr>
          <w:p w14:paraId="524A25CB" w14:textId="77777777" w:rsidR="00AC52BD" w:rsidRDefault="00AC52BD" w:rsidP="006746B3">
            <w:r>
              <w:t xml:space="preserve">Za příkazníka </w:t>
            </w:r>
          </w:p>
        </w:tc>
        <w:tc>
          <w:tcPr>
            <w:tcW w:w="2016" w:type="dxa"/>
          </w:tcPr>
          <w:p w14:paraId="0198CB58" w14:textId="77777777" w:rsidR="00AC52BD" w:rsidRDefault="00AC52BD" w:rsidP="006746B3">
            <w:pPr>
              <w:snapToGrid w:val="0"/>
            </w:pPr>
          </w:p>
        </w:tc>
        <w:tc>
          <w:tcPr>
            <w:tcW w:w="2976" w:type="dxa"/>
          </w:tcPr>
          <w:p w14:paraId="5DBDA657" w14:textId="77777777" w:rsidR="00AC52BD" w:rsidRDefault="00AC52BD" w:rsidP="00EA0BC0">
            <w:pPr>
              <w:rPr>
                <w:rFonts w:ascii="Avalon" w:hAnsi="Avalon" w:cs="Avalon"/>
                <w:b/>
                <w:sz w:val="24"/>
                <w:szCs w:val="24"/>
              </w:rPr>
            </w:pPr>
            <w:r>
              <w:t>Za příkazce</w:t>
            </w:r>
          </w:p>
        </w:tc>
      </w:tr>
      <w:tr w:rsidR="00EA0BC0" w:rsidRPr="00042D1E" w14:paraId="721496B3" w14:textId="77777777" w:rsidTr="00EA0BC0">
        <w:trPr>
          <w:trHeight w:val="771"/>
        </w:trPr>
        <w:tc>
          <w:tcPr>
            <w:tcW w:w="3936" w:type="dxa"/>
            <w:vAlign w:val="bottom"/>
          </w:tcPr>
          <w:p w14:paraId="74E0E14B" w14:textId="77777777" w:rsidR="00EA0BC0" w:rsidRPr="00EA0BC0" w:rsidRDefault="00EA0BC0" w:rsidP="00EA0BC0">
            <w:pPr>
              <w:rPr>
                <w:sz w:val="24"/>
              </w:rPr>
            </w:pPr>
            <w:r>
              <w:rPr>
                <w:sz w:val="24"/>
              </w:rPr>
              <w:t>Rudolf Šlehofer</w:t>
            </w:r>
          </w:p>
          <w:p w14:paraId="722FF2F4" w14:textId="77777777" w:rsidR="00EA0BC0" w:rsidRPr="00EA0BC0" w:rsidRDefault="00EA0BC0" w:rsidP="00EA0BC0">
            <w:pPr>
              <w:rPr>
                <w:sz w:val="24"/>
              </w:rPr>
            </w:pPr>
            <w:r>
              <w:rPr>
                <w:sz w:val="24"/>
              </w:rPr>
              <w:t>jednatel společnosti</w:t>
            </w:r>
          </w:p>
          <w:p w14:paraId="4402D029" w14:textId="77777777" w:rsidR="00EA0BC0" w:rsidRDefault="00EA0BC0" w:rsidP="00EA0BC0">
            <w:pPr>
              <w:rPr>
                <w:sz w:val="24"/>
                <w:szCs w:val="24"/>
              </w:rPr>
            </w:pPr>
          </w:p>
        </w:tc>
        <w:tc>
          <w:tcPr>
            <w:tcW w:w="2016" w:type="dxa"/>
            <w:vAlign w:val="bottom"/>
          </w:tcPr>
          <w:p w14:paraId="3AF88E96" w14:textId="77777777" w:rsidR="00EA0BC0" w:rsidRDefault="00EA0BC0" w:rsidP="00EA0BC0">
            <w:pPr>
              <w:snapToGrid w:val="0"/>
              <w:rPr>
                <w:sz w:val="24"/>
                <w:szCs w:val="24"/>
              </w:rPr>
            </w:pPr>
          </w:p>
        </w:tc>
        <w:tc>
          <w:tcPr>
            <w:tcW w:w="2976" w:type="dxa"/>
            <w:vAlign w:val="bottom"/>
          </w:tcPr>
          <w:p w14:paraId="70B59B0B" w14:textId="77777777" w:rsidR="00EA0BC0" w:rsidRPr="00EA0BC0" w:rsidRDefault="00EA0BC0" w:rsidP="00EA0BC0">
            <w:pPr>
              <w:rPr>
                <w:sz w:val="24"/>
              </w:rPr>
            </w:pPr>
            <w:r w:rsidRPr="00EA0BC0">
              <w:rPr>
                <w:sz w:val="24"/>
              </w:rPr>
              <w:t>Ing. Irena Nováková</w:t>
            </w:r>
          </w:p>
          <w:p w14:paraId="0209ED56" w14:textId="77777777" w:rsidR="00EA0BC0" w:rsidRPr="00EA0BC0" w:rsidRDefault="00EA0BC0" w:rsidP="00EA0BC0">
            <w:pPr>
              <w:rPr>
                <w:sz w:val="24"/>
              </w:rPr>
            </w:pPr>
            <w:r w:rsidRPr="00EA0BC0">
              <w:rPr>
                <w:sz w:val="24"/>
              </w:rPr>
              <w:t>ředitelka školy</w:t>
            </w:r>
          </w:p>
          <w:p w14:paraId="6C82D43A" w14:textId="74E4EA8C" w:rsidR="00EA0BC0" w:rsidRPr="00042D1E" w:rsidRDefault="00EA0BC0" w:rsidP="00EA0BC0">
            <w:pPr>
              <w:jc w:val="right"/>
              <w:rPr>
                <w:rFonts w:ascii="Avalon" w:hAnsi="Avalon"/>
                <w:b/>
                <w:sz w:val="24"/>
                <w:szCs w:val="24"/>
              </w:rPr>
            </w:pPr>
          </w:p>
        </w:tc>
      </w:tr>
      <w:tr w:rsidR="00AC52BD" w14:paraId="5526F263" w14:textId="77777777" w:rsidTr="00EA0BC0">
        <w:trPr>
          <w:trHeight w:val="424"/>
        </w:trPr>
        <w:tc>
          <w:tcPr>
            <w:tcW w:w="3936" w:type="dxa"/>
            <w:vAlign w:val="bottom"/>
          </w:tcPr>
          <w:p w14:paraId="1AE644F2" w14:textId="77777777" w:rsidR="00AC52BD" w:rsidRDefault="00AC52BD" w:rsidP="006746B3">
            <w:r>
              <w:rPr>
                <w:sz w:val="16"/>
              </w:rPr>
              <w:t xml:space="preserve">jednatel / prokurista společnosti </w:t>
            </w:r>
          </w:p>
        </w:tc>
        <w:tc>
          <w:tcPr>
            <w:tcW w:w="2016" w:type="dxa"/>
            <w:vAlign w:val="bottom"/>
          </w:tcPr>
          <w:p w14:paraId="0EEFAB65" w14:textId="77777777" w:rsidR="00AC52BD" w:rsidRDefault="00AC52BD" w:rsidP="006746B3">
            <w:pPr>
              <w:snapToGrid w:val="0"/>
              <w:jc w:val="center"/>
            </w:pPr>
          </w:p>
        </w:tc>
        <w:tc>
          <w:tcPr>
            <w:tcW w:w="2976" w:type="dxa"/>
            <w:vAlign w:val="bottom"/>
          </w:tcPr>
          <w:p w14:paraId="1B8EED01" w14:textId="77777777" w:rsidR="00AC52BD" w:rsidRDefault="00AC52BD" w:rsidP="006746B3">
            <w:pPr>
              <w:jc w:val="right"/>
              <w:rPr>
                <w:sz w:val="24"/>
              </w:rPr>
            </w:pPr>
            <w:r>
              <w:rPr>
                <w:sz w:val="16"/>
              </w:rPr>
              <w:t xml:space="preserve">Statutární zástupce  </w:t>
            </w:r>
          </w:p>
        </w:tc>
      </w:tr>
    </w:tbl>
    <w:p w14:paraId="522DB48D" w14:textId="77777777" w:rsidR="00AC52BD" w:rsidRDefault="00AC52BD" w:rsidP="00AC52BD"/>
    <w:p w14:paraId="3E747757" w14:textId="77777777" w:rsidR="00AC52BD" w:rsidRDefault="00AC52BD" w:rsidP="00AC52BD"/>
    <w:p w14:paraId="73346480" w14:textId="77777777" w:rsidR="003A6C84" w:rsidRDefault="003A6C84" w:rsidP="006D2138">
      <w:pPr>
        <w:numPr>
          <w:ilvl w:val="4"/>
          <w:numId w:val="1"/>
        </w:numPr>
        <w:jc w:val="center"/>
        <w:rPr>
          <w:b/>
          <w:color w:val="0000FF"/>
          <w:sz w:val="32"/>
        </w:rPr>
      </w:pPr>
      <w:r>
        <w:rPr>
          <w:caps/>
          <w:sz w:val="44"/>
        </w:rPr>
        <w:lastRenderedPageBreak/>
        <w:t xml:space="preserve">p ř í l o h a    </w:t>
      </w:r>
      <w:r>
        <w:rPr>
          <w:sz w:val="44"/>
        </w:rPr>
        <w:t>č. 2</w:t>
      </w:r>
    </w:p>
    <w:p w14:paraId="3C0082DA" w14:textId="730AEDD7" w:rsidR="003A6C84" w:rsidRDefault="003A6C84" w:rsidP="006D2138">
      <w:pPr>
        <w:spacing w:before="120"/>
        <w:jc w:val="center"/>
        <w:rPr>
          <w:sz w:val="24"/>
        </w:rPr>
      </w:pPr>
      <w:r>
        <w:rPr>
          <w:b/>
          <w:color w:val="0000FF"/>
          <w:sz w:val="32"/>
        </w:rPr>
        <w:t xml:space="preserve">k příkazní smlouvě  č. </w:t>
      </w:r>
      <w:r w:rsidR="000C25FD">
        <w:rPr>
          <w:b/>
          <w:color w:val="0000FF"/>
          <w:sz w:val="32"/>
        </w:rPr>
        <w:t>5/2020</w:t>
      </w:r>
    </w:p>
    <w:p w14:paraId="7AA8C4E0" w14:textId="3903F21B" w:rsidR="003A6C84" w:rsidRDefault="000C25FD" w:rsidP="006D2138">
      <w:pPr>
        <w:spacing w:before="120"/>
        <w:jc w:val="center"/>
        <w:rPr>
          <w:b/>
          <w:smallCaps/>
          <w:sz w:val="24"/>
        </w:rPr>
      </w:pPr>
      <w:r>
        <w:rPr>
          <w:sz w:val="24"/>
        </w:rPr>
        <w:t>uzavřené mezi</w:t>
      </w:r>
      <w:r w:rsidR="003A6C84">
        <w:rPr>
          <w:sz w:val="24"/>
        </w:rPr>
        <w:t>:</w:t>
      </w:r>
    </w:p>
    <w:p w14:paraId="3795C3DB" w14:textId="77777777" w:rsidR="003A6C84" w:rsidRDefault="003A6C84" w:rsidP="006D2138">
      <w:pPr>
        <w:rPr>
          <w:b/>
          <w:smallCaps/>
          <w:sz w:val="24"/>
        </w:rPr>
      </w:pPr>
    </w:p>
    <w:p w14:paraId="0787736A" w14:textId="77777777" w:rsidR="003A6C84" w:rsidRDefault="003A6C84" w:rsidP="006D2138">
      <w:pPr>
        <w:rPr>
          <w:b/>
          <w:smallCaps/>
          <w:sz w:val="24"/>
        </w:rPr>
      </w:pPr>
    </w:p>
    <w:p w14:paraId="72636E97" w14:textId="77777777" w:rsidR="003A6C84" w:rsidRDefault="003A6C84" w:rsidP="006D2138">
      <w:pPr>
        <w:rPr>
          <w:smallCaps/>
        </w:rPr>
      </w:pPr>
      <w:r>
        <w:rPr>
          <w:b/>
          <w:smallCaps/>
          <w:sz w:val="24"/>
        </w:rPr>
        <w:t>Název:</w:t>
      </w:r>
      <w:r>
        <w:rPr>
          <w:b/>
          <w:smallCaps/>
          <w:sz w:val="24"/>
        </w:rPr>
        <w:tab/>
      </w:r>
      <w:r>
        <w:rPr>
          <w:b/>
          <w:smallCaps/>
          <w:sz w:val="24"/>
        </w:rPr>
        <w:tab/>
        <w:t xml:space="preserve">SEASPOL Group s.r.o. </w:t>
      </w:r>
    </w:p>
    <w:p w14:paraId="6B9682D3" w14:textId="77777777" w:rsidR="003A6C84" w:rsidRDefault="003A6C84" w:rsidP="006D2138">
      <w:pPr>
        <w:pStyle w:val="Nadpis3"/>
        <w:rPr>
          <w:smallCaps/>
        </w:rPr>
      </w:pPr>
      <w:r>
        <w:rPr>
          <w:smallCaps/>
        </w:rPr>
        <w:t>Sídlo:</w:t>
      </w:r>
      <w:r>
        <w:rPr>
          <w:smallCaps/>
        </w:rPr>
        <w:tab/>
      </w:r>
      <w:r>
        <w:rPr>
          <w:smallCaps/>
        </w:rPr>
        <w:tab/>
      </w:r>
      <w:r>
        <w:rPr>
          <w:smallCaps/>
        </w:rPr>
        <w:tab/>
        <w:t>Plzeňská 1270/97, 150 00 Praha 5</w:t>
      </w:r>
    </w:p>
    <w:p w14:paraId="0825CF1E" w14:textId="77777777" w:rsidR="003A6C84" w:rsidRDefault="003A6C84" w:rsidP="006D2138">
      <w:pPr>
        <w:pStyle w:val="Nadpis3"/>
        <w:rPr>
          <w:smallCaps/>
        </w:rPr>
      </w:pPr>
      <w:proofErr w:type="spellStart"/>
      <w:r>
        <w:rPr>
          <w:smallCaps/>
        </w:rPr>
        <w:t>Koresp</w:t>
      </w:r>
      <w:proofErr w:type="spellEnd"/>
      <w:r>
        <w:rPr>
          <w:smallCaps/>
        </w:rPr>
        <w:t>. adresa:</w:t>
      </w:r>
      <w:r>
        <w:rPr>
          <w:smallCaps/>
        </w:rPr>
        <w:tab/>
        <w:t>Lindauerova  19, 301 00 Plzeň</w:t>
      </w:r>
    </w:p>
    <w:p w14:paraId="2D876C1F" w14:textId="77777777" w:rsidR="003A6C84" w:rsidRDefault="003A6C84" w:rsidP="006D2138">
      <w:pPr>
        <w:rPr>
          <w:b/>
          <w:smallCaps/>
          <w:sz w:val="24"/>
        </w:rPr>
      </w:pPr>
      <w:proofErr w:type="spellStart"/>
      <w:r>
        <w:rPr>
          <w:b/>
          <w:smallCaps/>
          <w:sz w:val="24"/>
        </w:rPr>
        <w:t>Ič</w:t>
      </w:r>
      <w:proofErr w:type="spellEnd"/>
      <w:r>
        <w:rPr>
          <w:b/>
          <w:smallCaps/>
          <w:sz w:val="24"/>
        </w:rPr>
        <w:t xml:space="preserve">: </w:t>
      </w:r>
      <w:r>
        <w:rPr>
          <w:b/>
          <w:smallCaps/>
          <w:sz w:val="24"/>
        </w:rPr>
        <w:tab/>
      </w:r>
      <w:r>
        <w:rPr>
          <w:b/>
          <w:smallCaps/>
          <w:sz w:val="24"/>
        </w:rPr>
        <w:tab/>
      </w:r>
      <w:r>
        <w:rPr>
          <w:b/>
          <w:smallCaps/>
          <w:sz w:val="24"/>
        </w:rPr>
        <w:tab/>
        <w:t>45359024</w:t>
      </w:r>
    </w:p>
    <w:p w14:paraId="3F4B99E8" w14:textId="77777777" w:rsidR="003A6C84" w:rsidRDefault="003A6C84" w:rsidP="006D2138">
      <w:pPr>
        <w:spacing w:before="120"/>
        <w:jc w:val="center"/>
        <w:rPr>
          <w:smallCaps/>
        </w:rPr>
      </w:pPr>
      <w:r>
        <w:rPr>
          <w:b/>
          <w:smallCaps/>
          <w:sz w:val="24"/>
        </w:rPr>
        <w:t>a</w:t>
      </w:r>
    </w:p>
    <w:p w14:paraId="525C3F68" w14:textId="77777777" w:rsidR="003A6C84" w:rsidRDefault="003A6C84" w:rsidP="006D2138">
      <w:pPr>
        <w:pStyle w:val="Nadpis1"/>
        <w:tabs>
          <w:tab w:val="left" w:pos="2127"/>
        </w:tabs>
        <w:ind w:firstLine="0"/>
        <w:jc w:val="both"/>
        <w:rPr>
          <w:smallCaps/>
        </w:rPr>
      </w:pPr>
    </w:p>
    <w:p w14:paraId="37F968BA" w14:textId="397579CE" w:rsidR="00AB50D8" w:rsidRPr="00D228D9" w:rsidRDefault="00AB50D8" w:rsidP="0089162B">
      <w:pPr>
        <w:ind w:right="-2"/>
        <w:rPr>
          <w:b/>
          <w:sz w:val="18"/>
          <w:szCs w:val="18"/>
        </w:rPr>
      </w:pPr>
      <w:r w:rsidRPr="006C5F43">
        <w:rPr>
          <w:b/>
          <w:smallCaps/>
          <w:sz w:val="24"/>
          <w:szCs w:val="24"/>
        </w:rPr>
        <w:t>Název:</w:t>
      </w:r>
      <w:r w:rsidRPr="006C5F43">
        <w:rPr>
          <w:b/>
          <w:smallCaps/>
          <w:sz w:val="24"/>
          <w:szCs w:val="24"/>
        </w:rPr>
        <w:tab/>
      </w:r>
      <w:r w:rsidRPr="006C5F43">
        <w:rPr>
          <w:b/>
          <w:smallCaps/>
          <w:sz w:val="24"/>
          <w:szCs w:val="24"/>
        </w:rPr>
        <w:tab/>
      </w:r>
      <w:r w:rsidR="0089162B">
        <w:rPr>
          <w:b/>
          <w:smallCaps/>
          <w:sz w:val="24"/>
          <w:szCs w:val="24"/>
        </w:rPr>
        <w:t>Střední průmyslová škola  dopravní, plzeň</w:t>
      </w:r>
    </w:p>
    <w:p w14:paraId="76336948" w14:textId="1C338979" w:rsidR="00AB50D8" w:rsidRPr="00D228D9" w:rsidRDefault="00AB50D8" w:rsidP="00AB50D8">
      <w:pPr>
        <w:rPr>
          <w:b/>
          <w:smallCaps/>
          <w:sz w:val="24"/>
          <w:szCs w:val="24"/>
        </w:rPr>
      </w:pPr>
      <w:r w:rsidRPr="006C5F43">
        <w:rPr>
          <w:b/>
          <w:smallCaps/>
          <w:sz w:val="24"/>
          <w:szCs w:val="24"/>
        </w:rPr>
        <w:t>Adresa:</w:t>
      </w:r>
      <w:r w:rsidRPr="006C5F43">
        <w:rPr>
          <w:b/>
          <w:smallCaps/>
          <w:sz w:val="24"/>
          <w:szCs w:val="24"/>
        </w:rPr>
        <w:tab/>
      </w:r>
      <w:r w:rsidRPr="006C5F43">
        <w:rPr>
          <w:b/>
          <w:smallCaps/>
          <w:sz w:val="24"/>
          <w:szCs w:val="24"/>
        </w:rPr>
        <w:tab/>
      </w:r>
      <w:r w:rsidR="0089162B">
        <w:rPr>
          <w:b/>
          <w:smallCaps/>
          <w:sz w:val="24"/>
          <w:szCs w:val="24"/>
        </w:rPr>
        <w:t>Karlovarská 99, 323 00 Plzeň</w:t>
      </w:r>
    </w:p>
    <w:p w14:paraId="2D5AD476" w14:textId="0688663A" w:rsidR="00AB50D8" w:rsidRPr="006C5F43" w:rsidRDefault="00AB50D8" w:rsidP="00AB50D8">
      <w:pPr>
        <w:tabs>
          <w:tab w:val="left" w:pos="2127"/>
        </w:tabs>
        <w:jc w:val="both"/>
        <w:rPr>
          <w:b/>
          <w:smallCaps/>
          <w:sz w:val="24"/>
          <w:szCs w:val="24"/>
        </w:rPr>
      </w:pPr>
      <w:proofErr w:type="spellStart"/>
      <w:r w:rsidRPr="006C5F43">
        <w:rPr>
          <w:b/>
          <w:smallCaps/>
          <w:sz w:val="24"/>
          <w:szCs w:val="24"/>
        </w:rPr>
        <w:t>Ič</w:t>
      </w:r>
      <w:proofErr w:type="spellEnd"/>
      <w:r w:rsidRPr="006C5F43">
        <w:rPr>
          <w:b/>
          <w:smallCaps/>
          <w:sz w:val="24"/>
          <w:szCs w:val="24"/>
        </w:rPr>
        <w:t>:</w:t>
      </w:r>
      <w:r w:rsidRPr="006C5F43">
        <w:rPr>
          <w:b/>
          <w:smallCaps/>
          <w:sz w:val="24"/>
          <w:szCs w:val="24"/>
        </w:rPr>
        <w:tab/>
      </w:r>
      <w:r w:rsidRPr="00A321B1">
        <w:rPr>
          <w:b/>
          <w:smallCaps/>
          <w:sz w:val="24"/>
          <w:szCs w:val="24"/>
        </w:rPr>
        <w:tab/>
      </w:r>
      <w:r w:rsidR="0089162B">
        <w:rPr>
          <w:b/>
          <w:smallCaps/>
          <w:sz w:val="24"/>
          <w:szCs w:val="24"/>
        </w:rPr>
        <w:t>69457930</w:t>
      </w:r>
    </w:p>
    <w:p w14:paraId="10957C86" w14:textId="77777777" w:rsidR="003A6C84" w:rsidRPr="00042D1E" w:rsidRDefault="003A6C84" w:rsidP="006D2138">
      <w:pPr>
        <w:pStyle w:val="Odstavecseseznamem1"/>
        <w:numPr>
          <w:ilvl w:val="0"/>
          <w:numId w:val="1"/>
        </w:numPr>
        <w:tabs>
          <w:tab w:val="left" w:pos="2127"/>
        </w:tabs>
        <w:jc w:val="both"/>
        <w:rPr>
          <w:b/>
          <w:smallCaps/>
          <w:sz w:val="24"/>
          <w:szCs w:val="24"/>
        </w:rPr>
      </w:pPr>
    </w:p>
    <w:p w14:paraId="51D6E95C" w14:textId="77777777" w:rsidR="003A6C84" w:rsidRDefault="003A6C84" w:rsidP="006D2138">
      <w:pPr>
        <w:pStyle w:val="Zhlav"/>
        <w:tabs>
          <w:tab w:val="clear" w:pos="4536"/>
          <w:tab w:val="clear" w:pos="9072"/>
        </w:tabs>
        <w:rPr>
          <w:sz w:val="24"/>
          <w:lang w:eastAsia="cs-CZ"/>
        </w:rPr>
      </w:pPr>
    </w:p>
    <w:p w14:paraId="3CC34F9B" w14:textId="79480E08" w:rsidR="003A6C84" w:rsidRDefault="008D57A7" w:rsidP="006D2138">
      <w:pPr>
        <w:pStyle w:val="Nadpis2"/>
        <w:rPr>
          <w:sz w:val="24"/>
          <w:lang w:eastAsia="cs-CZ"/>
        </w:rPr>
      </w:pPr>
      <w:r>
        <w:rPr>
          <w:caps/>
          <w:color w:val="0000FF"/>
          <w:sz w:val="28"/>
        </w:rPr>
        <w:t>12</w:t>
      </w:r>
      <w:r w:rsidR="003A6C84">
        <w:rPr>
          <w:caps/>
          <w:color w:val="0000FF"/>
          <w:sz w:val="28"/>
        </w:rPr>
        <w:t>.</w:t>
      </w:r>
      <w:r w:rsidR="003A6C84">
        <w:rPr>
          <w:caps/>
          <w:color w:val="0000FF"/>
          <w:sz w:val="28"/>
        </w:rPr>
        <w:tab/>
      </w:r>
      <w:r w:rsidR="003A6C84">
        <w:rPr>
          <w:smallCaps/>
          <w:color w:val="0000FF"/>
          <w:sz w:val="32"/>
          <w:u w:val="single"/>
        </w:rPr>
        <w:t>Předmět</w:t>
      </w:r>
    </w:p>
    <w:p w14:paraId="2BD1B757" w14:textId="77777777" w:rsidR="003A6C84" w:rsidRDefault="003A6C84" w:rsidP="006D2138">
      <w:pPr>
        <w:pStyle w:val="Zhlav"/>
        <w:tabs>
          <w:tab w:val="clear" w:pos="4536"/>
          <w:tab w:val="clear" w:pos="9072"/>
        </w:tabs>
        <w:jc w:val="center"/>
        <w:rPr>
          <w:sz w:val="24"/>
          <w:lang w:eastAsia="cs-CZ"/>
        </w:rPr>
      </w:pPr>
    </w:p>
    <w:p w14:paraId="277349C4" w14:textId="77777777" w:rsidR="003A6C84" w:rsidRDefault="003A6C84" w:rsidP="006D2138">
      <w:pPr>
        <w:pStyle w:val="Zhlav"/>
        <w:tabs>
          <w:tab w:val="clear" w:pos="4536"/>
          <w:tab w:val="clear" w:pos="9072"/>
        </w:tabs>
        <w:jc w:val="center"/>
        <w:rPr>
          <w:sz w:val="24"/>
          <w:lang w:eastAsia="cs-CZ"/>
        </w:rPr>
      </w:pPr>
    </w:p>
    <w:p w14:paraId="0CE1B0C9" w14:textId="77777777" w:rsidR="003A6C84" w:rsidRDefault="003A6C84" w:rsidP="006D2138">
      <w:pPr>
        <w:pStyle w:val="Zkladntext"/>
        <w:ind w:left="709"/>
        <w:jc w:val="both"/>
        <w:rPr>
          <w:sz w:val="24"/>
          <w:lang w:eastAsia="cs-CZ"/>
        </w:rPr>
      </w:pPr>
      <w:r>
        <w:rPr>
          <w:rFonts w:ascii="Times New Roman" w:hAnsi="Times New Roman" w:cs="Times New Roman"/>
          <w:b w:val="0"/>
          <w:bCs/>
          <w:sz w:val="24"/>
          <w:lang w:eastAsia="cs-CZ"/>
        </w:rPr>
        <w:t>Dohoda o elektronické fakturaci v souladu s § 26 odst. 3 zákona 235/2004 Sb., o dani z přidané hodnoty</w:t>
      </w:r>
    </w:p>
    <w:p w14:paraId="4947B48F" w14:textId="77777777" w:rsidR="003A6C84" w:rsidRDefault="003A6C84" w:rsidP="006D2138">
      <w:pPr>
        <w:pStyle w:val="Zhlav"/>
        <w:tabs>
          <w:tab w:val="clear" w:pos="4536"/>
          <w:tab w:val="clear" w:pos="9072"/>
        </w:tabs>
        <w:ind w:left="709" w:firstLine="11"/>
        <w:jc w:val="both"/>
        <w:rPr>
          <w:sz w:val="24"/>
          <w:lang w:eastAsia="cs-CZ"/>
        </w:rPr>
      </w:pPr>
    </w:p>
    <w:p w14:paraId="5EE6ABDD" w14:textId="77777777" w:rsidR="003A6C84" w:rsidRDefault="003A6C84" w:rsidP="006D2138">
      <w:pPr>
        <w:pStyle w:val="Zhlav"/>
        <w:tabs>
          <w:tab w:val="clear" w:pos="4536"/>
          <w:tab w:val="clear" w:pos="9072"/>
        </w:tabs>
        <w:jc w:val="center"/>
        <w:rPr>
          <w:sz w:val="24"/>
          <w:lang w:eastAsia="cs-CZ"/>
        </w:rPr>
      </w:pPr>
    </w:p>
    <w:p w14:paraId="525C15ED" w14:textId="62A8213E" w:rsidR="003A6C84" w:rsidRPr="00D36435" w:rsidRDefault="003A6C84" w:rsidP="006D2138">
      <w:pPr>
        <w:pStyle w:val="Zkladntext"/>
        <w:jc w:val="both"/>
        <w:rPr>
          <w:color w:val="0000FF"/>
          <w:sz w:val="24"/>
          <w:u w:val="single"/>
        </w:rPr>
      </w:pPr>
      <w:r>
        <w:rPr>
          <w:rFonts w:ascii="Times New Roman" w:hAnsi="Times New Roman" w:cs="Times New Roman"/>
          <w:smallCaps/>
          <w:color w:val="0000FF"/>
          <w:sz w:val="28"/>
        </w:rPr>
        <w:t>1</w:t>
      </w:r>
      <w:r w:rsidR="008D57A7">
        <w:rPr>
          <w:rFonts w:ascii="Times New Roman" w:hAnsi="Times New Roman" w:cs="Times New Roman"/>
          <w:smallCaps/>
          <w:color w:val="0000FF"/>
          <w:sz w:val="28"/>
        </w:rPr>
        <w:t>3</w:t>
      </w:r>
      <w:r>
        <w:rPr>
          <w:rFonts w:ascii="Times New Roman" w:hAnsi="Times New Roman" w:cs="Times New Roman"/>
          <w:smallCaps/>
          <w:color w:val="0000FF"/>
          <w:sz w:val="28"/>
        </w:rPr>
        <w:t>.</w:t>
      </w:r>
      <w:r>
        <w:rPr>
          <w:rFonts w:ascii="Times New Roman" w:hAnsi="Times New Roman" w:cs="Times New Roman"/>
          <w:smallCaps/>
          <w:color w:val="0000FF"/>
          <w:sz w:val="28"/>
        </w:rPr>
        <w:tab/>
      </w:r>
      <w:r w:rsidRPr="00D36435">
        <w:rPr>
          <w:rFonts w:ascii="Times New Roman" w:hAnsi="Times New Roman" w:cs="Times New Roman"/>
          <w:smallCaps/>
          <w:color w:val="0000FF"/>
          <w:sz w:val="32"/>
          <w:u w:val="single"/>
        </w:rPr>
        <w:t>Podmínky elektronické fakturace</w:t>
      </w:r>
    </w:p>
    <w:p w14:paraId="31C1FA5E" w14:textId="77777777" w:rsidR="003A6C84" w:rsidRPr="00D36435" w:rsidRDefault="003A6C84" w:rsidP="006D2138">
      <w:pPr>
        <w:tabs>
          <w:tab w:val="left" w:pos="3969"/>
        </w:tabs>
        <w:spacing w:before="120"/>
        <w:jc w:val="both"/>
        <w:rPr>
          <w:b/>
          <w:color w:val="0000FF"/>
          <w:sz w:val="24"/>
          <w:u w:val="single"/>
        </w:rPr>
      </w:pPr>
    </w:p>
    <w:p w14:paraId="79AEB6BF" w14:textId="4E627328" w:rsidR="003A6C84" w:rsidRPr="00D36435" w:rsidRDefault="003A6C84" w:rsidP="006D2138">
      <w:pPr>
        <w:spacing w:before="120"/>
        <w:ind w:left="709" w:hanging="709"/>
        <w:jc w:val="both"/>
        <w:rPr>
          <w:sz w:val="24"/>
          <w:szCs w:val="24"/>
        </w:rPr>
      </w:pPr>
      <w:r w:rsidRPr="00D36435">
        <w:rPr>
          <w:b/>
          <w:bCs/>
          <w:sz w:val="24"/>
          <w:szCs w:val="24"/>
        </w:rPr>
        <w:t>1</w:t>
      </w:r>
      <w:r w:rsidR="008D57A7">
        <w:rPr>
          <w:b/>
          <w:bCs/>
          <w:sz w:val="24"/>
          <w:szCs w:val="24"/>
        </w:rPr>
        <w:t>3</w:t>
      </w:r>
      <w:r w:rsidRPr="00D36435">
        <w:rPr>
          <w:b/>
          <w:bCs/>
          <w:sz w:val="24"/>
          <w:szCs w:val="24"/>
        </w:rPr>
        <w:t>.1.</w:t>
      </w:r>
      <w:r w:rsidRPr="00D36435">
        <w:rPr>
          <w:sz w:val="24"/>
          <w:szCs w:val="24"/>
        </w:rPr>
        <w:tab/>
        <w:t xml:space="preserve">Daňový doklad musí být zaslán ve formátu Portable Dokument </w:t>
      </w:r>
      <w:proofErr w:type="spellStart"/>
      <w:r w:rsidRPr="00D36435">
        <w:rPr>
          <w:sz w:val="24"/>
          <w:szCs w:val="24"/>
        </w:rPr>
        <w:t>Format</w:t>
      </w:r>
      <w:proofErr w:type="spellEnd"/>
      <w:r w:rsidRPr="00D36435">
        <w:rPr>
          <w:sz w:val="24"/>
          <w:szCs w:val="24"/>
        </w:rPr>
        <w:t xml:space="preserve"> (PDF) (dále jen soubor), přičemž všechny přílohy musí být součástí tohoto souboru.</w:t>
      </w:r>
    </w:p>
    <w:p w14:paraId="3EA5ABFB" w14:textId="78E7069E" w:rsidR="003A6C84" w:rsidRPr="00D36435" w:rsidRDefault="003A6C84" w:rsidP="006D2138">
      <w:pPr>
        <w:spacing w:before="120"/>
        <w:ind w:left="709" w:hanging="709"/>
        <w:jc w:val="both"/>
        <w:rPr>
          <w:sz w:val="24"/>
          <w:szCs w:val="24"/>
        </w:rPr>
      </w:pPr>
      <w:r w:rsidRPr="00D36435">
        <w:rPr>
          <w:b/>
          <w:sz w:val="24"/>
          <w:szCs w:val="24"/>
        </w:rPr>
        <w:t>1</w:t>
      </w:r>
      <w:r w:rsidR="008D57A7">
        <w:rPr>
          <w:b/>
          <w:sz w:val="24"/>
          <w:szCs w:val="24"/>
        </w:rPr>
        <w:t>3</w:t>
      </w:r>
      <w:r w:rsidRPr="00D36435">
        <w:rPr>
          <w:b/>
          <w:sz w:val="24"/>
          <w:szCs w:val="24"/>
        </w:rPr>
        <w:t>.2.</w:t>
      </w:r>
      <w:r w:rsidRPr="00D36435">
        <w:rPr>
          <w:sz w:val="24"/>
          <w:szCs w:val="24"/>
        </w:rPr>
        <w:tab/>
        <w:t>Soubor bude podepsán uznávanou elektronickou značkou, založenou na kvalifikovaném certifikátu, vydaném akreditovaným poskytovatelem certifikačních služeb (elektronickým podpisem)</w:t>
      </w:r>
    </w:p>
    <w:p w14:paraId="74C399EA" w14:textId="3CF86A6E" w:rsidR="003A6C84" w:rsidRPr="00D36435" w:rsidRDefault="003A6C84" w:rsidP="006D2138">
      <w:pPr>
        <w:spacing w:before="120"/>
        <w:ind w:left="709" w:hanging="709"/>
        <w:jc w:val="both"/>
        <w:rPr>
          <w:sz w:val="24"/>
          <w:szCs w:val="24"/>
        </w:rPr>
      </w:pPr>
      <w:r w:rsidRPr="00D36435">
        <w:rPr>
          <w:b/>
          <w:sz w:val="24"/>
          <w:szCs w:val="24"/>
        </w:rPr>
        <w:t>1</w:t>
      </w:r>
      <w:r w:rsidR="008D57A7">
        <w:rPr>
          <w:b/>
          <w:sz w:val="24"/>
          <w:szCs w:val="24"/>
        </w:rPr>
        <w:t>3</w:t>
      </w:r>
      <w:r w:rsidRPr="00D36435">
        <w:rPr>
          <w:b/>
          <w:sz w:val="24"/>
          <w:szCs w:val="24"/>
        </w:rPr>
        <w:t>.3.</w:t>
      </w:r>
      <w:r w:rsidRPr="00D36435">
        <w:rPr>
          <w:sz w:val="24"/>
          <w:szCs w:val="24"/>
        </w:rPr>
        <w:tab/>
        <w:t xml:space="preserve">Soubor bude doručován jako </w:t>
      </w:r>
      <w:proofErr w:type="gramStart"/>
      <w:r w:rsidRPr="00D36435">
        <w:rPr>
          <w:sz w:val="24"/>
          <w:szCs w:val="24"/>
        </w:rPr>
        <w:t>příloha  e</w:t>
      </w:r>
      <w:proofErr w:type="gramEnd"/>
      <w:r w:rsidRPr="00D36435">
        <w:rPr>
          <w:sz w:val="24"/>
          <w:szCs w:val="24"/>
        </w:rPr>
        <w:t xml:space="preserve">-mailové zprávy </w:t>
      </w:r>
    </w:p>
    <w:p w14:paraId="7D18BE50" w14:textId="320C33A3" w:rsidR="00D36435" w:rsidRDefault="003A6C84" w:rsidP="00D36435">
      <w:pPr>
        <w:spacing w:before="120"/>
        <w:ind w:left="709" w:hanging="709"/>
        <w:jc w:val="both"/>
        <w:rPr>
          <w:rStyle w:val="Hypertextovodkaz"/>
          <w:color w:val="auto"/>
          <w:sz w:val="24"/>
          <w:szCs w:val="24"/>
        </w:rPr>
      </w:pPr>
      <w:r w:rsidRPr="00D36435">
        <w:rPr>
          <w:sz w:val="24"/>
          <w:szCs w:val="24"/>
        </w:rPr>
        <w:tab/>
      </w:r>
      <w:r w:rsidR="00D36435" w:rsidRPr="00D36435">
        <w:rPr>
          <w:sz w:val="24"/>
          <w:szCs w:val="24"/>
        </w:rPr>
        <w:t>na adres</w:t>
      </w:r>
      <w:r w:rsidR="00D36435">
        <w:rPr>
          <w:sz w:val="24"/>
          <w:szCs w:val="24"/>
        </w:rPr>
        <w:t>u</w:t>
      </w:r>
      <w:r w:rsidR="00D36435" w:rsidRPr="00D36435">
        <w:rPr>
          <w:sz w:val="24"/>
          <w:szCs w:val="24"/>
        </w:rPr>
        <w:t>:</w:t>
      </w:r>
      <w:r w:rsidR="00D36435">
        <w:rPr>
          <w:sz w:val="24"/>
          <w:szCs w:val="24"/>
        </w:rPr>
        <w:tab/>
      </w:r>
      <w:hyperlink r:id="rId7" w:history="1">
        <w:r w:rsidR="00AC41AC" w:rsidRPr="00D36435">
          <w:rPr>
            <w:rStyle w:val="Hypertextovodkaz"/>
            <w:b/>
            <w:sz w:val="24"/>
            <w:szCs w:val="24"/>
          </w:rPr>
          <w:t>fakturace@dopskopl.cz</w:t>
        </w:r>
      </w:hyperlink>
    </w:p>
    <w:p w14:paraId="05ABE402" w14:textId="7D6479AB" w:rsidR="003A6C84" w:rsidRPr="00D36435" w:rsidRDefault="00AC41AC" w:rsidP="006D2138">
      <w:pPr>
        <w:spacing w:before="120"/>
        <w:ind w:left="709" w:hanging="709"/>
        <w:jc w:val="both"/>
        <w:rPr>
          <w:b/>
          <w:sz w:val="24"/>
          <w:szCs w:val="24"/>
        </w:rPr>
      </w:pPr>
      <w:r w:rsidRPr="00D36435">
        <w:rPr>
          <w:sz w:val="24"/>
          <w:szCs w:val="24"/>
        </w:rPr>
        <w:t xml:space="preserve">  </w:t>
      </w:r>
      <w:r w:rsidR="003A6C84" w:rsidRPr="00D36435">
        <w:rPr>
          <w:sz w:val="24"/>
          <w:szCs w:val="24"/>
        </w:rPr>
        <w:tab/>
        <w:t>z</w:t>
      </w:r>
      <w:r w:rsidR="00D36435">
        <w:rPr>
          <w:sz w:val="24"/>
          <w:szCs w:val="24"/>
        </w:rPr>
        <w:t> </w:t>
      </w:r>
      <w:r w:rsidR="003A6C84" w:rsidRPr="00D36435">
        <w:rPr>
          <w:sz w:val="24"/>
          <w:szCs w:val="24"/>
        </w:rPr>
        <w:t>adresy</w:t>
      </w:r>
      <w:r w:rsidR="00D36435">
        <w:rPr>
          <w:sz w:val="24"/>
          <w:szCs w:val="24"/>
        </w:rPr>
        <w:t>:</w:t>
      </w:r>
      <w:r w:rsidR="003A6C84" w:rsidRPr="00D36435">
        <w:rPr>
          <w:sz w:val="24"/>
          <w:szCs w:val="24"/>
        </w:rPr>
        <w:t xml:space="preserve"> </w:t>
      </w:r>
      <w:r w:rsidR="00D36435">
        <w:rPr>
          <w:sz w:val="24"/>
          <w:szCs w:val="24"/>
        </w:rPr>
        <w:tab/>
      </w:r>
      <w:hyperlink r:id="rId8" w:history="1">
        <w:r w:rsidR="003A6C84" w:rsidRPr="00D36435">
          <w:rPr>
            <w:rStyle w:val="Hypertextovodkaz"/>
            <w:b/>
            <w:sz w:val="24"/>
            <w:szCs w:val="24"/>
          </w:rPr>
          <w:t>slehoferova@seaspol.cz</w:t>
        </w:r>
      </w:hyperlink>
    </w:p>
    <w:p w14:paraId="2E56C691" w14:textId="200553C6" w:rsidR="003A6C84" w:rsidRPr="00D36435" w:rsidRDefault="003A6C84" w:rsidP="006D2138">
      <w:pPr>
        <w:spacing w:before="120"/>
        <w:ind w:left="709"/>
        <w:jc w:val="both"/>
        <w:rPr>
          <w:sz w:val="24"/>
          <w:szCs w:val="24"/>
        </w:rPr>
      </w:pPr>
      <w:r w:rsidRPr="00D36435">
        <w:rPr>
          <w:sz w:val="24"/>
          <w:szCs w:val="24"/>
        </w:rPr>
        <w:t>Kontaktní osoba příkazc</w:t>
      </w:r>
      <w:r w:rsidR="00D36435">
        <w:rPr>
          <w:sz w:val="24"/>
          <w:szCs w:val="24"/>
        </w:rPr>
        <w:t xml:space="preserve">e pro elektronickou fakturaci: </w:t>
      </w:r>
      <w:r w:rsidR="00D36435">
        <w:rPr>
          <w:sz w:val="24"/>
          <w:szCs w:val="24"/>
        </w:rPr>
        <w:tab/>
      </w:r>
      <w:r w:rsidR="00C94216" w:rsidRPr="00D36435">
        <w:rPr>
          <w:b/>
          <w:sz w:val="24"/>
          <w:szCs w:val="24"/>
        </w:rPr>
        <w:t>Jana Kuchynková</w:t>
      </w:r>
      <w:r w:rsidR="00C94216" w:rsidRPr="00D36435">
        <w:rPr>
          <w:sz w:val="24"/>
          <w:szCs w:val="24"/>
        </w:rPr>
        <w:t xml:space="preserve"> </w:t>
      </w:r>
    </w:p>
    <w:p w14:paraId="520C7819" w14:textId="45040E44" w:rsidR="003A6C84" w:rsidRPr="00D36435" w:rsidRDefault="003A6C84" w:rsidP="006D2138">
      <w:pPr>
        <w:spacing w:before="120"/>
        <w:ind w:left="709"/>
        <w:jc w:val="both"/>
        <w:rPr>
          <w:sz w:val="24"/>
          <w:szCs w:val="24"/>
        </w:rPr>
      </w:pPr>
      <w:r w:rsidRPr="00D36435">
        <w:rPr>
          <w:sz w:val="24"/>
          <w:szCs w:val="24"/>
        </w:rPr>
        <w:t xml:space="preserve">Kontaktní osoba příkazníka pro </w:t>
      </w:r>
      <w:r w:rsidR="00D36435">
        <w:rPr>
          <w:sz w:val="24"/>
          <w:szCs w:val="24"/>
        </w:rPr>
        <w:t xml:space="preserve">elektronickou fakturaci: </w:t>
      </w:r>
      <w:r w:rsidR="00D36435">
        <w:rPr>
          <w:sz w:val="24"/>
          <w:szCs w:val="24"/>
        </w:rPr>
        <w:tab/>
      </w:r>
      <w:r w:rsidRPr="00D36435">
        <w:rPr>
          <w:b/>
          <w:sz w:val="24"/>
          <w:szCs w:val="24"/>
        </w:rPr>
        <w:t>Mir. Šlehoferová</w:t>
      </w:r>
    </w:p>
    <w:p w14:paraId="4368459A" w14:textId="72B1210A" w:rsidR="003A6C84" w:rsidRPr="00D36435" w:rsidRDefault="003A6C84" w:rsidP="006D2138">
      <w:pPr>
        <w:spacing w:before="120"/>
        <w:ind w:left="709" w:hanging="709"/>
        <w:jc w:val="both"/>
        <w:rPr>
          <w:sz w:val="24"/>
        </w:rPr>
      </w:pPr>
      <w:r w:rsidRPr="00D36435">
        <w:rPr>
          <w:b/>
          <w:sz w:val="24"/>
        </w:rPr>
        <w:t>1</w:t>
      </w:r>
      <w:r w:rsidR="008D57A7">
        <w:rPr>
          <w:b/>
          <w:sz w:val="24"/>
        </w:rPr>
        <w:t>3</w:t>
      </w:r>
      <w:r w:rsidRPr="00D36435">
        <w:rPr>
          <w:b/>
          <w:sz w:val="24"/>
        </w:rPr>
        <w:t>.4.</w:t>
      </w:r>
      <w:r w:rsidRPr="00D36435">
        <w:rPr>
          <w:sz w:val="24"/>
        </w:rPr>
        <w:tab/>
        <w:t>Na ověření platnosti a funkčnosti e-mailových adres může být provedena zkouška. Na této zkoušce se obě strany předem dohodnou, přičemž bude zachován stejný postup pro odeslání daňového dokladu, pouze s tím rozdílem, že odeslaná příloha bude výrazně označena slovem „TEST“ a nepůjde zaměnit s daňovým dokladem.</w:t>
      </w:r>
    </w:p>
    <w:p w14:paraId="1242FBB7" w14:textId="4DD2DDFC" w:rsidR="003A6C84" w:rsidRPr="00D36435" w:rsidRDefault="003A6C84" w:rsidP="006D2138">
      <w:pPr>
        <w:spacing w:before="120"/>
        <w:ind w:left="709" w:hanging="709"/>
        <w:jc w:val="both"/>
        <w:rPr>
          <w:sz w:val="24"/>
        </w:rPr>
      </w:pPr>
      <w:r w:rsidRPr="00D36435">
        <w:rPr>
          <w:b/>
          <w:sz w:val="24"/>
        </w:rPr>
        <w:t>1</w:t>
      </w:r>
      <w:r w:rsidR="008D57A7">
        <w:rPr>
          <w:b/>
          <w:sz w:val="24"/>
        </w:rPr>
        <w:t>3</w:t>
      </w:r>
      <w:r w:rsidRPr="00D36435">
        <w:rPr>
          <w:b/>
          <w:sz w:val="24"/>
        </w:rPr>
        <w:t>.5.</w:t>
      </w:r>
      <w:r w:rsidRPr="00D36435">
        <w:rPr>
          <w:sz w:val="24"/>
        </w:rPr>
        <w:tab/>
        <w:t xml:space="preserve">Maximální velikost přílohy nesmí překročit 10 MB (megabyte), pokud se pro jednotlivé případy obě strany nedohodnou jinak </w:t>
      </w:r>
    </w:p>
    <w:p w14:paraId="2EBF5BFF" w14:textId="6B8CDEFA" w:rsidR="003A6C84" w:rsidRPr="00D36435" w:rsidRDefault="003A6C84" w:rsidP="006D2138">
      <w:pPr>
        <w:spacing w:before="120"/>
        <w:ind w:left="709" w:hanging="709"/>
        <w:jc w:val="both"/>
        <w:rPr>
          <w:sz w:val="24"/>
        </w:rPr>
      </w:pPr>
      <w:r w:rsidRPr="00D36435">
        <w:rPr>
          <w:b/>
          <w:sz w:val="24"/>
        </w:rPr>
        <w:t>1</w:t>
      </w:r>
      <w:r w:rsidR="008D57A7">
        <w:rPr>
          <w:b/>
          <w:sz w:val="24"/>
        </w:rPr>
        <w:t>3</w:t>
      </w:r>
      <w:r w:rsidRPr="00D36435">
        <w:rPr>
          <w:b/>
          <w:sz w:val="24"/>
        </w:rPr>
        <w:t>.6.</w:t>
      </w:r>
      <w:r w:rsidRPr="00D36435">
        <w:rPr>
          <w:sz w:val="24"/>
        </w:rPr>
        <w:tab/>
        <w:t xml:space="preserve">Doručený doklad musí být přijat a zpracován za dodržení výše uvedených podmínek. Pokud e-mail nebo příloha nebudou splňovat výše ujednané podmínky, považuje se </w:t>
      </w:r>
      <w:r w:rsidRPr="00D36435">
        <w:rPr>
          <w:sz w:val="24"/>
        </w:rPr>
        <w:lastRenderedPageBreak/>
        <w:t>za nedoručenou a nebude zpracována. O této skutečnosti musí být informován odesilatel a vyzván k nápravě stavu.</w:t>
      </w:r>
    </w:p>
    <w:p w14:paraId="7E39082B" w14:textId="578104B3" w:rsidR="003A6C84" w:rsidRPr="00D36435" w:rsidRDefault="003A6C84" w:rsidP="006D2138">
      <w:pPr>
        <w:spacing w:before="120"/>
        <w:ind w:left="709" w:hanging="709"/>
        <w:jc w:val="both"/>
        <w:rPr>
          <w:sz w:val="24"/>
        </w:rPr>
      </w:pPr>
      <w:r w:rsidRPr="00D36435">
        <w:rPr>
          <w:b/>
          <w:sz w:val="24"/>
        </w:rPr>
        <w:t>1</w:t>
      </w:r>
      <w:r w:rsidR="008D57A7">
        <w:rPr>
          <w:b/>
          <w:sz w:val="24"/>
        </w:rPr>
        <w:t>3</w:t>
      </w:r>
      <w:r w:rsidRPr="00D36435">
        <w:rPr>
          <w:b/>
          <w:sz w:val="24"/>
        </w:rPr>
        <w:t>.7.</w:t>
      </w:r>
      <w:r w:rsidRPr="00D36435">
        <w:rPr>
          <w:sz w:val="24"/>
        </w:rPr>
        <w:tab/>
        <w:t>Smluvní strany se zavazují žádným způsobem neměnit obsah zasílaných daňových dokladů, doručovaných výše ujednaným způsobem.</w:t>
      </w:r>
    </w:p>
    <w:p w14:paraId="6CFB6536" w14:textId="77777777" w:rsidR="003A6C84" w:rsidRPr="00D36435" w:rsidRDefault="003A6C84" w:rsidP="006D2138">
      <w:pPr>
        <w:spacing w:before="120"/>
        <w:jc w:val="both"/>
        <w:rPr>
          <w:sz w:val="24"/>
        </w:rPr>
      </w:pPr>
    </w:p>
    <w:p w14:paraId="0366B1BF" w14:textId="5AB8FFCE" w:rsidR="003A6C84" w:rsidRPr="00D36435" w:rsidRDefault="003A6C84" w:rsidP="006D2138">
      <w:pPr>
        <w:pStyle w:val="Zkladntext"/>
        <w:jc w:val="both"/>
        <w:rPr>
          <w:color w:val="0000FF"/>
          <w:sz w:val="24"/>
          <w:u w:val="single"/>
        </w:rPr>
      </w:pPr>
      <w:r w:rsidRPr="00D36435">
        <w:rPr>
          <w:rFonts w:ascii="Times New Roman" w:hAnsi="Times New Roman" w:cs="Times New Roman"/>
          <w:smallCaps/>
          <w:color w:val="0000FF"/>
          <w:sz w:val="28"/>
        </w:rPr>
        <w:t>1</w:t>
      </w:r>
      <w:r w:rsidR="008D57A7">
        <w:rPr>
          <w:rFonts w:ascii="Times New Roman" w:hAnsi="Times New Roman" w:cs="Times New Roman"/>
          <w:smallCaps/>
          <w:color w:val="0000FF"/>
          <w:sz w:val="28"/>
        </w:rPr>
        <w:t>4</w:t>
      </w:r>
      <w:r w:rsidRPr="00D36435">
        <w:rPr>
          <w:rFonts w:ascii="Times New Roman" w:hAnsi="Times New Roman" w:cs="Times New Roman"/>
          <w:smallCaps/>
          <w:color w:val="0000FF"/>
          <w:sz w:val="28"/>
        </w:rPr>
        <w:t>.</w:t>
      </w:r>
      <w:r w:rsidRPr="00D36435">
        <w:rPr>
          <w:rFonts w:ascii="Times New Roman" w:hAnsi="Times New Roman" w:cs="Times New Roman"/>
          <w:smallCaps/>
          <w:color w:val="0000FF"/>
          <w:sz w:val="28"/>
        </w:rPr>
        <w:tab/>
      </w:r>
      <w:r w:rsidRPr="00D36435">
        <w:rPr>
          <w:rFonts w:ascii="Times New Roman" w:hAnsi="Times New Roman" w:cs="Times New Roman"/>
          <w:smallCaps/>
          <w:color w:val="0000FF"/>
          <w:sz w:val="32"/>
          <w:u w:val="single"/>
        </w:rPr>
        <w:t>Podmínky elektronické fakturace</w:t>
      </w:r>
    </w:p>
    <w:p w14:paraId="15BD99DF" w14:textId="77777777" w:rsidR="003A6C84" w:rsidRPr="00D36435" w:rsidRDefault="003A6C84" w:rsidP="006D2138">
      <w:pPr>
        <w:tabs>
          <w:tab w:val="left" w:pos="3969"/>
        </w:tabs>
        <w:spacing w:before="120"/>
        <w:jc w:val="both"/>
        <w:rPr>
          <w:b/>
          <w:color w:val="0000FF"/>
          <w:sz w:val="24"/>
          <w:u w:val="single"/>
        </w:rPr>
      </w:pPr>
    </w:p>
    <w:p w14:paraId="25C4BD4E" w14:textId="53F30F63" w:rsidR="003A6C84" w:rsidRPr="00D36435" w:rsidRDefault="003A6C84" w:rsidP="006D2138">
      <w:pPr>
        <w:spacing w:before="120"/>
        <w:jc w:val="both"/>
        <w:rPr>
          <w:sz w:val="24"/>
          <w:szCs w:val="24"/>
        </w:rPr>
      </w:pPr>
      <w:r w:rsidRPr="00D36435">
        <w:rPr>
          <w:b/>
          <w:bCs/>
          <w:sz w:val="24"/>
          <w:szCs w:val="24"/>
        </w:rPr>
        <w:t>1</w:t>
      </w:r>
      <w:r w:rsidR="008D57A7">
        <w:rPr>
          <w:b/>
          <w:bCs/>
          <w:sz w:val="24"/>
          <w:szCs w:val="24"/>
        </w:rPr>
        <w:t>4</w:t>
      </w:r>
      <w:r w:rsidRPr="00D36435">
        <w:rPr>
          <w:b/>
          <w:bCs/>
          <w:sz w:val="24"/>
          <w:szCs w:val="24"/>
        </w:rPr>
        <w:t>.1.</w:t>
      </w:r>
      <w:r w:rsidRPr="00D36435">
        <w:rPr>
          <w:sz w:val="24"/>
          <w:szCs w:val="24"/>
        </w:rPr>
        <w:tab/>
        <w:t>Dohoda nabývá účinnosti dnem podpisu, v případě úspěšných testů spojení.</w:t>
      </w:r>
    </w:p>
    <w:p w14:paraId="079F2325" w14:textId="65BEC689" w:rsidR="003A6C84" w:rsidRPr="00D36435" w:rsidRDefault="003A6C84" w:rsidP="006D2138">
      <w:pPr>
        <w:spacing w:before="120"/>
        <w:ind w:left="709" w:hanging="709"/>
        <w:jc w:val="both"/>
        <w:rPr>
          <w:sz w:val="24"/>
          <w:szCs w:val="24"/>
        </w:rPr>
      </w:pPr>
      <w:r w:rsidRPr="00D36435">
        <w:rPr>
          <w:b/>
          <w:sz w:val="24"/>
          <w:szCs w:val="24"/>
        </w:rPr>
        <w:t>1</w:t>
      </w:r>
      <w:r w:rsidR="008D57A7">
        <w:rPr>
          <w:b/>
          <w:sz w:val="24"/>
          <w:szCs w:val="24"/>
        </w:rPr>
        <w:t>4</w:t>
      </w:r>
      <w:r w:rsidRPr="00D36435">
        <w:rPr>
          <w:b/>
          <w:sz w:val="24"/>
          <w:szCs w:val="24"/>
        </w:rPr>
        <w:t>.2.</w:t>
      </w:r>
      <w:r w:rsidRPr="00D36435">
        <w:rPr>
          <w:sz w:val="24"/>
          <w:szCs w:val="24"/>
        </w:rPr>
        <w:tab/>
        <w:t>Test funkčnosti musí být proveden před zahájením zasílání dokladů. Test se provede tak, že dojde k zaslání e-mailové zprávy s přílohou na e-mailové adresy uvedené v této s</w:t>
      </w:r>
      <w:r w:rsidR="000A1EB8" w:rsidRPr="00D36435">
        <w:rPr>
          <w:sz w:val="24"/>
          <w:szCs w:val="24"/>
        </w:rPr>
        <w:t xml:space="preserve">mlouvě a v příloze bude soubor </w:t>
      </w:r>
      <w:r w:rsidRPr="00D36435">
        <w:rPr>
          <w:sz w:val="24"/>
          <w:szCs w:val="24"/>
        </w:rPr>
        <w:t>PDF s názvem TEST a pořadovým číslem testu</w:t>
      </w:r>
    </w:p>
    <w:p w14:paraId="7F13F2B1" w14:textId="1DE2CC89" w:rsidR="003A6C84" w:rsidRPr="00D36435" w:rsidRDefault="003A6C84" w:rsidP="006D2138">
      <w:pPr>
        <w:spacing w:before="120"/>
        <w:ind w:left="709" w:hanging="709"/>
        <w:jc w:val="both"/>
        <w:rPr>
          <w:sz w:val="24"/>
          <w:szCs w:val="24"/>
        </w:rPr>
      </w:pPr>
      <w:r w:rsidRPr="00D36435">
        <w:rPr>
          <w:b/>
          <w:sz w:val="24"/>
          <w:szCs w:val="24"/>
        </w:rPr>
        <w:t>1</w:t>
      </w:r>
      <w:r w:rsidR="008D57A7">
        <w:rPr>
          <w:b/>
          <w:sz w:val="24"/>
          <w:szCs w:val="24"/>
        </w:rPr>
        <w:t>4</w:t>
      </w:r>
      <w:r w:rsidRPr="00D36435">
        <w:rPr>
          <w:b/>
          <w:sz w:val="24"/>
          <w:szCs w:val="24"/>
        </w:rPr>
        <w:t>.3.</w:t>
      </w:r>
      <w:r w:rsidRPr="00D36435">
        <w:rPr>
          <w:sz w:val="24"/>
          <w:szCs w:val="24"/>
        </w:rPr>
        <w:tab/>
        <w:t>Na odstranění zjištěných nedostatků může být přizvána třetí osoba – odborná firma poskytující IT služby jedné ze stran.</w:t>
      </w:r>
    </w:p>
    <w:p w14:paraId="3B526F9B" w14:textId="351DAF7C" w:rsidR="003A6C84" w:rsidRPr="00D36435" w:rsidRDefault="003A6C84" w:rsidP="006D2138">
      <w:pPr>
        <w:spacing w:before="120"/>
        <w:ind w:left="709" w:hanging="709"/>
        <w:jc w:val="both"/>
        <w:rPr>
          <w:sz w:val="24"/>
        </w:rPr>
      </w:pPr>
      <w:r w:rsidRPr="00D36435">
        <w:rPr>
          <w:b/>
          <w:sz w:val="24"/>
          <w:szCs w:val="24"/>
        </w:rPr>
        <w:t>1</w:t>
      </w:r>
      <w:r w:rsidR="008D57A7">
        <w:rPr>
          <w:b/>
          <w:sz w:val="24"/>
          <w:szCs w:val="24"/>
        </w:rPr>
        <w:t>4</w:t>
      </w:r>
      <w:r w:rsidRPr="00D36435">
        <w:rPr>
          <w:b/>
          <w:sz w:val="24"/>
          <w:szCs w:val="24"/>
        </w:rPr>
        <w:t>.3.</w:t>
      </w:r>
      <w:r w:rsidRPr="00D36435">
        <w:rPr>
          <w:sz w:val="24"/>
          <w:szCs w:val="24"/>
        </w:rPr>
        <w:tab/>
        <w:t>V případě úspěšného testu funkčnosti může být zahájena elektronická fakturace</w:t>
      </w:r>
    </w:p>
    <w:p w14:paraId="64905829" w14:textId="77777777" w:rsidR="003A6C84" w:rsidRPr="00D36435" w:rsidRDefault="003A6C84" w:rsidP="006D2138">
      <w:pPr>
        <w:spacing w:before="120"/>
        <w:jc w:val="both"/>
        <w:rPr>
          <w:sz w:val="24"/>
        </w:rPr>
      </w:pPr>
    </w:p>
    <w:p w14:paraId="10930858" w14:textId="77777777" w:rsidR="003A6C84" w:rsidRPr="00D36435" w:rsidRDefault="003A6C84" w:rsidP="006D2138">
      <w:pPr>
        <w:spacing w:before="120"/>
        <w:jc w:val="both"/>
        <w:rPr>
          <w:sz w:val="24"/>
        </w:rPr>
      </w:pPr>
    </w:p>
    <w:p w14:paraId="73B3DD93" w14:textId="585A1176" w:rsidR="003A6C84" w:rsidRPr="00D36435" w:rsidRDefault="003A6C84" w:rsidP="006D2138">
      <w:pPr>
        <w:pStyle w:val="Zkladntext"/>
        <w:jc w:val="both"/>
        <w:rPr>
          <w:color w:val="0000FF"/>
          <w:sz w:val="24"/>
          <w:u w:val="single"/>
        </w:rPr>
      </w:pPr>
      <w:r w:rsidRPr="00D36435">
        <w:rPr>
          <w:rFonts w:ascii="Times New Roman" w:hAnsi="Times New Roman" w:cs="Times New Roman"/>
          <w:smallCaps/>
          <w:color w:val="0000FF"/>
          <w:sz w:val="28"/>
        </w:rPr>
        <w:t>1</w:t>
      </w:r>
      <w:r w:rsidR="008D57A7">
        <w:rPr>
          <w:rFonts w:ascii="Times New Roman" w:hAnsi="Times New Roman" w:cs="Times New Roman"/>
          <w:smallCaps/>
          <w:color w:val="0000FF"/>
          <w:sz w:val="28"/>
        </w:rPr>
        <w:t>5</w:t>
      </w:r>
      <w:r w:rsidRPr="00D36435">
        <w:rPr>
          <w:rFonts w:ascii="Times New Roman" w:hAnsi="Times New Roman" w:cs="Times New Roman"/>
          <w:smallCaps/>
          <w:color w:val="0000FF"/>
          <w:sz w:val="28"/>
        </w:rPr>
        <w:t>.</w:t>
      </w:r>
      <w:r w:rsidRPr="00D36435">
        <w:rPr>
          <w:rFonts w:ascii="Times New Roman" w:hAnsi="Times New Roman" w:cs="Times New Roman"/>
          <w:smallCaps/>
          <w:color w:val="0000FF"/>
          <w:sz w:val="28"/>
        </w:rPr>
        <w:tab/>
      </w:r>
      <w:r w:rsidRPr="00D36435">
        <w:rPr>
          <w:rFonts w:ascii="Times New Roman" w:hAnsi="Times New Roman" w:cs="Times New Roman"/>
          <w:smallCaps/>
          <w:color w:val="0000FF"/>
          <w:sz w:val="32"/>
          <w:u w:val="single"/>
        </w:rPr>
        <w:t>Závěrečná  ustanovení</w:t>
      </w:r>
    </w:p>
    <w:p w14:paraId="564846CA" w14:textId="77777777" w:rsidR="003A6C84" w:rsidRPr="00D36435" w:rsidRDefault="003A6C84" w:rsidP="006D2138">
      <w:pPr>
        <w:tabs>
          <w:tab w:val="left" w:pos="3969"/>
        </w:tabs>
        <w:spacing w:before="120"/>
        <w:jc w:val="both"/>
        <w:rPr>
          <w:b/>
          <w:color w:val="0000FF"/>
          <w:sz w:val="24"/>
          <w:u w:val="single"/>
        </w:rPr>
      </w:pPr>
    </w:p>
    <w:p w14:paraId="2DD08CEC" w14:textId="19620E54" w:rsidR="003A6C84" w:rsidRPr="00D36435" w:rsidRDefault="003A6C84" w:rsidP="006D2138">
      <w:pPr>
        <w:spacing w:before="120"/>
        <w:jc w:val="both"/>
        <w:rPr>
          <w:sz w:val="24"/>
          <w:szCs w:val="24"/>
        </w:rPr>
      </w:pPr>
      <w:r w:rsidRPr="00D36435">
        <w:rPr>
          <w:b/>
          <w:bCs/>
          <w:sz w:val="24"/>
          <w:szCs w:val="24"/>
        </w:rPr>
        <w:t>1</w:t>
      </w:r>
      <w:r w:rsidR="008D57A7">
        <w:rPr>
          <w:b/>
          <w:bCs/>
          <w:sz w:val="24"/>
          <w:szCs w:val="24"/>
        </w:rPr>
        <w:t>5</w:t>
      </w:r>
      <w:r w:rsidRPr="00D36435">
        <w:rPr>
          <w:b/>
          <w:bCs/>
          <w:sz w:val="24"/>
          <w:szCs w:val="24"/>
        </w:rPr>
        <w:t>.1.</w:t>
      </w:r>
      <w:r w:rsidRPr="00D36435">
        <w:rPr>
          <w:sz w:val="24"/>
          <w:szCs w:val="24"/>
        </w:rPr>
        <w:tab/>
        <w:t>Všechny změny musí být provedeny písemnou formou za souhlasu obou stran</w:t>
      </w:r>
    </w:p>
    <w:p w14:paraId="34BB15E6" w14:textId="6DEA3B3C" w:rsidR="003A6C84" w:rsidRDefault="003A6C84" w:rsidP="006D2138">
      <w:pPr>
        <w:spacing w:before="120"/>
        <w:jc w:val="both"/>
        <w:rPr>
          <w:sz w:val="24"/>
          <w:szCs w:val="24"/>
        </w:rPr>
      </w:pPr>
      <w:r w:rsidRPr="00D36435">
        <w:rPr>
          <w:b/>
          <w:sz w:val="24"/>
          <w:szCs w:val="24"/>
        </w:rPr>
        <w:t>1</w:t>
      </w:r>
      <w:r w:rsidR="008D57A7">
        <w:rPr>
          <w:b/>
          <w:sz w:val="24"/>
          <w:szCs w:val="24"/>
        </w:rPr>
        <w:t>5</w:t>
      </w:r>
      <w:r w:rsidRPr="00D36435">
        <w:rPr>
          <w:b/>
          <w:sz w:val="24"/>
          <w:szCs w:val="24"/>
        </w:rPr>
        <w:t>.2.</w:t>
      </w:r>
      <w:r w:rsidRPr="00D36435">
        <w:rPr>
          <w:sz w:val="24"/>
          <w:szCs w:val="24"/>
        </w:rPr>
        <w:tab/>
        <w:t>Ústní dohoda o změnách v této příloze č. 2 se výslovně vylučuje</w:t>
      </w:r>
    </w:p>
    <w:p w14:paraId="0843DC12" w14:textId="786E23B9" w:rsidR="003A6C84" w:rsidRDefault="003A6C84" w:rsidP="006D2138">
      <w:pPr>
        <w:spacing w:before="120"/>
        <w:ind w:left="709" w:hanging="709"/>
        <w:jc w:val="both"/>
        <w:rPr>
          <w:sz w:val="24"/>
        </w:rPr>
      </w:pPr>
      <w:r w:rsidRPr="00BB447F">
        <w:rPr>
          <w:b/>
          <w:sz w:val="24"/>
          <w:szCs w:val="24"/>
        </w:rPr>
        <w:t>1</w:t>
      </w:r>
      <w:r w:rsidR="008D57A7">
        <w:rPr>
          <w:b/>
          <w:sz w:val="24"/>
          <w:szCs w:val="24"/>
        </w:rPr>
        <w:t>5</w:t>
      </w:r>
      <w:r w:rsidRPr="00BB447F">
        <w:rPr>
          <w:b/>
          <w:sz w:val="24"/>
          <w:szCs w:val="24"/>
        </w:rPr>
        <w:t>.3.</w:t>
      </w:r>
      <w:r>
        <w:rPr>
          <w:sz w:val="24"/>
          <w:szCs w:val="24"/>
        </w:rPr>
        <w:t xml:space="preserve"> </w:t>
      </w:r>
      <w:r>
        <w:rPr>
          <w:sz w:val="24"/>
          <w:szCs w:val="24"/>
        </w:rPr>
        <w:tab/>
        <w:t xml:space="preserve">Platnost tohoto ujednání je podmíněna platností Příkazní smlouvy č. </w:t>
      </w:r>
      <w:r w:rsidR="000C25FD">
        <w:rPr>
          <w:sz w:val="24"/>
          <w:szCs w:val="24"/>
        </w:rPr>
        <w:t>5/2020</w:t>
      </w:r>
      <w:r>
        <w:rPr>
          <w:sz w:val="24"/>
          <w:szCs w:val="24"/>
        </w:rPr>
        <w:t xml:space="preserve"> jejíž je toto ujednání platnou přílohou</w:t>
      </w:r>
    </w:p>
    <w:p w14:paraId="2E5E44E7" w14:textId="77777777" w:rsidR="003A6C84" w:rsidRDefault="003A6C84" w:rsidP="006D2138">
      <w:pPr>
        <w:spacing w:before="120"/>
        <w:jc w:val="both"/>
        <w:rPr>
          <w:sz w:val="24"/>
        </w:rPr>
      </w:pPr>
    </w:p>
    <w:p w14:paraId="76392257" w14:textId="77777777" w:rsidR="00706317" w:rsidRDefault="00706317" w:rsidP="006D2138">
      <w:pPr>
        <w:spacing w:before="120"/>
        <w:jc w:val="both"/>
        <w:rPr>
          <w:sz w:val="24"/>
        </w:rPr>
      </w:pPr>
    </w:p>
    <w:p w14:paraId="08E76622" w14:textId="77777777" w:rsidR="00706317" w:rsidRDefault="00706317" w:rsidP="00706317">
      <w:pPr>
        <w:pStyle w:val="Nadpis7"/>
      </w:pPr>
      <w:r>
        <w:rPr>
          <w:rFonts w:ascii="Times New Roman" w:hAnsi="Times New Roman" w:cs="Times New Roman"/>
          <w:b w:val="0"/>
        </w:rPr>
        <w:t>V </w:t>
      </w:r>
      <w:r w:rsidR="00534A1E">
        <w:rPr>
          <w:rFonts w:ascii="Times New Roman" w:hAnsi="Times New Roman" w:cs="Times New Roman"/>
          <w:b w:val="0"/>
        </w:rPr>
        <w:t>Plzni</w:t>
      </w:r>
      <w:r>
        <w:rPr>
          <w:rFonts w:ascii="Times New Roman" w:hAnsi="Times New Roman" w:cs="Times New Roman"/>
          <w:b w:val="0"/>
        </w:rPr>
        <w:t xml:space="preserve">: </w:t>
      </w:r>
    </w:p>
    <w:p w14:paraId="3045EA03" w14:textId="77777777" w:rsidR="00706317" w:rsidRDefault="00706317" w:rsidP="00706317">
      <w:pPr>
        <w:pStyle w:val="Nadpis7"/>
      </w:pPr>
    </w:p>
    <w:p w14:paraId="052F4FC2" w14:textId="77777777" w:rsidR="00706317" w:rsidRDefault="00706317" w:rsidP="00706317">
      <w:pPr>
        <w:pStyle w:val="Nadpis7"/>
        <w:numPr>
          <w:ilvl w:val="0"/>
          <w:numId w:val="0"/>
        </w:numPr>
        <w:ind w:left="1296" w:hanging="1296"/>
      </w:pPr>
    </w:p>
    <w:p w14:paraId="031370B7" w14:textId="77777777" w:rsidR="00706317" w:rsidRPr="00876ABB" w:rsidRDefault="00706317" w:rsidP="00706317"/>
    <w:p w14:paraId="1BD7C88A" w14:textId="77777777" w:rsidR="00706317" w:rsidRDefault="00706317" w:rsidP="00706317"/>
    <w:p w14:paraId="4035287B" w14:textId="77777777" w:rsidR="00AC52BD" w:rsidRDefault="00AC52BD" w:rsidP="00AC52BD"/>
    <w:tbl>
      <w:tblPr>
        <w:tblW w:w="8928" w:type="dxa"/>
        <w:tblLayout w:type="fixed"/>
        <w:tblLook w:val="0000" w:firstRow="0" w:lastRow="0" w:firstColumn="0" w:lastColumn="0" w:noHBand="0" w:noVBand="0"/>
      </w:tblPr>
      <w:tblGrid>
        <w:gridCol w:w="3936"/>
        <w:gridCol w:w="2016"/>
        <w:gridCol w:w="2837"/>
        <w:gridCol w:w="139"/>
      </w:tblGrid>
      <w:tr w:rsidR="00AC52BD" w14:paraId="235DB556" w14:textId="77777777" w:rsidTr="0089162B">
        <w:tc>
          <w:tcPr>
            <w:tcW w:w="3936" w:type="dxa"/>
          </w:tcPr>
          <w:p w14:paraId="525ED910" w14:textId="77777777" w:rsidR="00AC52BD" w:rsidRDefault="00AC52BD" w:rsidP="006746B3">
            <w:r>
              <w:t xml:space="preserve">Za příkazníka </w:t>
            </w:r>
          </w:p>
        </w:tc>
        <w:tc>
          <w:tcPr>
            <w:tcW w:w="2016" w:type="dxa"/>
          </w:tcPr>
          <w:p w14:paraId="1BBA279C" w14:textId="77777777" w:rsidR="00AC52BD" w:rsidRDefault="00AC52BD" w:rsidP="006746B3">
            <w:pPr>
              <w:snapToGrid w:val="0"/>
            </w:pPr>
          </w:p>
        </w:tc>
        <w:tc>
          <w:tcPr>
            <w:tcW w:w="2976" w:type="dxa"/>
            <w:gridSpan w:val="2"/>
          </w:tcPr>
          <w:p w14:paraId="4F8E5B9F" w14:textId="77777777" w:rsidR="00AC52BD" w:rsidRDefault="00AC52BD" w:rsidP="0089162B">
            <w:pPr>
              <w:rPr>
                <w:rFonts w:ascii="Avalon" w:hAnsi="Avalon" w:cs="Avalon"/>
                <w:b/>
                <w:sz w:val="24"/>
                <w:szCs w:val="24"/>
              </w:rPr>
            </w:pPr>
            <w:r>
              <w:t>Za příkazce</w:t>
            </w:r>
          </w:p>
        </w:tc>
      </w:tr>
      <w:tr w:rsidR="0089162B" w:rsidRPr="00042D1E" w14:paraId="1D0D2A9A" w14:textId="77777777" w:rsidTr="0089162B">
        <w:trPr>
          <w:gridAfter w:val="1"/>
          <w:wAfter w:w="139" w:type="dxa"/>
          <w:trHeight w:val="771"/>
        </w:trPr>
        <w:tc>
          <w:tcPr>
            <w:tcW w:w="3936" w:type="dxa"/>
            <w:vAlign w:val="bottom"/>
          </w:tcPr>
          <w:p w14:paraId="6A83E1EF" w14:textId="77777777" w:rsidR="0089162B" w:rsidRPr="00EA0BC0" w:rsidRDefault="0089162B" w:rsidP="00D25070">
            <w:pPr>
              <w:rPr>
                <w:sz w:val="24"/>
              </w:rPr>
            </w:pPr>
            <w:r>
              <w:rPr>
                <w:sz w:val="24"/>
              </w:rPr>
              <w:t>Rudolf Šlehofer</w:t>
            </w:r>
          </w:p>
          <w:p w14:paraId="607F7885" w14:textId="77777777" w:rsidR="0089162B" w:rsidRPr="00EA0BC0" w:rsidRDefault="0089162B" w:rsidP="00D25070">
            <w:pPr>
              <w:rPr>
                <w:sz w:val="24"/>
              </w:rPr>
            </w:pPr>
            <w:r>
              <w:rPr>
                <w:sz w:val="24"/>
              </w:rPr>
              <w:t>jednatel společnosti</w:t>
            </w:r>
          </w:p>
          <w:p w14:paraId="153F7956" w14:textId="77777777" w:rsidR="0089162B" w:rsidRDefault="0089162B" w:rsidP="00D25070">
            <w:pPr>
              <w:rPr>
                <w:sz w:val="24"/>
                <w:szCs w:val="24"/>
              </w:rPr>
            </w:pPr>
          </w:p>
        </w:tc>
        <w:tc>
          <w:tcPr>
            <w:tcW w:w="2016" w:type="dxa"/>
            <w:vAlign w:val="bottom"/>
          </w:tcPr>
          <w:p w14:paraId="3F1E84C0" w14:textId="77777777" w:rsidR="0089162B" w:rsidRPr="00EA0BC0" w:rsidRDefault="0089162B" w:rsidP="00D25070">
            <w:pPr>
              <w:snapToGrid w:val="0"/>
              <w:rPr>
                <w:sz w:val="24"/>
                <w:szCs w:val="24"/>
              </w:rPr>
            </w:pPr>
          </w:p>
        </w:tc>
        <w:tc>
          <w:tcPr>
            <w:tcW w:w="2837" w:type="dxa"/>
            <w:vAlign w:val="bottom"/>
          </w:tcPr>
          <w:p w14:paraId="10D78F8C" w14:textId="77777777" w:rsidR="0089162B" w:rsidRPr="00EA0BC0" w:rsidRDefault="0089162B" w:rsidP="00D25070">
            <w:pPr>
              <w:rPr>
                <w:sz w:val="24"/>
              </w:rPr>
            </w:pPr>
            <w:r w:rsidRPr="00EA0BC0">
              <w:rPr>
                <w:sz w:val="24"/>
              </w:rPr>
              <w:t>Ing. Irena Nováková</w:t>
            </w:r>
          </w:p>
          <w:p w14:paraId="38AAA083" w14:textId="77777777" w:rsidR="0089162B" w:rsidRPr="00EA0BC0" w:rsidRDefault="0089162B" w:rsidP="00D25070">
            <w:pPr>
              <w:rPr>
                <w:sz w:val="24"/>
              </w:rPr>
            </w:pPr>
            <w:r w:rsidRPr="00EA0BC0">
              <w:rPr>
                <w:sz w:val="24"/>
              </w:rPr>
              <w:t>ředitelka školy</w:t>
            </w:r>
          </w:p>
          <w:p w14:paraId="04DC9357" w14:textId="77777777" w:rsidR="0089162B" w:rsidRPr="00EA0BC0" w:rsidRDefault="0089162B" w:rsidP="00D25070">
            <w:pPr>
              <w:jc w:val="right"/>
              <w:rPr>
                <w:rFonts w:ascii="Avalon" w:hAnsi="Avalon"/>
                <w:b/>
                <w:sz w:val="24"/>
                <w:szCs w:val="24"/>
              </w:rPr>
            </w:pPr>
          </w:p>
        </w:tc>
      </w:tr>
      <w:tr w:rsidR="00AC52BD" w14:paraId="3F773EE3" w14:textId="77777777" w:rsidTr="0089162B">
        <w:trPr>
          <w:trHeight w:val="424"/>
        </w:trPr>
        <w:tc>
          <w:tcPr>
            <w:tcW w:w="3936" w:type="dxa"/>
            <w:vAlign w:val="bottom"/>
          </w:tcPr>
          <w:p w14:paraId="4D914DA6" w14:textId="77777777" w:rsidR="00AC52BD" w:rsidRDefault="00AC52BD" w:rsidP="006746B3">
            <w:r>
              <w:rPr>
                <w:sz w:val="16"/>
              </w:rPr>
              <w:t xml:space="preserve">jednatel / prokurista společnosti </w:t>
            </w:r>
          </w:p>
        </w:tc>
        <w:tc>
          <w:tcPr>
            <w:tcW w:w="2016" w:type="dxa"/>
            <w:vAlign w:val="bottom"/>
          </w:tcPr>
          <w:p w14:paraId="5A5CC44D" w14:textId="77777777" w:rsidR="00AC52BD" w:rsidRDefault="00AC52BD" w:rsidP="006746B3">
            <w:pPr>
              <w:snapToGrid w:val="0"/>
              <w:jc w:val="center"/>
            </w:pPr>
          </w:p>
        </w:tc>
        <w:tc>
          <w:tcPr>
            <w:tcW w:w="2976" w:type="dxa"/>
            <w:gridSpan w:val="2"/>
            <w:vAlign w:val="bottom"/>
          </w:tcPr>
          <w:p w14:paraId="33E3A680" w14:textId="77777777" w:rsidR="00AC52BD" w:rsidRDefault="00AC52BD" w:rsidP="006746B3">
            <w:pPr>
              <w:jc w:val="right"/>
              <w:rPr>
                <w:sz w:val="24"/>
              </w:rPr>
            </w:pPr>
            <w:r>
              <w:rPr>
                <w:sz w:val="16"/>
              </w:rPr>
              <w:t xml:space="preserve">Statutární zástupce  </w:t>
            </w:r>
          </w:p>
        </w:tc>
      </w:tr>
    </w:tbl>
    <w:p w14:paraId="5CB461C1" w14:textId="77777777" w:rsidR="00AC52BD" w:rsidRDefault="00AC52BD" w:rsidP="00AC52BD"/>
    <w:p w14:paraId="0F171A68" w14:textId="77777777" w:rsidR="00AC52BD" w:rsidRDefault="00AC52BD" w:rsidP="00AC52BD"/>
    <w:p w14:paraId="045CD3D6" w14:textId="77777777" w:rsidR="00534A1E" w:rsidRDefault="00534A1E" w:rsidP="00534A1E"/>
    <w:p w14:paraId="78377A3A" w14:textId="77777777" w:rsidR="00F470FE" w:rsidRDefault="00F470FE" w:rsidP="00BB447F">
      <w:pPr>
        <w:rPr>
          <w:sz w:val="24"/>
        </w:rPr>
      </w:pPr>
    </w:p>
    <w:p w14:paraId="391AD491" w14:textId="77777777" w:rsidR="000C25FD" w:rsidRDefault="000C25FD">
      <w:pPr>
        <w:rPr>
          <w:caps/>
          <w:sz w:val="44"/>
        </w:rPr>
      </w:pPr>
      <w:r>
        <w:rPr>
          <w:caps/>
          <w:sz w:val="44"/>
        </w:rPr>
        <w:br w:type="page"/>
      </w:r>
    </w:p>
    <w:p w14:paraId="0358F9D6" w14:textId="69E2B3DB" w:rsidR="001A7A26" w:rsidRDefault="001A7A26" w:rsidP="001A7A26">
      <w:pPr>
        <w:numPr>
          <w:ilvl w:val="4"/>
          <w:numId w:val="1"/>
        </w:numPr>
        <w:jc w:val="center"/>
        <w:rPr>
          <w:b/>
          <w:color w:val="0000FF"/>
          <w:sz w:val="32"/>
        </w:rPr>
      </w:pPr>
      <w:r>
        <w:rPr>
          <w:caps/>
          <w:sz w:val="44"/>
        </w:rPr>
        <w:lastRenderedPageBreak/>
        <w:t xml:space="preserve">p ř í l o h a    </w:t>
      </w:r>
      <w:r>
        <w:rPr>
          <w:sz w:val="44"/>
        </w:rPr>
        <w:t>č. 3</w:t>
      </w:r>
    </w:p>
    <w:p w14:paraId="0775367A" w14:textId="1A8A59CF" w:rsidR="001A7A26" w:rsidRDefault="001A7A26" w:rsidP="001A7A26">
      <w:pPr>
        <w:spacing w:before="120"/>
        <w:jc w:val="center"/>
        <w:rPr>
          <w:sz w:val="24"/>
        </w:rPr>
      </w:pPr>
      <w:r>
        <w:rPr>
          <w:b/>
          <w:color w:val="0000FF"/>
          <w:sz w:val="32"/>
        </w:rPr>
        <w:t xml:space="preserve">k příkazní smlouvě  č. </w:t>
      </w:r>
      <w:r w:rsidR="000C25FD">
        <w:rPr>
          <w:b/>
          <w:color w:val="0000FF"/>
          <w:sz w:val="32"/>
        </w:rPr>
        <w:t>5/2020</w:t>
      </w:r>
    </w:p>
    <w:p w14:paraId="36B78E7C" w14:textId="4138C0C7" w:rsidR="001A7A26" w:rsidRDefault="000C25FD" w:rsidP="001A7A26">
      <w:pPr>
        <w:spacing w:before="120"/>
        <w:jc w:val="center"/>
        <w:rPr>
          <w:b/>
          <w:smallCaps/>
          <w:sz w:val="24"/>
        </w:rPr>
      </w:pPr>
      <w:r>
        <w:rPr>
          <w:sz w:val="24"/>
        </w:rPr>
        <w:t>uzavřené mezi</w:t>
      </w:r>
      <w:r w:rsidR="001A7A26">
        <w:rPr>
          <w:sz w:val="24"/>
        </w:rPr>
        <w:t>:</w:t>
      </w:r>
    </w:p>
    <w:p w14:paraId="3AE1EC4F" w14:textId="77777777" w:rsidR="001A7A26" w:rsidRDefault="001A7A26" w:rsidP="001A7A26">
      <w:pPr>
        <w:rPr>
          <w:b/>
          <w:smallCaps/>
          <w:sz w:val="24"/>
        </w:rPr>
      </w:pPr>
    </w:p>
    <w:p w14:paraId="0833748F" w14:textId="77777777" w:rsidR="001A7A26" w:rsidRDefault="001A7A26" w:rsidP="001A7A26">
      <w:pPr>
        <w:rPr>
          <w:b/>
          <w:smallCaps/>
          <w:sz w:val="24"/>
        </w:rPr>
      </w:pPr>
    </w:p>
    <w:p w14:paraId="390B4DF8" w14:textId="6D71FB61" w:rsidR="001A7A26" w:rsidRDefault="001A7A26" w:rsidP="001A7A26">
      <w:pPr>
        <w:rPr>
          <w:smallCaps/>
        </w:rPr>
      </w:pPr>
      <w:r>
        <w:rPr>
          <w:b/>
          <w:smallCaps/>
          <w:sz w:val="24"/>
        </w:rPr>
        <w:t>Název:</w:t>
      </w:r>
      <w:r>
        <w:rPr>
          <w:b/>
          <w:smallCaps/>
          <w:sz w:val="24"/>
        </w:rPr>
        <w:tab/>
      </w:r>
      <w:r>
        <w:rPr>
          <w:b/>
          <w:smallCaps/>
          <w:sz w:val="24"/>
        </w:rPr>
        <w:tab/>
        <w:t xml:space="preserve">SEASPOL Group s.r.o.                            </w:t>
      </w:r>
      <w:r w:rsidR="002074A9">
        <w:rPr>
          <w:b/>
          <w:smallCaps/>
          <w:sz w:val="24"/>
        </w:rPr>
        <w:tab/>
      </w:r>
      <w:r w:rsidRPr="002074A9">
        <w:rPr>
          <w:b/>
          <w:smallCaps/>
        </w:rPr>
        <w:t>(</w:t>
      </w:r>
      <w:r w:rsidRPr="002074A9">
        <w:t>dále jen</w:t>
      </w:r>
      <w:r w:rsidR="000A1EB8">
        <w:rPr>
          <w:b/>
          <w:smallCaps/>
        </w:rPr>
        <w:t xml:space="preserve">  </w:t>
      </w:r>
      <w:r w:rsidRPr="002074A9">
        <w:rPr>
          <w:b/>
          <w:smallCaps/>
        </w:rPr>
        <w:t>Zpracovatel)</w:t>
      </w:r>
    </w:p>
    <w:p w14:paraId="01BAE988" w14:textId="77777777" w:rsidR="001A7A26" w:rsidRDefault="001A7A26" w:rsidP="001A7A26">
      <w:pPr>
        <w:pStyle w:val="Nadpis3"/>
        <w:rPr>
          <w:smallCaps/>
        </w:rPr>
      </w:pPr>
      <w:r>
        <w:rPr>
          <w:smallCaps/>
        </w:rPr>
        <w:t>Sídlo:</w:t>
      </w:r>
      <w:r>
        <w:rPr>
          <w:smallCaps/>
        </w:rPr>
        <w:tab/>
      </w:r>
      <w:r>
        <w:rPr>
          <w:smallCaps/>
        </w:rPr>
        <w:tab/>
      </w:r>
      <w:r>
        <w:rPr>
          <w:smallCaps/>
        </w:rPr>
        <w:tab/>
        <w:t>Plzeňská 1270/97, 150 00 Praha 5</w:t>
      </w:r>
    </w:p>
    <w:p w14:paraId="7A9DAFFD" w14:textId="77777777" w:rsidR="001A7A26" w:rsidRDefault="001A7A26" w:rsidP="001A7A26">
      <w:pPr>
        <w:pStyle w:val="Nadpis3"/>
        <w:rPr>
          <w:smallCaps/>
        </w:rPr>
      </w:pPr>
      <w:proofErr w:type="spellStart"/>
      <w:r>
        <w:rPr>
          <w:smallCaps/>
        </w:rPr>
        <w:t>Koresp</w:t>
      </w:r>
      <w:proofErr w:type="spellEnd"/>
      <w:r>
        <w:rPr>
          <w:smallCaps/>
        </w:rPr>
        <w:t>. adresa:</w:t>
      </w:r>
      <w:r>
        <w:rPr>
          <w:smallCaps/>
        </w:rPr>
        <w:tab/>
        <w:t>Lindauerova  19, 301 00 Plzeň</w:t>
      </w:r>
    </w:p>
    <w:p w14:paraId="0E7575DA" w14:textId="542AA119" w:rsidR="001A7A26" w:rsidRDefault="001A7A26" w:rsidP="001A7A26">
      <w:pPr>
        <w:rPr>
          <w:b/>
          <w:smallCaps/>
          <w:sz w:val="24"/>
        </w:rPr>
      </w:pPr>
      <w:proofErr w:type="spellStart"/>
      <w:r>
        <w:rPr>
          <w:b/>
          <w:smallCaps/>
          <w:sz w:val="24"/>
        </w:rPr>
        <w:t>Ič</w:t>
      </w:r>
      <w:proofErr w:type="spellEnd"/>
      <w:r>
        <w:rPr>
          <w:b/>
          <w:smallCaps/>
          <w:sz w:val="24"/>
        </w:rPr>
        <w:t xml:space="preserve">: </w:t>
      </w:r>
      <w:r>
        <w:rPr>
          <w:b/>
          <w:smallCaps/>
          <w:sz w:val="24"/>
        </w:rPr>
        <w:tab/>
      </w:r>
      <w:r>
        <w:rPr>
          <w:b/>
          <w:smallCaps/>
          <w:sz w:val="24"/>
        </w:rPr>
        <w:tab/>
      </w:r>
      <w:r>
        <w:rPr>
          <w:b/>
          <w:smallCaps/>
          <w:sz w:val="24"/>
        </w:rPr>
        <w:tab/>
        <w:t>45359024</w:t>
      </w:r>
    </w:p>
    <w:p w14:paraId="02730F42" w14:textId="7F91A752" w:rsidR="000A1EB8" w:rsidRDefault="000A1EB8" w:rsidP="001A7A26">
      <w:pPr>
        <w:rPr>
          <w:b/>
          <w:smallCaps/>
          <w:sz w:val="24"/>
        </w:rPr>
      </w:pPr>
    </w:p>
    <w:p w14:paraId="11CCE542" w14:textId="236CB156" w:rsidR="000A1EB8" w:rsidRPr="000A1EB8" w:rsidRDefault="000A1EB8" w:rsidP="000A1EB8">
      <w:pPr>
        <w:jc w:val="center"/>
        <w:rPr>
          <w:b/>
          <w:smallCaps/>
          <w:sz w:val="32"/>
        </w:rPr>
      </w:pPr>
      <w:r w:rsidRPr="000A1EB8">
        <w:rPr>
          <w:b/>
          <w:smallCaps/>
          <w:sz w:val="24"/>
        </w:rPr>
        <w:t>(</w:t>
      </w:r>
      <w:r w:rsidRPr="000A1EB8">
        <w:rPr>
          <w:sz w:val="24"/>
        </w:rPr>
        <w:t>dále jen</w:t>
      </w:r>
      <w:r w:rsidRPr="000A1EB8">
        <w:rPr>
          <w:b/>
          <w:smallCaps/>
          <w:sz w:val="24"/>
        </w:rPr>
        <w:t xml:space="preserve">  Zpracovatel)</w:t>
      </w:r>
    </w:p>
    <w:p w14:paraId="4B36D6D4" w14:textId="77777777" w:rsidR="001A7A26" w:rsidRDefault="001A7A26" w:rsidP="001A7A26">
      <w:pPr>
        <w:spacing w:before="120"/>
        <w:jc w:val="center"/>
        <w:rPr>
          <w:smallCaps/>
        </w:rPr>
      </w:pPr>
      <w:r>
        <w:rPr>
          <w:b/>
          <w:smallCaps/>
          <w:sz w:val="24"/>
        </w:rPr>
        <w:t>a</w:t>
      </w:r>
    </w:p>
    <w:p w14:paraId="11DC6A6B" w14:textId="77777777" w:rsidR="001A7A26" w:rsidRDefault="001A7A26" w:rsidP="001A7A26">
      <w:pPr>
        <w:pStyle w:val="Nadpis1"/>
        <w:tabs>
          <w:tab w:val="left" w:pos="2127"/>
        </w:tabs>
        <w:ind w:firstLine="0"/>
        <w:jc w:val="both"/>
        <w:rPr>
          <w:smallCaps/>
        </w:rPr>
      </w:pPr>
    </w:p>
    <w:p w14:paraId="4FEB57D2" w14:textId="62E5BA1A" w:rsidR="001A7A26" w:rsidRPr="002074A9" w:rsidRDefault="001A7A26" w:rsidP="000C25FD">
      <w:pPr>
        <w:rPr>
          <w:b/>
          <w:sz w:val="14"/>
          <w:szCs w:val="18"/>
        </w:rPr>
      </w:pPr>
      <w:r w:rsidRPr="006C5F43">
        <w:rPr>
          <w:b/>
          <w:smallCaps/>
          <w:sz w:val="24"/>
          <w:szCs w:val="24"/>
        </w:rPr>
        <w:t>Název:</w:t>
      </w:r>
      <w:r w:rsidRPr="006C5F43">
        <w:rPr>
          <w:b/>
          <w:smallCaps/>
          <w:sz w:val="24"/>
          <w:szCs w:val="24"/>
        </w:rPr>
        <w:tab/>
      </w:r>
      <w:r w:rsidRPr="006C5F43">
        <w:rPr>
          <w:b/>
          <w:smallCaps/>
          <w:sz w:val="24"/>
          <w:szCs w:val="24"/>
        </w:rPr>
        <w:tab/>
      </w:r>
      <w:r w:rsidR="000C25FD">
        <w:rPr>
          <w:b/>
          <w:smallCaps/>
          <w:sz w:val="24"/>
          <w:szCs w:val="24"/>
        </w:rPr>
        <w:t>Střední průmyslová škola  dopravní, plzeň</w:t>
      </w:r>
      <w:r>
        <w:rPr>
          <w:b/>
          <w:smallCaps/>
          <w:sz w:val="24"/>
        </w:rPr>
        <w:t xml:space="preserve"> </w:t>
      </w:r>
    </w:p>
    <w:p w14:paraId="12950209" w14:textId="4238BF48" w:rsidR="001A7A26" w:rsidRPr="00D228D9" w:rsidRDefault="001A7A26" w:rsidP="001A7A26">
      <w:pPr>
        <w:rPr>
          <w:b/>
          <w:smallCaps/>
          <w:sz w:val="24"/>
          <w:szCs w:val="24"/>
        </w:rPr>
      </w:pPr>
      <w:r w:rsidRPr="006C5F43">
        <w:rPr>
          <w:b/>
          <w:smallCaps/>
          <w:sz w:val="24"/>
          <w:szCs w:val="24"/>
        </w:rPr>
        <w:t>Adresa:</w:t>
      </w:r>
      <w:r w:rsidRPr="006C5F43">
        <w:rPr>
          <w:b/>
          <w:smallCaps/>
          <w:sz w:val="24"/>
          <w:szCs w:val="24"/>
        </w:rPr>
        <w:tab/>
      </w:r>
      <w:r w:rsidR="000C25FD">
        <w:rPr>
          <w:b/>
          <w:smallCaps/>
          <w:sz w:val="24"/>
          <w:szCs w:val="24"/>
        </w:rPr>
        <w:tab/>
        <w:t>Karlovarská 99, 323 00 Plzeň</w:t>
      </w:r>
      <w:r w:rsidRPr="006C5F43">
        <w:rPr>
          <w:b/>
          <w:smallCaps/>
          <w:sz w:val="24"/>
          <w:szCs w:val="24"/>
        </w:rPr>
        <w:tab/>
      </w:r>
    </w:p>
    <w:p w14:paraId="797BD893" w14:textId="1E1442A1" w:rsidR="001A7A26" w:rsidRPr="006C5F43" w:rsidRDefault="001A7A26" w:rsidP="001A7A26">
      <w:pPr>
        <w:tabs>
          <w:tab w:val="left" w:pos="2127"/>
        </w:tabs>
        <w:jc w:val="both"/>
        <w:rPr>
          <w:b/>
          <w:smallCaps/>
          <w:sz w:val="24"/>
          <w:szCs w:val="24"/>
        </w:rPr>
      </w:pPr>
      <w:proofErr w:type="spellStart"/>
      <w:r w:rsidRPr="006C5F43">
        <w:rPr>
          <w:b/>
          <w:smallCaps/>
          <w:sz w:val="24"/>
          <w:szCs w:val="24"/>
        </w:rPr>
        <w:t>Ič</w:t>
      </w:r>
      <w:proofErr w:type="spellEnd"/>
      <w:r w:rsidRPr="006C5F43">
        <w:rPr>
          <w:b/>
          <w:smallCaps/>
          <w:sz w:val="24"/>
          <w:szCs w:val="24"/>
        </w:rPr>
        <w:t>:</w:t>
      </w:r>
      <w:r w:rsidRPr="006C5F43">
        <w:rPr>
          <w:b/>
          <w:smallCaps/>
          <w:sz w:val="24"/>
          <w:szCs w:val="24"/>
        </w:rPr>
        <w:tab/>
      </w:r>
      <w:r w:rsidRPr="00A321B1">
        <w:rPr>
          <w:b/>
          <w:smallCaps/>
          <w:sz w:val="24"/>
          <w:szCs w:val="24"/>
        </w:rPr>
        <w:tab/>
      </w:r>
      <w:r w:rsidR="000C25FD" w:rsidRPr="00A321B1">
        <w:rPr>
          <w:b/>
          <w:smallCaps/>
          <w:sz w:val="24"/>
          <w:szCs w:val="24"/>
        </w:rPr>
        <w:tab/>
      </w:r>
      <w:r w:rsidR="000C25FD">
        <w:rPr>
          <w:b/>
          <w:smallCaps/>
          <w:sz w:val="24"/>
          <w:szCs w:val="24"/>
        </w:rPr>
        <w:t>69457930</w:t>
      </w:r>
    </w:p>
    <w:p w14:paraId="1F308048" w14:textId="77777777" w:rsidR="001A7A26" w:rsidRDefault="001A7A26" w:rsidP="001A7A26">
      <w:pPr>
        <w:spacing w:line="276" w:lineRule="auto"/>
        <w:ind w:left="2"/>
      </w:pPr>
    </w:p>
    <w:p w14:paraId="3D3CE597" w14:textId="3F47485E" w:rsidR="001A7A26" w:rsidRPr="000A1EB8" w:rsidRDefault="000A1EB8" w:rsidP="000A1EB8">
      <w:pPr>
        <w:spacing w:line="276" w:lineRule="auto"/>
        <w:ind w:left="2"/>
        <w:jc w:val="center"/>
        <w:rPr>
          <w:sz w:val="24"/>
        </w:rPr>
      </w:pPr>
      <w:r w:rsidRPr="000A1EB8">
        <w:rPr>
          <w:b/>
          <w:smallCaps/>
          <w:sz w:val="24"/>
        </w:rPr>
        <w:t>(</w:t>
      </w:r>
      <w:r w:rsidRPr="000A1EB8">
        <w:rPr>
          <w:sz w:val="24"/>
        </w:rPr>
        <w:t>dále jen</w:t>
      </w:r>
      <w:r w:rsidRPr="000A1EB8">
        <w:rPr>
          <w:b/>
          <w:smallCaps/>
          <w:sz w:val="24"/>
        </w:rPr>
        <w:t xml:space="preserve">    Správce)</w:t>
      </w:r>
    </w:p>
    <w:p w14:paraId="6440A373" w14:textId="77777777" w:rsidR="001A7A26" w:rsidRPr="0007118E" w:rsidRDefault="001A7A26" w:rsidP="001A7A26">
      <w:pPr>
        <w:spacing w:line="276" w:lineRule="auto"/>
        <w:ind w:left="2"/>
      </w:pPr>
      <w:r w:rsidRPr="00DB5694">
        <w:t>VZHLEDEM K TOMU, ŽE:</w:t>
      </w:r>
    </w:p>
    <w:p w14:paraId="1ECB6B90" w14:textId="77777777" w:rsidR="001A7A26" w:rsidRPr="0007118E" w:rsidRDefault="001A7A26" w:rsidP="001A7A26">
      <w:pPr>
        <w:pStyle w:val="ListParagraph1"/>
        <w:tabs>
          <w:tab w:val="clear" w:pos="360"/>
          <w:tab w:val="left" w:pos="567"/>
        </w:tabs>
        <w:spacing w:line="276" w:lineRule="auto"/>
        <w:ind w:left="0" w:firstLine="0"/>
        <w:rPr>
          <w:rFonts w:ascii="Times New Roman" w:hAnsi="Times New Roman"/>
        </w:rPr>
      </w:pPr>
    </w:p>
    <w:p w14:paraId="7CEA45A8" w14:textId="5A6FDC84" w:rsidR="001A7A26" w:rsidRPr="00CF73C9" w:rsidRDefault="001A7A26" w:rsidP="001A7A26">
      <w:pPr>
        <w:pStyle w:val="ListParagraph1"/>
        <w:numPr>
          <w:ilvl w:val="0"/>
          <w:numId w:val="4"/>
        </w:numPr>
        <w:tabs>
          <w:tab w:val="left" w:pos="567"/>
        </w:tabs>
        <w:spacing w:line="276" w:lineRule="auto"/>
        <w:ind w:left="567" w:hanging="567"/>
        <w:rPr>
          <w:rFonts w:ascii="Times New Roman" w:hAnsi="Times New Roman"/>
        </w:rPr>
      </w:pPr>
      <w:r w:rsidRPr="00CF73C9">
        <w:rPr>
          <w:rFonts w:ascii="Times New Roman" w:hAnsi="Times New Roman"/>
        </w:rPr>
        <w:t xml:space="preserve">Mezi Smluvními stranami byla uzavřena </w:t>
      </w:r>
      <w:r>
        <w:rPr>
          <w:rFonts w:ascii="Times New Roman" w:hAnsi="Times New Roman"/>
        </w:rPr>
        <w:t xml:space="preserve">Příkazní smlouva č. </w:t>
      </w:r>
      <w:r w:rsidR="000C25FD">
        <w:rPr>
          <w:rFonts w:ascii="Times New Roman" w:hAnsi="Times New Roman"/>
        </w:rPr>
        <w:t>5/2020</w:t>
      </w:r>
      <w:r>
        <w:rPr>
          <w:rFonts w:ascii="Times New Roman" w:hAnsi="Times New Roman"/>
        </w:rPr>
        <w:t xml:space="preserve"> </w:t>
      </w:r>
      <w:r w:rsidRPr="00DF4A1F">
        <w:rPr>
          <w:rFonts w:ascii="Times New Roman" w:hAnsi="Times New Roman"/>
        </w:rPr>
        <w:t>(dále jen „</w:t>
      </w:r>
      <w:r>
        <w:rPr>
          <w:rFonts w:ascii="Times New Roman" w:hAnsi="Times New Roman"/>
          <w:b/>
        </w:rPr>
        <w:t>Smlouva</w:t>
      </w:r>
      <w:r w:rsidRPr="00DF4A1F">
        <w:rPr>
          <w:rFonts w:ascii="Times New Roman" w:hAnsi="Times New Roman"/>
        </w:rPr>
        <w:t>“)</w:t>
      </w:r>
      <w:r>
        <w:rPr>
          <w:rFonts w:ascii="Times New Roman" w:hAnsi="Times New Roman"/>
        </w:rPr>
        <w:t xml:space="preserve">, </w:t>
      </w:r>
      <w:r w:rsidRPr="00CF73C9">
        <w:rPr>
          <w:rFonts w:ascii="Times New Roman" w:hAnsi="Times New Roman"/>
        </w:rPr>
        <w:t xml:space="preserve">na jejímž základě </w:t>
      </w:r>
      <w:r>
        <w:rPr>
          <w:rFonts w:ascii="Times New Roman" w:hAnsi="Times New Roman"/>
        </w:rPr>
        <w:t xml:space="preserve">Zpracovatel </w:t>
      </w:r>
      <w:r w:rsidRPr="00CF73C9">
        <w:rPr>
          <w:rFonts w:ascii="Times New Roman" w:hAnsi="Times New Roman"/>
        </w:rPr>
        <w:t xml:space="preserve">poskytuje </w:t>
      </w:r>
      <w:r>
        <w:rPr>
          <w:rFonts w:ascii="Times New Roman" w:hAnsi="Times New Roman"/>
        </w:rPr>
        <w:t xml:space="preserve">Správci </w:t>
      </w:r>
      <w:r w:rsidRPr="00A136B2">
        <w:rPr>
          <w:rFonts w:ascii="Times New Roman" w:hAnsi="Times New Roman"/>
        </w:rPr>
        <w:t>služby</w:t>
      </w:r>
      <w:r>
        <w:rPr>
          <w:rFonts w:ascii="Times New Roman" w:hAnsi="Times New Roman"/>
        </w:rPr>
        <w:t xml:space="preserve"> spočívající v průběžném zajišťování požární ochrany a dále zajišťování všeobecné bezpečnosti práce (dále jen </w:t>
      </w:r>
      <w:r>
        <w:rPr>
          <w:rFonts w:ascii="Times New Roman" w:hAnsi="Times New Roman"/>
          <w:b/>
        </w:rPr>
        <w:t>„Služby“</w:t>
      </w:r>
      <w:r>
        <w:rPr>
          <w:rFonts w:ascii="Times New Roman" w:hAnsi="Times New Roman"/>
        </w:rPr>
        <w:t>)</w:t>
      </w:r>
      <w:r w:rsidRPr="00CF73C9">
        <w:rPr>
          <w:rFonts w:ascii="Times New Roman" w:hAnsi="Times New Roman"/>
        </w:rPr>
        <w:t>.</w:t>
      </w:r>
    </w:p>
    <w:p w14:paraId="427F2FC6" w14:textId="77777777" w:rsidR="001A7A26" w:rsidRPr="00CF73C9" w:rsidRDefault="001A7A26" w:rsidP="001A7A26">
      <w:pPr>
        <w:pStyle w:val="ListParagraph1"/>
        <w:tabs>
          <w:tab w:val="clear" w:pos="360"/>
          <w:tab w:val="left" w:pos="567"/>
        </w:tabs>
        <w:spacing w:line="276" w:lineRule="auto"/>
        <w:ind w:firstLine="0"/>
        <w:rPr>
          <w:rFonts w:ascii="Times New Roman" w:hAnsi="Times New Roman"/>
        </w:rPr>
      </w:pPr>
    </w:p>
    <w:p w14:paraId="24588E95" w14:textId="77777777" w:rsidR="001A7A26" w:rsidRPr="00CF73C9" w:rsidRDefault="001A7A26" w:rsidP="001A7A26">
      <w:pPr>
        <w:pStyle w:val="ListParagraph1"/>
        <w:numPr>
          <w:ilvl w:val="0"/>
          <w:numId w:val="4"/>
        </w:numPr>
        <w:tabs>
          <w:tab w:val="left" w:pos="567"/>
        </w:tabs>
        <w:spacing w:line="276" w:lineRule="auto"/>
        <w:ind w:left="567" w:hanging="567"/>
        <w:rPr>
          <w:rFonts w:ascii="Times New Roman" w:hAnsi="Times New Roman"/>
        </w:rPr>
      </w:pPr>
      <w:r w:rsidRPr="00CF73C9">
        <w:rPr>
          <w:rFonts w:ascii="Times New Roman" w:hAnsi="Times New Roman"/>
        </w:rPr>
        <w:t xml:space="preserve">V rámci plnění </w:t>
      </w:r>
      <w:r>
        <w:rPr>
          <w:rFonts w:ascii="Times New Roman" w:hAnsi="Times New Roman"/>
        </w:rPr>
        <w:t>S</w:t>
      </w:r>
      <w:r w:rsidRPr="00CF73C9">
        <w:rPr>
          <w:rFonts w:ascii="Times New Roman" w:hAnsi="Times New Roman"/>
        </w:rPr>
        <w:t xml:space="preserve">mlouvy dochází ke zpracování osobních údajů ve smyslu nařízení Evropského parlamentu a Rady (EU) 2016/679 o ochraně fyzických osob v souvislosti se zpracováním osobních údajů a o volném pohybu těchto údajů a o zrušení směrnice 95/46/ES, neboli General Data </w:t>
      </w:r>
      <w:proofErr w:type="spellStart"/>
      <w:r w:rsidRPr="00CF73C9">
        <w:rPr>
          <w:rFonts w:ascii="Times New Roman" w:hAnsi="Times New Roman"/>
        </w:rPr>
        <w:t>Protection</w:t>
      </w:r>
      <w:proofErr w:type="spellEnd"/>
      <w:r w:rsidRPr="00CF73C9">
        <w:rPr>
          <w:rFonts w:ascii="Times New Roman" w:hAnsi="Times New Roman"/>
        </w:rPr>
        <w:t xml:space="preserve"> </w:t>
      </w:r>
      <w:proofErr w:type="spellStart"/>
      <w:r w:rsidRPr="00CF73C9">
        <w:rPr>
          <w:rFonts w:ascii="Times New Roman" w:hAnsi="Times New Roman"/>
        </w:rPr>
        <w:t>Regulation</w:t>
      </w:r>
      <w:proofErr w:type="spellEnd"/>
      <w:r w:rsidRPr="00CF73C9">
        <w:rPr>
          <w:rFonts w:ascii="Times New Roman" w:hAnsi="Times New Roman"/>
        </w:rPr>
        <w:t xml:space="preserve"> (dále jen „</w:t>
      </w:r>
      <w:r w:rsidRPr="00B36AAD">
        <w:rPr>
          <w:rFonts w:ascii="Times New Roman" w:hAnsi="Times New Roman"/>
          <w:b/>
        </w:rPr>
        <w:t>GDPR</w:t>
      </w:r>
      <w:r w:rsidRPr="00CF73C9">
        <w:rPr>
          <w:rFonts w:ascii="Times New Roman" w:hAnsi="Times New Roman"/>
        </w:rPr>
        <w:t>“).</w:t>
      </w:r>
    </w:p>
    <w:p w14:paraId="7462A0D3" w14:textId="77777777" w:rsidR="001A7A26" w:rsidRPr="00CF73C9" w:rsidRDefault="001A7A26" w:rsidP="001A7A26">
      <w:pPr>
        <w:pStyle w:val="ListParagraph1"/>
        <w:tabs>
          <w:tab w:val="clear" w:pos="360"/>
          <w:tab w:val="left" w:pos="567"/>
        </w:tabs>
        <w:spacing w:line="276" w:lineRule="auto"/>
        <w:ind w:firstLine="0"/>
        <w:rPr>
          <w:rFonts w:ascii="Times New Roman" w:hAnsi="Times New Roman"/>
        </w:rPr>
      </w:pPr>
    </w:p>
    <w:p w14:paraId="06C0AF6C" w14:textId="77777777" w:rsidR="001A7A26" w:rsidRPr="00CF73C9" w:rsidRDefault="001A7A26" w:rsidP="001A7A26">
      <w:pPr>
        <w:pStyle w:val="ListParagraph1"/>
        <w:numPr>
          <w:ilvl w:val="0"/>
          <w:numId w:val="4"/>
        </w:numPr>
        <w:tabs>
          <w:tab w:val="left" w:pos="567"/>
        </w:tabs>
        <w:spacing w:line="276" w:lineRule="auto"/>
        <w:ind w:left="567" w:hanging="567"/>
        <w:rPr>
          <w:rFonts w:ascii="Times New Roman" w:hAnsi="Times New Roman"/>
        </w:rPr>
      </w:pPr>
      <w:r w:rsidRPr="00CF73C9">
        <w:rPr>
          <w:rFonts w:ascii="Times New Roman" w:hAnsi="Times New Roman"/>
        </w:rPr>
        <w:t xml:space="preserve">Smluvní strany mají zájem </w:t>
      </w:r>
      <w:r w:rsidR="00AF74BF">
        <w:rPr>
          <w:rFonts w:ascii="Times New Roman" w:hAnsi="Times New Roman"/>
        </w:rPr>
        <w:t>touto přílohou</w:t>
      </w:r>
      <w:r>
        <w:rPr>
          <w:rFonts w:ascii="Times New Roman" w:hAnsi="Times New Roman"/>
        </w:rPr>
        <w:t xml:space="preserve"> (dále jen „</w:t>
      </w:r>
      <w:r w:rsidR="00AF74BF">
        <w:rPr>
          <w:rFonts w:ascii="Times New Roman" w:hAnsi="Times New Roman"/>
          <w:b/>
        </w:rPr>
        <w:t>Příloha č. 3</w:t>
      </w:r>
      <w:r>
        <w:rPr>
          <w:rFonts w:ascii="Times New Roman" w:hAnsi="Times New Roman"/>
        </w:rPr>
        <w:t xml:space="preserve">“) </w:t>
      </w:r>
      <w:r w:rsidRPr="00CF73C9">
        <w:rPr>
          <w:rFonts w:ascii="Times New Roman" w:hAnsi="Times New Roman"/>
        </w:rPr>
        <w:t>upravit vzájemná práva a</w:t>
      </w:r>
      <w:r>
        <w:rPr>
          <w:rFonts w:ascii="Times New Roman" w:hAnsi="Times New Roman"/>
        </w:rPr>
        <w:t> </w:t>
      </w:r>
      <w:r w:rsidRPr="00CF73C9">
        <w:rPr>
          <w:rFonts w:ascii="Times New Roman" w:hAnsi="Times New Roman"/>
        </w:rPr>
        <w:t xml:space="preserve">povinnosti týkající se ochrany osobních údajů, k jejichž zpracování v rámci plnění </w:t>
      </w:r>
      <w:r>
        <w:rPr>
          <w:rFonts w:ascii="Times New Roman" w:hAnsi="Times New Roman"/>
        </w:rPr>
        <w:t>S</w:t>
      </w:r>
      <w:r w:rsidRPr="00CF73C9">
        <w:rPr>
          <w:rFonts w:ascii="Times New Roman" w:hAnsi="Times New Roman"/>
        </w:rPr>
        <w:t>mlouvy dochází.</w:t>
      </w:r>
    </w:p>
    <w:p w14:paraId="291683F3" w14:textId="77777777" w:rsidR="001A7A26" w:rsidRDefault="001A7A26" w:rsidP="001A7A26">
      <w:pPr>
        <w:tabs>
          <w:tab w:val="left" w:pos="7366"/>
        </w:tabs>
        <w:spacing w:line="276" w:lineRule="auto"/>
        <w:ind w:left="2"/>
        <w:rPr>
          <w:caps/>
        </w:rPr>
      </w:pPr>
    </w:p>
    <w:p w14:paraId="5FD0C037" w14:textId="77777777" w:rsidR="001A7A26" w:rsidRPr="005146E9" w:rsidRDefault="001A7A26" w:rsidP="001A7A26">
      <w:pPr>
        <w:tabs>
          <w:tab w:val="left" w:pos="7366"/>
        </w:tabs>
        <w:spacing w:line="276" w:lineRule="auto"/>
        <w:ind w:left="2"/>
      </w:pPr>
      <w:r w:rsidRPr="005146E9">
        <w:rPr>
          <w:caps/>
        </w:rPr>
        <w:t>dohodly SE na následujícím</w:t>
      </w:r>
      <w:r>
        <w:t>:</w:t>
      </w:r>
    </w:p>
    <w:p w14:paraId="666AEDFF" w14:textId="77777777" w:rsidR="001A7A26" w:rsidRPr="000C34D7" w:rsidRDefault="001A7A26" w:rsidP="001A7A26">
      <w:pPr>
        <w:pStyle w:val="ListParagraph1"/>
        <w:tabs>
          <w:tab w:val="clear" w:pos="360"/>
          <w:tab w:val="left" w:pos="567"/>
        </w:tabs>
        <w:spacing w:line="276" w:lineRule="auto"/>
        <w:ind w:left="0" w:firstLine="0"/>
        <w:rPr>
          <w:rFonts w:ascii="Times New Roman" w:hAnsi="Times New Roman"/>
        </w:rPr>
      </w:pPr>
    </w:p>
    <w:p w14:paraId="2F393EAF" w14:textId="15B75D9A" w:rsidR="001A7A26" w:rsidRPr="008D57A7" w:rsidRDefault="00C96C03" w:rsidP="008D57A7">
      <w:pPr>
        <w:pStyle w:val="Odstavecseseznamem"/>
        <w:numPr>
          <w:ilvl w:val="0"/>
          <w:numId w:val="19"/>
        </w:numPr>
        <w:spacing w:line="276" w:lineRule="auto"/>
        <w:ind w:hanging="786"/>
        <w:rPr>
          <w:b/>
          <w:smallCaps/>
          <w:color w:val="3E50F8"/>
          <w:sz w:val="28"/>
          <w:szCs w:val="28"/>
          <w:u w:val="single"/>
        </w:rPr>
      </w:pPr>
      <w:r w:rsidRPr="008D57A7">
        <w:rPr>
          <w:b/>
          <w:smallCaps/>
          <w:color w:val="3E50F8"/>
          <w:sz w:val="28"/>
          <w:szCs w:val="28"/>
          <w:u w:val="single"/>
        </w:rPr>
        <w:t>Předmět přílohy č. 3</w:t>
      </w:r>
    </w:p>
    <w:p w14:paraId="42267A65" w14:textId="77777777" w:rsidR="001A7A26" w:rsidRPr="005146E9" w:rsidRDefault="001A7A26" w:rsidP="001A7A26">
      <w:pPr>
        <w:pStyle w:val="ListParagraph1"/>
        <w:tabs>
          <w:tab w:val="clear" w:pos="360"/>
          <w:tab w:val="left" w:pos="567"/>
        </w:tabs>
        <w:spacing w:line="276" w:lineRule="auto"/>
        <w:ind w:left="0" w:firstLine="0"/>
        <w:rPr>
          <w:rFonts w:ascii="Times New Roman" w:hAnsi="Times New Roman"/>
        </w:rPr>
      </w:pPr>
    </w:p>
    <w:p w14:paraId="59323EB8" w14:textId="71722F58" w:rsidR="001A7A26" w:rsidRPr="00092381" w:rsidRDefault="00C96C03" w:rsidP="00C96C03">
      <w:pPr>
        <w:pStyle w:val="ListParagraph1"/>
        <w:tabs>
          <w:tab w:val="clear" w:pos="360"/>
        </w:tabs>
        <w:spacing w:line="276" w:lineRule="auto"/>
        <w:rPr>
          <w:rFonts w:ascii="Times New Roman" w:hAnsi="Times New Roman"/>
        </w:rPr>
      </w:pPr>
      <w:r>
        <w:rPr>
          <w:rFonts w:ascii="Times New Roman" w:hAnsi="Times New Roman"/>
        </w:rPr>
        <w:t>1</w:t>
      </w:r>
      <w:r w:rsidR="008D57A7">
        <w:rPr>
          <w:rFonts w:ascii="Times New Roman" w:hAnsi="Times New Roman"/>
        </w:rPr>
        <w:t>6</w:t>
      </w:r>
      <w:r>
        <w:rPr>
          <w:rFonts w:ascii="Times New Roman" w:hAnsi="Times New Roman"/>
        </w:rPr>
        <w:t xml:space="preserve">.1 </w:t>
      </w:r>
      <w:r>
        <w:rPr>
          <w:rFonts w:ascii="Times New Roman" w:hAnsi="Times New Roman"/>
        </w:rPr>
        <w:tab/>
      </w:r>
      <w:r w:rsidR="001A7A26" w:rsidRPr="00535D01">
        <w:rPr>
          <w:rFonts w:ascii="Times New Roman" w:hAnsi="Times New Roman"/>
        </w:rPr>
        <w:t xml:space="preserve">Smluvní strany se dohodly, že </w:t>
      </w:r>
      <w:r w:rsidR="00AF74BF">
        <w:rPr>
          <w:rFonts w:ascii="Times New Roman" w:hAnsi="Times New Roman"/>
        </w:rPr>
        <w:t>touto Přílohou č. 3</w:t>
      </w:r>
      <w:r w:rsidR="001A7A26" w:rsidRPr="00535D01">
        <w:rPr>
          <w:rFonts w:ascii="Times New Roman" w:hAnsi="Times New Roman"/>
        </w:rPr>
        <w:t xml:space="preserve"> doplňují Smlouvu </w:t>
      </w:r>
      <w:r w:rsidR="001A7A26">
        <w:rPr>
          <w:rFonts w:ascii="Times New Roman" w:hAnsi="Times New Roman"/>
        </w:rPr>
        <w:t xml:space="preserve">o úpravu </w:t>
      </w:r>
      <w:r w:rsidR="001A7A26" w:rsidRPr="004B4A6B">
        <w:rPr>
          <w:rFonts w:ascii="Times New Roman" w:hAnsi="Times New Roman"/>
        </w:rPr>
        <w:t xml:space="preserve">práv a povinností Smluvních stran ve vztahu ke zpracování osobních údajů, k němuž dochází v rámci plnění </w:t>
      </w:r>
      <w:r w:rsidR="001A7A26">
        <w:rPr>
          <w:rFonts w:ascii="Times New Roman" w:hAnsi="Times New Roman"/>
        </w:rPr>
        <w:t>S</w:t>
      </w:r>
      <w:r w:rsidR="001A7A26" w:rsidRPr="004B4A6B">
        <w:rPr>
          <w:rFonts w:ascii="Times New Roman" w:hAnsi="Times New Roman"/>
        </w:rPr>
        <w:t>mlouvy</w:t>
      </w:r>
      <w:r w:rsidR="001A7A26">
        <w:rPr>
          <w:rFonts w:ascii="Times New Roman" w:hAnsi="Times New Roman"/>
        </w:rPr>
        <w:t>.</w:t>
      </w:r>
    </w:p>
    <w:p w14:paraId="5DBD56B9" w14:textId="77777777" w:rsidR="001A7A26" w:rsidRDefault="001A7A26" w:rsidP="00AF74BF">
      <w:pPr>
        <w:spacing w:line="276" w:lineRule="auto"/>
        <w:rPr>
          <w:b/>
        </w:rPr>
      </w:pPr>
    </w:p>
    <w:p w14:paraId="43B4E99F" w14:textId="6D257677" w:rsidR="001A7A26" w:rsidRPr="000C28C0" w:rsidRDefault="000C28C0" w:rsidP="000C28C0">
      <w:pPr>
        <w:tabs>
          <w:tab w:val="left" w:pos="567"/>
        </w:tabs>
        <w:spacing w:line="276" w:lineRule="auto"/>
        <w:ind w:left="567" w:hanging="565"/>
        <w:rPr>
          <w:b/>
          <w:smallCaps/>
          <w:color w:val="3E50F8"/>
          <w:sz w:val="28"/>
          <w:szCs w:val="28"/>
          <w:u w:val="single"/>
        </w:rPr>
      </w:pPr>
      <w:r w:rsidRPr="000C28C0">
        <w:rPr>
          <w:b/>
          <w:smallCaps/>
          <w:color w:val="3E50F8"/>
          <w:sz w:val="28"/>
          <w:szCs w:val="28"/>
        </w:rPr>
        <w:t>1</w:t>
      </w:r>
      <w:r w:rsidR="008D57A7">
        <w:rPr>
          <w:b/>
          <w:smallCaps/>
          <w:color w:val="3E50F8"/>
          <w:sz w:val="28"/>
          <w:szCs w:val="28"/>
        </w:rPr>
        <w:t>7</w:t>
      </w:r>
      <w:r w:rsidRPr="000C28C0">
        <w:rPr>
          <w:b/>
          <w:smallCaps/>
          <w:color w:val="3E50F8"/>
          <w:sz w:val="28"/>
          <w:szCs w:val="28"/>
        </w:rPr>
        <w:tab/>
      </w:r>
      <w:r w:rsidR="00C96C03" w:rsidRPr="000C28C0">
        <w:rPr>
          <w:b/>
          <w:smallCaps/>
          <w:color w:val="3E50F8"/>
          <w:sz w:val="28"/>
          <w:szCs w:val="28"/>
          <w:u w:val="single"/>
        </w:rPr>
        <w:t>Povaha a účel zpracování</w:t>
      </w:r>
      <w:r w:rsidR="001A7A26" w:rsidRPr="000C28C0">
        <w:rPr>
          <w:b/>
          <w:smallCaps/>
          <w:color w:val="3E50F8"/>
          <w:sz w:val="28"/>
          <w:szCs w:val="28"/>
          <w:u w:val="single"/>
        </w:rPr>
        <w:t>,</w:t>
      </w:r>
      <w:r w:rsidR="00C96C03" w:rsidRPr="000C28C0">
        <w:rPr>
          <w:b/>
          <w:smallCaps/>
          <w:color w:val="3E50F8"/>
          <w:sz w:val="28"/>
          <w:szCs w:val="28"/>
          <w:u w:val="single"/>
        </w:rPr>
        <w:t xml:space="preserve"> typy osobních údajů a kategorie subjektů údajů</w:t>
      </w:r>
    </w:p>
    <w:p w14:paraId="0E73609E" w14:textId="77777777" w:rsidR="001A7A26" w:rsidRPr="000C34D7" w:rsidRDefault="001A7A26" w:rsidP="001A7A26">
      <w:pPr>
        <w:spacing w:line="276" w:lineRule="auto"/>
        <w:ind w:left="567"/>
        <w:rPr>
          <w:lang w:eastAsia="cs-CZ"/>
        </w:rPr>
      </w:pPr>
    </w:p>
    <w:p w14:paraId="7B4E376E" w14:textId="54DA8A62" w:rsidR="001A7A26" w:rsidRDefault="000C28C0" w:rsidP="000C28C0">
      <w:pPr>
        <w:pStyle w:val="ListParagraph1"/>
        <w:tabs>
          <w:tab w:val="clear" w:pos="360"/>
          <w:tab w:val="left" w:pos="567"/>
        </w:tabs>
        <w:spacing w:line="276" w:lineRule="auto"/>
        <w:ind w:hanging="567"/>
        <w:rPr>
          <w:rFonts w:ascii="Times New Roman" w:hAnsi="Times New Roman"/>
          <w:caps/>
        </w:rPr>
      </w:pPr>
      <w:r>
        <w:rPr>
          <w:rFonts w:ascii="Times New Roman" w:hAnsi="Times New Roman"/>
        </w:rPr>
        <w:t>1</w:t>
      </w:r>
      <w:r w:rsidR="008D57A7">
        <w:rPr>
          <w:rFonts w:ascii="Times New Roman" w:hAnsi="Times New Roman"/>
        </w:rPr>
        <w:t>7</w:t>
      </w:r>
      <w:r>
        <w:rPr>
          <w:rFonts w:ascii="Times New Roman" w:hAnsi="Times New Roman"/>
        </w:rPr>
        <w:t>.1</w:t>
      </w:r>
      <w:r>
        <w:rPr>
          <w:rFonts w:ascii="Times New Roman" w:hAnsi="Times New Roman"/>
        </w:rPr>
        <w:tab/>
      </w:r>
      <w:r w:rsidR="001A7A26">
        <w:rPr>
          <w:rFonts w:ascii="Times New Roman" w:hAnsi="Times New Roman"/>
        </w:rPr>
        <w:t xml:space="preserve">Smluvní strany si potvrzují, že </w:t>
      </w:r>
      <w:r w:rsidR="001A7A26" w:rsidRPr="00DB4E07">
        <w:rPr>
          <w:rFonts w:ascii="Times New Roman" w:hAnsi="Times New Roman"/>
        </w:rPr>
        <w:t>účelem zpracování osobních údajů</w:t>
      </w:r>
      <w:r w:rsidR="001A7A26" w:rsidRPr="0007118E">
        <w:rPr>
          <w:rFonts w:ascii="Times New Roman" w:hAnsi="Times New Roman"/>
        </w:rPr>
        <w:t xml:space="preserve"> </w:t>
      </w:r>
      <w:r w:rsidR="001A7A26">
        <w:rPr>
          <w:rFonts w:ascii="Times New Roman" w:hAnsi="Times New Roman"/>
        </w:rPr>
        <w:t>při plnění Smlouvy</w:t>
      </w:r>
      <w:r w:rsidR="001A7A26" w:rsidRPr="0007118E">
        <w:rPr>
          <w:rFonts w:ascii="Times New Roman" w:hAnsi="Times New Roman"/>
        </w:rPr>
        <w:t xml:space="preserve"> je </w:t>
      </w:r>
      <w:r w:rsidR="001A7A26">
        <w:rPr>
          <w:rFonts w:ascii="Times New Roman" w:hAnsi="Times New Roman"/>
        </w:rPr>
        <w:t xml:space="preserve">řádné </w:t>
      </w:r>
      <w:r w:rsidR="001A7A26" w:rsidRPr="00A136B2">
        <w:rPr>
          <w:rFonts w:ascii="Times New Roman" w:hAnsi="Times New Roman"/>
        </w:rPr>
        <w:t xml:space="preserve">poskytování </w:t>
      </w:r>
      <w:r w:rsidR="001A7A26">
        <w:rPr>
          <w:rFonts w:ascii="Times New Roman" w:hAnsi="Times New Roman"/>
        </w:rPr>
        <w:t>Služeb</w:t>
      </w:r>
      <w:r w:rsidR="001A7A26" w:rsidRPr="00A136B2">
        <w:rPr>
          <w:rFonts w:ascii="Times New Roman" w:hAnsi="Times New Roman"/>
        </w:rPr>
        <w:t xml:space="preserve"> Správci</w:t>
      </w:r>
      <w:r w:rsidR="001A7A26">
        <w:rPr>
          <w:rFonts w:ascii="Times New Roman" w:hAnsi="Times New Roman"/>
        </w:rPr>
        <w:t xml:space="preserve"> ze strany Zpracovatele</w:t>
      </w:r>
      <w:r w:rsidR="001A7A26" w:rsidRPr="0007118E">
        <w:rPr>
          <w:rFonts w:ascii="Times New Roman" w:hAnsi="Times New Roman"/>
        </w:rPr>
        <w:t>.</w:t>
      </w:r>
    </w:p>
    <w:p w14:paraId="02B17359" w14:textId="77777777" w:rsidR="001A7A26" w:rsidRPr="00BE6A79" w:rsidRDefault="001A7A26" w:rsidP="001A7A26">
      <w:pPr>
        <w:pStyle w:val="ListParagraph1"/>
        <w:tabs>
          <w:tab w:val="clear" w:pos="360"/>
          <w:tab w:val="left" w:pos="567"/>
        </w:tabs>
        <w:spacing w:line="276" w:lineRule="auto"/>
        <w:ind w:firstLine="0"/>
        <w:rPr>
          <w:rFonts w:ascii="Times New Roman" w:hAnsi="Times New Roman"/>
          <w:caps/>
        </w:rPr>
      </w:pPr>
    </w:p>
    <w:p w14:paraId="6CA2BE86" w14:textId="312886BD" w:rsidR="001A7A26" w:rsidRPr="001033FF" w:rsidRDefault="000C28C0" w:rsidP="000C28C0">
      <w:pPr>
        <w:pStyle w:val="ListParagraph1"/>
        <w:tabs>
          <w:tab w:val="clear" w:pos="360"/>
          <w:tab w:val="left" w:pos="567"/>
        </w:tabs>
        <w:spacing w:after="120" w:line="276" w:lineRule="auto"/>
        <w:ind w:hanging="567"/>
        <w:rPr>
          <w:rFonts w:ascii="Times New Roman" w:hAnsi="Times New Roman"/>
          <w:caps/>
        </w:rPr>
      </w:pPr>
      <w:r>
        <w:rPr>
          <w:rFonts w:ascii="Times New Roman" w:hAnsi="Times New Roman"/>
        </w:rPr>
        <w:t>1</w:t>
      </w:r>
      <w:r w:rsidR="008D57A7">
        <w:rPr>
          <w:rFonts w:ascii="Times New Roman" w:hAnsi="Times New Roman"/>
        </w:rPr>
        <w:t>7</w:t>
      </w:r>
      <w:r>
        <w:rPr>
          <w:rFonts w:ascii="Times New Roman" w:hAnsi="Times New Roman"/>
        </w:rPr>
        <w:t>.2</w:t>
      </w:r>
      <w:r>
        <w:rPr>
          <w:rFonts w:ascii="Times New Roman" w:hAnsi="Times New Roman"/>
        </w:rPr>
        <w:tab/>
      </w:r>
      <w:r w:rsidR="001A7A26" w:rsidRPr="000C34D7">
        <w:rPr>
          <w:rFonts w:ascii="Times New Roman" w:hAnsi="Times New Roman"/>
        </w:rPr>
        <w:t xml:space="preserve">Smluvní strany si potvrzují, že při plnění Smlouvy jsou předmětem zpracování </w:t>
      </w:r>
      <w:r w:rsidR="001A7A26">
        <w:rPr>
          <w:rFonts w:ascii="Times New Roman" w:hAnsi="Times New Roman"/>
        </w:rPr>
        <w:t xml:space="preserve">následující typy </w:t>
      </w:r>
      <w:r w:rsidR="001A7A26" w:rsidRPr="000C34D7">
        <w:rPr>
          <w:rFonts w:ascii="Times New Roman" w:hAnsi="Times New Roman"/>
        </w:rPr>
        <w:t>osobní</w:t>
      </w:r>
      <w:r w:rsidR="001A7A26">
        <w:rPr>
          <w:rFonts w:ascii="Times New Roman" w:hAnsi="Times New Roman"/>
        </w:rPr>
        <w:t>ch</w:t>
      </w:r>
      <w:r w:rsidR="001A7A26" w:rsidRPr="000C34D7">
        <w:rPr>
          <w:rFonts w:ascii="Times New Roman" w:hAnsi="Times New Roman"/>
        </w:rPr>
        <w:t xml:space="preserve"> údaj</w:t>
      </w:r>
      <w:r w:rsidR="001A7A26">
        <w:rPr>
          <w:rFonts w:ascii="Times New Roman" w:hAnsi="Times New Roman"/>
        </w:rPr>
        <w:t xml:space="preserve">ů: </w:t>
      </w:r>
    </w:p>
    <w:p w14:paraId="3A74066E" w14:textId="77777777" w:rsidR="001A7A26" w:rsidRPr="00951DE2" w:rsidRDefault="001A7A26" w:rsidP="001A7A26">
      <w:pPr>
        <w:pStyle w:val="ListParagraph1"/>
        <w:numPr>
          <w:ilvl w:val="2"/>
          <w:numId w:val="6"/>
        </w:numPr>
        <w:tabs>
          <w:tab w:val="left" w:pos="1276"/>
        </w:tabs>
        <w:spacing w:after="120" w:line="276" w:lineRule="auto"/>
        <w:ind w:left="1276" w:hanging="709"/>
        <w:rPr>
          <w:rFonts w:ascii="Times New Roman" w:hAnsi="Times New Roman"/>
          <w:spacing w:val="-2"/>
        </w:rPr>
      </w:pPr>
      <w:r w:rsidRPr="00CF3652">
        <w:rPr>
          <w:rFonts w:ascii="Times New Roman" w:hAnsi="Times New Roman"/>
          <w:spacing w:val="-2"/>
        </w:rPr>
        <w:t xml:space="preserve">Identifikační a kontaktní údaje: zejména jméno a příjmení, </w:t>
      </w:r>
      <w:r>
        <w:rPr>
          <w:rFonts w:ascii="Times New Roman" w:hAnsi="Times New Roman"/>
          <w:spacing w:val="-2"/>
        </w:rPr>
        <w:t>pracovní pozice</w:t>
      </w:r>
      <w:r w:rsidRPr="00951DE2">
        <w:rPr>
          <w:rFonts w:ascii="Times New Roman" w:hAnsi="Times New Roman"/>
          <w:spacing w:val="-2"/>
        </w:rPr>
        <w:t>;</w:t>
      </w:r>
    </w:p>
    <w:p w14:paraId="10277C29" w14:textId="77777777" w:rsidR="001A7A26" w:rsidRPr="00CF3652" w:rsidRDefault="001A7A26" w:rsidP="001A7A26">
      <w:pPr>
        <w:pStyle w:val="ListParagraph1"/>
        <w:numPr>
          <w:ilvl w:val="2"/>
          <w:numId w:val="6"/>
        </w:numPr>
        <w:tabs>
          <w:tab w:val="left" w:pos="1276"/>
        </w:tabs>
        <w:spacing w:after="120" w:line="276" w:lineRule="auto"/>
        <w:ind w:left="1276" w:hanging="709"/>
        <w:rPr>
          <w:rFonts w:ascii="Times New Roman" w:hAnsi="Times New Roman"/>
          <w:spacing w:val="-2"/>
        </w:rPr>
      </w:pPr>
      <w:r w:rsidRPr="00951DE2">
        <w:rPr>
          <w:rFonts w:ascii="Times New Roman" w:hAnsi="Times New Roman"/>
          <w:spacing w:val="-2"/>
        </w:rPr>
        <w:t xml:space="preserve">Další údaje související </w:t>
      </w:r>
      <w:r>
        <w:rPr>
          <w:rFonts w:ascii="Times New Roman" w:hAnsi="Times New Roman"/>
          <w:spacing w:val="-2"/>
        </w:rPr>
        <w:t xml:space="preserve">s poskytováním Služeb Zpracovatele Správci: </w:t>
      </w:r>
      <w:r w:rsidRPr="00951DE2">
        <w:rPr>
          <w:rFonts w:ascii="Times New Roman" w:hAnsi="Times New Roman"/>
          <w:spacing w:val="-2"/>
        </w:rPr>
        <w:t>zejména údaje o</w:t>
      </w:r>
      <w:r>
        <w:rPr>
          <w:rFonts w:ascii="Times New Roman" w:hAnsi="Times New Roman"/>
          <w:spacing w:val="-2"/>
        </w:rPr>
        <w:t xml:space="preserve"> zdravotním stavu (způsobilosti), pracovní neschopnosti, pracovních úrazech a nehodách a </w:t>
      </w:r>
      <w:r w:rsidRPr="00951DE2">
        <w:rPr>
          <w:rFonts w:ascii="Times New Roman" w:hAnsi="Times New Roman"/>
          <w:spacing w:val="-2"/>
        </w:rPr>
        <w:t>údaje související s dosaž</w:t>
      </w:r>
      <w:r>
        <w:rPr>
          <w:rFonts w:ascii="Times New Roman" w:hAnsi="Times New Roman"/>
          <w:spacing w:val="-2"/>
        </w:rPr>
        <w:t>eným vzděláním či odbornou způsobilosti (kvalifikací);</w:t>
      </w:r>
    </w:p>
    <w:p w14:paraId="55D2EE56" w14:textId="77777777" w:rsidR="001A7A26" w:rsidRDefault="001A7A26" w:rsidP="001A7A26">
      <w:pPr>
        <w:pStyle w:val="ListParagraph1"/>
        <w:tabs>
          <w:tab w:val="clear" w:pos="360"/>
          <w:tab w:val="left" w:pos="1276"/>
        </w:tabs>
        <w:spacing w:line="276" w:lineRule="auto"/>
        <w:ind w:left="2" w:firstLine="565"/>
        <w:rPr>
          <w:rFonts w:ascii="Times New Roman" w:hAnsi="Times New Roman"/>
        </w:rPr>
      </w:pPr>
      <w:r w:rsidRPr="001033FF">
        <w:rPr>
          <w:rFonts w:ascii="Times New Roman" w:hAnsi="Times New Roman"/>
        </w:rPr>
        <w:t>(dále jen „</w:t>
      </w:r>
      <w:r w:rsidRPr="001033FF">
        <w:rPr>
          <w:rFonts w:ascii="Times New Roman" w:hAnsi="Times New Roman"/>
          <w:b/>
        </w:rPr>
        <w:t>Osobní údaje</w:t>
      </w:r>
      <w:r w:rsidRPr="001033FF">
        <w:rPr>
          <w:rFonts w:ascii="Times New Roman" w:hAnsi="Times New Roman"/>
        </w:rPr>
        <w:t>“ a kterýkoli z nich jen jako „</w:t>
      </w:r>
      <w:r w:rsidRPr="001033FF">
        <w:rPr>
          <w:rFonts w:ascii="Times New Roman" w:hAnsi="Times New Roman"/>
          <w:b/>
        </w:rPr>
        <w:t>Osobní údaj</w:t>
      </w:r>
      <w:r w:rsidRPr="001033FF">
        <w:rPr>
          <w:rFonts w:ascii="Times New Roman" w:hAnsi="Times New Roman"/>
        </w:rPr>
        <w:t>“)</w:t>
      </w:r>
      <w:r>
        <w:rPr>
          <w:rFonts w:ascii="Times New Roman" w:hAnsi="Times New Roman"/>
        </w:rPr>
        <w:t>.</w:t>
      </w:r>
    </w:p>
    <w:p w14:paraId="180E30FC" w14:textId="77777777" w:rsidR="001A7A26" w:rsidRPr="00BE6A79" w:rsidRDefault="001A7A26" w:rsidP="001A7A26">
      <w:pPr>
        <w:pStyle w:val="ListParagraph1"/>
        <w:tabs>
          <w:tab w:val="clear" w:pos="360"/>
          <w:tab w:val="left" w:pos="567"/>
        </w:tabs>
        <w:spacing w:line="276" w:lineRule="auto"/>
        <w:ind w:firstLine="0"/>
        <w:rPr>
          <w:rFonts w:ascii="Times New Roman" w:hAnsi="Times New Roman"/>
          <w:caps/>
        </w:rPr>
      </w:pPr>
    </w:p>
    <w:p w14:paraId="737A01EB" w14:textId="038DA191" w:rsidR="001A7A26" w:rsidRPr="00E64057" w:rsidRDefault="000C28C0" w:rsidP="000C28C0">
      <w:pPr>
        <w:pStyle w:val="ListParagraph1"/>
        <w:tabs>
          <w:tab w:val="clear" w:pos="360"/>
          <w:tab w:val="left" w:pos="567"/>
        </w:tabs>
        <w:spacing w:after="120" w:line="276" w:lineRule="auto"/>
        <w:ind w:hanging="567"/>
        <w:rPr>
          <w:rFonts w:ascii="Times New Roman" w:hAnsi="Times New Roman"/>
          <w:caps/>
        </w:rPr>
      </w:pPr>
      <w:r>
        <w:rPr>
          <w:rFonts w:ascii="Times New Roman" w:hAnsi="Times New Roman"/>
        </w:rPr>
        <w:t>1</w:t>
      </w:r>
      <w:r w:rsidR="008D57A7">
        <w:rPr>
          <w:rFonts w:ascii="Times New Roman" w:hAnsi="Times New Roman"/>
        </w:rPr>
        <w:t>7</w:t>
      </w:r>
      <w:r>
        <w:rPr>
          <w:rFonts w:ascii="Times New Roman" w:hAnsi="Times New Roman"/>
        </w:rPr>
        <w:t>.3</w:t>
      </w:r>
      <w:r>
        <w:rPr>
          <w:rFonts w:ascii="Times New Roman" w:hAnsi="Times New Roman"/>
        </w:rPr>
        <w:tab/>
      </w:r>
      <w:r w:rsidR="001A7A26" w:rsidRPr="001033FF">
        <w:rPr>
          <w:rFonts w:ascii="Times New Roman" w:hAnsi="Times New Roman"/>
        </w:rPr>
        <w:t>Smluvní strany si potvrzují, že při plnění Smlouvy jsou předmětem zpracování Osobní údaje</w:t>
      </w:r>
      <w:r w:rsidR="001A7A26" w:rsidRPr="001033FF">
        <w:rPr>
          <w:rFonts w:ascii="Times New Roman" w:hAnsi="Times New Roman"/>
          <w:caps/>
        </w:rPr>
        <w:t xml:space="preserve"> </w:t>
      </w:r>
      <w:r w:rsidR="001A7A26" w:rsidRPr="001033FF">
        <w:rPr>
          <w:rFonts w:ascii="Times New Roman" w:hAnsi="Times New Roman"/>
        </w:rPr>
        <w:t>následujících kategorií subjektů údajů</w:t>
      </w:r>
    </w:p>
    <w:p w14:paraId="2AA8946D" w14:textId="77777777" w:rsidR="001A7A26" w:rsidRDefault="001A7A26" w:rsidP="001A7A26">
      <w:pPr>
        <w:pStyle w:val="ListParagraph1"/>
        <w:numPr>
          <w:ilvl w:val="2"/>
          <w:numId w:val="6"/>
        </w:numPr>
        <w:tabs>
          <w:tab w:val="left" w:pos="1276"/>
        </w:tabs>
        <w:spacing w:after="120" w:line="276" w:lineRule="auto"/>
        <w:ind w:left="1276" w:hanging="709"/>
        <w:rPr>
          <w:rFonts w:ascii="Times New Roman" w:hAnsi="Times New Roman"/>
        </w:rPr>
      </w:pPr>
      <w:r>
        <w:rPr>
          <w:rFonts w:ascii="Times New Roman" w:hAnsi="Times New Roman"/>
        </w:rPr>
        <w:t>zaměstnanci</w:t>
      </w:r>
      <w:r w:rsidRPr="00243E39">
        <w:rPr>
          <w:rFonts w:ascii="Times New Roman" w:hAnsi="Times New Roman"/>
        </w:rPr>
        <w:t xml:space="preserve"> Správce</w:t>
      </w:r>
      <w:r>
        <w:rPr>
          <w:rFonts w:ascii="Times New Roman" w:hAnsi="Times New Roman"/>
        </w:rPr>
        <w:t xml:space="preserve"> a osoby v obdobném postavení;</w:t>
      </w:r>
    </w:p>
    <w:p w14:paraId="2052DD69" w14:textId="77777777" w:rsidR="001A7A26" w:rsidRDefault="001A7A26" w:rsidP="001A7A26">
      <w:pPr>
        <w:pStyle w:val="ListParagraph1"/>
        <w:numPr>
          <w:ilvl w:val="2"/>
          <w:numId w:val="6"/>
        </w:numPr>
        <w:tabs>
          <w:tab w:val="left" w:pos="1276"/>
        </w:tabs>
        <w:spacing w:after="120" w:line="276" w:lineRule="auto"/>
        <w:ind w:left="1276" w:hanging="709"/>
        <w:rPr>
          <w:rFonts w:ascii="Times New Roman" w:hAnsi="Times New Roman"/>
        </w:rPr>
      </w:pPr>
      <w:r>
        <w:rPr>
          <w:rFonts w:ascii="Times New Roman" w:hAnsi="Times New Roman"/>
        </w:rPr>
        <w:t>fyzické osoby, které se příležitostně nacházejí na pracovišti Správce a vykonávají požárně nebezpečné činnosti nebo přichází do styku s těmito činnostmi;</w:t>
      </w:r>
    </w:p>
    <w:p w14:paraId="2604C762" w14:textId="77777777" w:rsidR="001A7A26" w:rsidRDefault="001A7A26" w:rsidP="001A7A26">
      <w:pPr>
        <w:pStyle w:val="ListParagraph1"/>
        <w:tabs>
          <w:tab w:val="clear" w:pos="360"/>
          <w:tab w:val="left" w:pos="567"/>
        </w:tabs>
        <w:spacing w:line="276" w:lineRule="auto"/>
        <w:ind w:firstLine="0"/>
        <w:rPr>
          <w:rFonts w:ascii="Times New Roman" w:hAnsi="Times New Roman"/>
        </w:rPr>
      </w:pPr>
      <w:r w:rsidRPr="00243E39">
        <w:rPr>
          <w:rFonts w:ascii="Times New Roman" w:hAnsi="Times New Roman"/>
        </w:rPr>
        <w:t>(dále jen „</w:t>
      </w:r>
      <w:r w:rsidRPr="00243E39">
        <w:rPr>
          <w:rFonts w:ascii="Times New Roman" w:hAnsi="Times New Roman"/>
          <w:b/>
        </w:rPr>
        <w:t>Subjekty údajů</w:t>
      </w:r>
      <w:r w:rsidRPr="00243E39">
        <w:rPr>
          <w:rFonts w:ascii="Times New Roman" w:hAnsi="Times New Roman"/>
        </w:rPr>
        <w:t>“ a kdokoli z nich jen jako „</w:t>
      </w:r>
      <w:r w:rsidRPr="00243E39">
        <w:rPr>
          <w:rFonts w:ascii="Times New Roman" w:hAnsi="Times New Roman"/>
          <w:b/>
        </w:rPr>
        <w:t>Subjekt údajů</w:t>
      </w:r>
      <w:r w:rsidRPr="00243E39">
        <w:rPr>
          <w:rFonts w:ascii="Times New Roman" w:hAnsi="Times New Roman"/>
        </w:rPr>
        <w:t>“).</w:t>
      </w:r>
    </w:p>
    <w:p w14:paraId="2061C3F5" w14:textId="77777777" w:rsidR="001A7A26" w:rsidRDefault="001A7A26" w:rsidP="001A7A26">
      <w:pPr>
        <w:pStyle w:val="ListParagraph1"/>
        <w:tabs>
          <w:tab w:val="clear" w:pos="360"/>
          <w:tab w:val="left" w:pos="567"/>
        </w:tabs>
        <w:spacing w:line="276" w:lineRule="auto"/>
        <w:ind w:firstLine="0"/>
        <w:rPr>
          <w:rFonts w:ascii="Times New Roman" w:hAnsi="Times New Roman"/>
        </w:rPr>
      </w:pPr>
    </w:p>
    <w:p w14:paraId="61A7612C" w14:textId="77777777" w:rsidR="001A7A26" w:rsidRDefault="000C28C0" w:rsidP="001A7A26">
      <w:pPr>
        <w:pStyle w:val="ListParagraph1"/>
        <w:tabs>
          <w:tab w:val="clear" w:pos="360"/>
          <w:tab w:val="left" w:pos="567"/>
        </w:tabs>
        <w:spacing w:line="276" w:lineRule="auto"/>
        <w:ind w:left="0" w:firstLine="0"/>
        <w:rPr>
          <w:rFonts w:ascii="Times New Roman" w:hAnsi="Times New Roman"/>
        </w:rPr>
      </w:pPr>
      <w:r>
        <w:rPr>
          <w:rFonts w:ascii="Times New Roman" w:hAnsi="Times New Roman"/>
        </w:rPr>
        <w:tab/>
      </w:r>
      <w:r w:rsidR="001A7A26" w:rsidRPr="00131865">
        <w:rPr>
          <w:rFonts w:ascii="Times New Roman" w:hAnsi="Times New Roman"/>
        </w:rPr>
        <w:t xml:space="preserve">Osobní údaje zpracovává Zpracovatel manuálně </w:t>
      </w:r>
    </w:p>
    <w:p w14:paraId="6D47C6A6" w14:textId="77777777" w:rsidR="001A7A26" w:rsidRPr="00131865" w:rsidRDefault="001A7A26" w:rsidP="001A7A26">
      <w:pPr>
        <w:pStyle w:val="ListParagraph1"/>
        <w:tabs>
          <w:tab w:val="clear" w:pos="360"/>
          <w:tab w:val="left" w:pos="567"/>
        </w:tabs>
        <w:spacing w:line="276" w:lineRule="auto"/>
        <w:ind w:left="0" w:firstLine="0"/>
        <w:rPr>
          <w:rFonts w:ascii="Times New Roman" w:hAnsi="Times New Roman"/>
        </w:rPr>
      </w:pPr>
    </w:p>
    <w:p w14:paraId="759CBD32" w14:textId="3F0FCBA8" w:rsidR="001A7A26" w:rsidRDefault="000C28C0" w:rsidP="000C28C0">
      <w:pPr>
        <w:pStyle w:val="ListParagraph1"/>
        <w:tabs>
          <w:tab w:val="clear" w:pos="360"/>
          <w:tab w:val="left" w:pos="567"/>
        </w:tabs>
        <w:spacing w:line="276" w:lineRule="auto"/>
        <w:ind w:hanging="567"/>
        <w:rPr>
          <w:rFonts w:ascii="Times New Roman" w:hAnsi="Times New Roman"/>
        </w:rPr>
      </w:pPr>
      <w:r>
        <w:rPr>
          <w:rFonts w:ascii="Times New Roman" w:hAnsi="Times New Roman"/>
        </w:rPr>
        <w:t>1</w:t>
      </w:r>
      <w:r w:rsidR="008D57A7">
        <w:rPr>
          <w:rFonts w:ascii="Times New Roman" w:hAnsi="Times New Roman"/>
        </w:rPr>
        <w:t>7</w:t>
      </w:r>
      <w:r>
        <w:rPr>
          <w:rFonts w:ascii="Times New Roman" w:hAnsi="Times New Roman"/>
        </w:rPr>
        <w:t>.4</w:t>
      </w:r>
      <w:r>
        <w:rPr>
          <w:rFonts w:ascii="Times New Roman" w:hAnsi="Times New Roman"/>
        </w:rPr>
        <w:tab/>
      </w:r>
      <w:r w:rsidR="001A7A26">
        <w:rPr>
          <w:rFonts w:ascii="Times New Roman" w:hAnsi="Times New Roman"/>
        </w:rPr>
        <w:t>Smluvní strany se dohodly, že na jejich práva a povinnosti dle této Smlouvy nemá žádný vliv skutečnost, že by při plnění Smlouvy nedocházelo (případ od případu) ke zpracování všech Osobních údajů a/nebo ve vztahu ke všem Subjektům údajů.</w:t>
      </w:r>
    </w:p>
    <w:p w14:paraId="191320C6" w14:textId="77777777" w:rsidR="001A7A26" w:rsidRDefault="001A7A26" w:rsidP="001A7A26">
      <w:pPr>
        <w:pStyle w:val="ListParagraph1"/>
        <w:tabs>
          <w:tab w:val="clear" w:pos="360"/>
          <w:tab w:val="left" w:pos="567"/>
        </w:tabs>
        <w:spacing w:line="276" w:lineRule="auto"/>
        <w:ind w:firstLine="0"/>
        <w:rPr>
          <w:rFonts w:ascii="Times New Roman" w:hAnsi="Times New Roman"/>
        </w:rPr>
      </w:pPr>
    </w:p>
    <w:p w14:paraId="0DDD1E47" w14:textId="77777777" w:rsidR="001A7A26" w:rsidRDefault="001A7A26" w:rsidP="00AF74BF">
      <w:pPr>
        <w:pStyle w:val="ListParagraph1"/>
        <w:tabs>
          <w:tab w:val="clear" w:pos="360"/>
        </w:tabs>
        <w:spacing w:line="276" w:lineRule="auto"/>
        <w:ind w:firstLine="0"/>
        <w:rPr>
          <w:rFonts w:ascii="Times New Roman" w:hAnsi="Times New Roman"/>
        </w:rPr>
      </w:pPr>
      <w:r w:rsidRPr="00AF74BF">
        <w:rPr>
          <w:rFonts w:ascii="Times New Roman" w:hAnsi="Times New Roman"/>
        </w:rPr>
        <w:t xml:space="preserve">Pokud Zpracovatel na základě výslovného pokynu Správce zpracovává osobní údaje, které nejsou výslovně uvedeny v čl. 2.2 </w:t>
      </w:r>
      <w:r w:rsidR="00AF74BF" w:rsidRPr="00AF74BF">
        <w:rPr>
          <w:rFonts w:ascii="Times New Roman" w:hAnsi="Times New Roman"/>
        </w:rPr>
        <w:t xml:space="preserve">této Přílohy č. 3 </w:t>
      </w:r>
      <w:r w:rsidRPr="00AF74BF">
        <w:rPr>
          <w:rFonts w:ascii="Times New Roman" w:hAnsi="Times New Roman"/>
        </w:rPr>
        <w:t xml:space="preserve">(dále jen </w:t>
      </w:r>
      <w:r w:rsidRPr="00AF74BF">
        <w:rPr>
          <w:rFonts w:ascii="Times New Roman" w:hAnsi="Times New Roman"/>
          <w:b/>
        </w:rPr>
        <w:t>„Další údaje“</w:t>
      </w:r>
      <w:r w:rsidRPr="00AF74BF">
        <w:rPr>
          <w:rFonts w:ascii="Times New Roman" w:hAnsi="Times New Roman"/>
        </w:rPr>
        <w:t>), budou tyto Další údaje zpracovávány za stejných podmínek</w:t>
      </w:r>
      <w:r w:rsidR="00AF74BF">
        <w:rPr>
          <w:rFonts w:ascii="Times New Roman" w:hAnsi="Times New Roman"/>
        </w:rPr>
        <w:t>,</w:t>
      </w:r>
      <w:r w:rsidRPr="00AF74BF">
        <w:rPr>
          <w:rFonts w:ascii="Times New Roman" w:hAnsi="Times New Roman"/>
        </w:rPr>
        <w:t xml:space="preserve"> jako Osobní údaje uvedené v čl. 2.2 </w:t>
      </w:r>
      <w:r w:rsidR="00AF74BF">
        <w:rPr>
          <w:rFonts w:ascii="Times New Roman" w:hAnsi="Times New Roman"/>
        </w:rPr>
        <w:t>této Přílohy č. 3</w:t>
      </w:r>
    </w:p>
    <w:p w14:paraId="76DF552B" w14:textId="77777777" w:rsidR="00AF74BF" w:rsidRPr="00AF74BF" w:rsidRDefault="00AF74BF" w:rsidP="001A7A26">
      <w:pPr>
        <w:pStyle w:val="ListParagraph1"/>
        <w:tabs>
          <w:tab w:val="clear" w:pos="360"/>
          <w:tab w:val="left" w:pos="567"/>
        </w:tabs>
        <w:spacing w:line="276" w:lineRule="auto"/>
        <w:ind w:left="720"/>
        <w:rPr>
          <w:rFonts w:ascii="Times New Roman" w:hAnsi="Times New Roman"/>
        </w:rPr>
      </w:pPr>
    </w:p>
    <w:p w14:paraId="70D3487B" w14:textId="0F0B69DD" w:rsidR="001A7A26" w:rsidRPr="000C28C0" w:rsidRDefault="000C28C0" w:rsidP="001A7A26">
      <w:pPr>
        <w:pStyle w:val="Nzev"/>
        <w:tabs>
          <w:tab w:val="clear" w:pos="360"/>
          <w:tab w:val="left" w:pos="284"/>
        </w:tabs>
        <w:spacing w:before="0" w:after="0" w:line="276" w:lineRule="auto"/>
        <w:jc w:val="both"/>
        <w:outlineLvl w:val="9"/>
        <w:rPr>
          <w:rFonts w:ascii="Times New Roman" w:hAnsi="Times New Roman"/>
          <w:color w:val="3E50F8"/>
          <w:sz w:val="28"/>
          <w:szCs w:val="28"/>
        </w:rPr>
      </w:pPr>
      <w:r>
        <w:rPr>
          <w:rFonts w:ascii="Times New Roman" w:hAnsi="Times New Roman"/>
          <w:color w:val="3E50F8"/>
          <w:sz w:val="28"/>
          <w:szCs w:val="28"/>
        </w:rPr>
        <w:t>1</w:t>
      </w:r>
      <w:r w:rsidR="008D57A7">
        <w:rPr>
          <w:rFonts w:ascii="Times New Roman" w:hAnsi="Times New Roman"/>
          <w:color w:val="3E50F8"/>
          <w:sz w:val="28"/>
          <w:szCs w:val="28"/>
        </w:rPr>
        <w:t>8</w:t>
      </w:r>
      <w:r w:rsidR="001A7A26" w:rsidRPr="000C28C0">
        <w:rPr>
          <w:rFonts w:ascii="Times New Roman" w:hAnsi="Times New Roman"/>
          <w:color w:val="3E50F8"/>
          <w:sz w:val="28"/>
          <w:szCs w:val="28"/>
        </w:rPr>
        <w:t xml:space="preserve"> </w:t>
      </w:r>
      <w:r w:rsidR="001A7A26" w:rsidRPr="000C28C0">
        <w:rPr>
          <w:rFonts w:ascii="Times New Roman" w:hAnsi="Times New Roman"/>
          <w:color w:val="3E50F8"/>
          <w:sz w:val="28"/>
          <w:szCs w:val="28"/>
        </w:rPr>
        <w:tab/>
      </w:r>
      <w:r w:rsidR="001A7A26" w:rsidRPr="000C28C0">
        <w:rPr>
          <w:rFonts w:ascii="Times New Roman" w:hAnsi="Times New Roman"/>
          <w:color w:val="3E50F8"/>
          <w:sz w:val="28"/>
          <w:szCs w:val="28"/>
        </w:rPr>
        <w:tab/>
      </w:r>
      <w:r w:rsidRPr="000C28C0">
        <w:rPr>
          <w:rFonts w:ascii="Times New Roman" w:hAnsi="Times New Roman"/>
          <w:caps w:val="0"/>
          <w:smallCaps/>
          <w:color w:val="3E50F8"/>
          <w:sz w:val="28"/>
          <w:szCs w:val="28"/>
          <w:u w:val="single"/>
        </w:rPr>
        <w:t>Práva a povinnosti zpracovatele</w:t>
      </w:r>
    </w:p>
    <w:p w14:paraId="74908C3E" w14:textId="77777777" w:rsidR="001A7A26" w:rsidRDefault="001A7A26" w:rsidP="001A7A26">
      <w:pPr>
        <w:pStyle w:val="ListParagraph1"/>
        <w:tabs>
          <w:tab w:val="clear" w:pos="360"/>
          <w:tab w:val="left" w:pos="567"/>
        </w:tabs>
        <w:spacing w:line="276" w:lineRule="auto"/>
        <w:ind w:firstLine="0"/>
        <w:rPr>
          <w:rFonts w:ascii="Times New Roman" w:hAnsi="Times New Roman"/>
        </w:rPr>
      </w:pPr>
    </w:p>
    <w:p w14:paraId="68612693" w14:textId="2BAA7296" w:rsidR="001A7A26" w:rsidRPr="000C28C0" w:rsidRDefault="000C28C0" w:rsidP="000C28C0">
      <w:pPr>
        <w:pStyle w:val="ListParagraph1"/>
        <w:tabs>
          <w:tab w:val="clear" w:pos="360"/>
          <w:tab w:val="left" w:pos="567"/>
        </w:tabs>
        <w:spacing w:after="120" w:line="276" w:lineRule="auto"/>
        <w:ind w:left="0" w:firstLine="0"/>
        <w:rPr>
          <w:rFonts w:ascii="Times New Roman" w:hAnsi="Times New Roman"/>
          <w:i/>
        </w:rPr>
      </w:pPr>
      <w:r w:rsidRPr="000C28C0">
        <w:rPr>
          <w:rFonts w:ascii="Times New Roman" w:hAnsi="Times New Roman"/>
        </w:rPr>
        <w:t>1</w:t>
      </w:r>
      <w:r w:rsidR="008D57A7">
        <w:rPr>
          <w:rFonts w:ascii="Times New Roman" w:hAnsi="Times New Roman"/>
        </w:rPr>
        <w:t>8</w:t>
      </w:r>
      <w:r w:rsidRPr="000C28C0">
        <w:rPr>
          <w:rFonts w:ascii="Times New Roman" w:hAnsi="Times New Roman"/>
        </w:rPr>
        <w:t>.1</w:t>
      </w:r>
      <w:r w:rsidRPr="000C28C0">
        <w:rPr>
          <w:rFonts w:ascii="Times New Roman" w:hAnsi="Times New Roman"/>
        </w:rPr>
        <w:tab/>
      </w:r>
      <w:r w:rsidR="001A7A26" w:rsidRPr="000C28C0">
        <w:rPr>
          <w:rFonts w:ascii="Times New Roman" w:hAnsi="Times New Roman"/>
          <w:i/>
        </w:rPr>
        <w:t>Zpracovatel se zavazuje, že:</w:t>
      </w:r>
    </w:p>
    <w:p w14:paraId="7211BF93" w14:textId="77777777" w:rsidR="001A7A26" w:rsidRDefault="001A7A26" w:rsidP="001A7A26">
      <w:pPr>
        <w:pStyle w:val="ListParagraph1"/>
        <w:numPr>
          <w:ilvl w:val="2"/>
          <w:numId w:val="13"/>
        </w:numPr>
        <w:spacing w:after="120" w:line="276" w:lineRule="auto"/>
        <w:ind w:left="1276" w:hanging="707"/>
        <w:rPr>
          <w:rFonts w:ascii="Times New Roman" w:hAnsi="Times New Roman"/>
        </w:rPr>
      </w:pPr>
      <w:r w:rsidRPr="005146E9">
        <w:rPr>
          <w:rFonts w:ascii="Times New Roman" w:hAnsi="Times New Roman"/>
        </w:rPr>
        <w:t xml:space="preserve">všichni </w:t>
      </w:r>
      <w:r>
        <w:rPr>
          <w:rFonts w:ascii="Times New Roman" w:hAnsi="Times New Roman"/>
        </w:rPr>
        <w:t xml:space="preserve">jeho zaměstnanci či osoby v obdobném postavení, na něž se dle aplikovatelných právních předpisů nevztahuje zákonná povinnost mlčenlivosti, </w:t>
      </w:r>
      <w:r w:rsidRPr="005146E9">
        <w:rPr>
          <w:rFonts w:ascii="Times New Roman" w:hAnsi="Times New Roman"/>
        </w:rPr>
        <w:t>jsou</w:t>
      </w:r>
      <w:r>
        <w:rPr>
          <w:rFonts w:ascii="Times New Roman" w:hAnsi="Times New Roman"/>
        </w:rPr>
        <w:t xml:space="preserve"> </w:t>
      </w:r>
      <w:r w:rsidRPr="005146E9">
        <w:rPr>
          <w:rFonts w:ascii="Times New Roman" w:hAnsi="Times New Roman"/>
        </w:rPr>
        <w:t xml:space="preserve">zavázáni </w:t>
      </w:r>
      <w:r>
        <w:rPr>
          <w:rFonts w:ascii="Times New Roman" w:hAnsi="Times New Roman"/>
        </w:rPr>
        <w:t xml:space="preserve">povinností zachovávat mlčenlivost </w:t>
      </w:r>
      <w:r w:rsidRPr="005146E9">
        <w:rPr>
          <w:rFonts w:ascii="Times New Roman" w:hAnsi="Times New Roman"/>
        </w:rPr>
        <w:t xml:space="preserve">ohledně </w:t>
      </w:r>
      <w:r>
        <w:rPr>
          <w:rFonts w:ascii="Times New Roman" w:hAnsi="Times New Roman"/>
        </w:rPr>
        <w:t>všech O</w:t>
      </w:r>
      <w:r w:rsidRPr="005146E9">
        <w:rPr>
          <w:rFonts w:ascii="Times New Roman" w:hAnsi="Times New Roman"/>
        </w:rPr>
        <w:t>sobních údajů</w:t>
      </w:r>
      <w:r>
        <w:rPr>
          <w:rFonts w:ascii="Times New Roman" w:hAnsi="Times New Roman"/>
        </w:rPr>
        <w:t>, které Správce předá Zpracovateli ke zpracování a ohledně veškerých bezpečnostních opatření, jejichž zveřejnění by mohlo ohrozit zabezpečení Osobních údajů</w:t>
      </w:r>
      <w:r w:rsidRPr="005146E9">
        <w:rPr>
          <w:rFonts w:ascii="Times New Roman" w:hAnsi="Times New Roman"/>
        </w:rPr>
        <w:t>;</w:t>
      </w:r>
    </w:p>
    <w:p w14:paraId="2DEF5301" w14:textId="77777777" w:rsidR="001A7A26" w:rsidRDefault="001A7A26" w:rsidP="001A7A26">
      <w:pPr>
        <w:pStyle w:val="ListParagraph1"/>
        <w:numPr>
          <w:ilvl w:val="2"/>
          <w:numId w:val="3"/>
        </w:numPr>
        <w:spacing w:after="120" w:line="276" w:lineRule="auto"/>
        <w:ind w:left="1276" w:hanging="709"/>
        <w:rPr>
          <w:rFonts w:ascii="Times New Roman" w:hAnsi="Times New Roman"/>
        </w:rPr>
      </w:pPr>
      <w:r w:rsidRPr="00535D01">
        <w:rPr>
          <w:rFonts w:ascii="Times New Roman" w:hAnsi="Times New Roman"/>
        </w:rPr>
        <w:t>bude Osobní údaje zpracovávat pouze v rámci Smluvního vztahu</w:t>
      </w:r>
      <w:r>
        <w:rPr>
          <w:rFonts w:ascii="Times New Roman" w:hAnsi="Times New Roman"/>
        </w:rPr>
        <w:t xml:space="preserve"> a na základě pokynů Správce</w:t>
      </w:r>
      <w:r w:rsidRPr="00535D01">
        <w:rPr>
          <w:rFonts w:ascii="Times New Roman" w:hAnsi="Times New Roman"/>
        </w:rPr>
        <w:t xml:space="preserve">; </w:t>
      </w:r>
      <w:r>
        <w:rPr>
          <w:rFonts w:ascii="Times New Roman" w:hAnsi="Times New Roman"/>
        </w:rPr>
        <w:t>pokud je dle názoru Zpracovatele určitý pokyn Správce v rozporu s aplikovatelnými právními předpisy upravujícími ochranu osobních údajů, zavazuje se o tom Zpracovatel neprodleně Správce informovat;</w:t>
      </w:r>
    </w:p>
    <w:p w14:paraId="515016B8" w14:textId="77777777" w:rsidR="001A7A26" w:rsidRPr="003F7557" w:rsidRDefault="001A7A26" w:rsidP="001A7A26">
      <w:pPr>
        <w:pStyle w:val="ListParagraph1"/>
        <w:numPr>
          <w:ilvl w:val="2"/>
          <w:numId w:val="3"/>
        </w:numPr>
        <w:spacing w:after="120" w:line="276" w:lineRule="auto"/>
        <w:ind w:left="1276" w:hanging="709"/>
        <w:rPr>
          <w:rFonts w:ascii="Times New Roman" w:hAnsi="Times New Roman"/>
        </w:rPr>
      </w:pPr>
      <w:r w:rsidRPr="0099210F">
        <w:rPr>
          <w:rFonts w:ascii="Times New Roman" w:hAnsi="Times New Roman"/>
        </w:rPr>
        <w:t>v případě, že aplikovatelné právní předpisy ukládají Zpracovateli zpracovávat Osobní údaje, včetně předávání Osobních údajů do zem</w:t>
      </w:r>
      <w:r>
        <w:rPr>
          <w:rFonts w:ascii="Times New Roman" w:hAnsi="Times New Roman"/>
        </w:rPr>
        <w:t>í</w:t>
      </w:r>
      <w:r w:rsidRPr="0099210F">
        <w:rPr>
          <w:rFonts w:ascii="Times New Roman" w:hAnsi="Times New Roman"/>
        </w:rPr>
        <w:t xml:space="preserve"> </w:t>
      </w:r>
      <w:r>
        <w:rPr>
          <w:rFonts w:ascii="Times New Roman" w:hAnsi="Times New Roman"/>
        </w:rPr>
        <w:t>nespadajících do Evropského hospodářského prostoru,</w:t>
      </w:r>
      <w:r w:rsidRPr="0099210F">
        <w:rPr>
          <w:rFonts w:ascii="Times New Roman" w:hAnsi="Times New Roman"/>
        </w:rPr>
        <w:t xml:space="preserve"> nebo mezinárodní organizaci, bez pokynu Správce, informuje Zpracovatel o tomto požadavku Správce před zpracováním Osobních údajů, ledaže informování Správce zakazují aplikovatelné právní předpisy</w:t>
      </w:r>
      <w:r w:rsidRPr="00DB5694">
        <w:rPr>
          <w:rFonts w:ascii="Times New Roman" w:hAnsi="Times New Roman"/>
        </w:rPr>
        <w:t>;</w:t>
      </w:r>
    </w:p>
    <w:p w14:paraId="08846405" w14:textId="77777777" w:rsidR="001A7A26" w:rsidRPr="00535D01" w:rsidRDefault="001A7A26" w:rsidP="001A7A26">
      <w:pPr>
        <w:pStyle w:val="ListParagraph1"/>
        <w:numPr>
          <w:ilvl w:val="2"/>
          <w:numId w:val="3"/>
        </w:numPr>
        <w:spacing w:after="120" w:line="276" w:lineRule="auto"/>
        <w:ind w:left="1276" w:hanging="709"/>
        <w:rPr>
          <w:rFonts w:ascii="Times New Roman" w:hAnsi="Times New Roman"/>
          <w:b/>
          <w:caps/>
        </w:rPr>
      </w:pPr>
      <w:r w:rsidRPr="00535D01">
        <w:rPr>
          <w:rFonts w:ascii="Times New Roman" w:hAnsi="Times New Roman"/>
        </w:rPr>
        <w:lastRenderedPageBreak/>
        <w:t>přijm</w:t>
      </w:r>
      <w:r>
        <w:rPr>
          <w:rFonts w:ascii="Times New Roman" w:hAnsi="Times New Roman"/>
        </w:rPr>
        <w:t>e</w:t>
      </w:r>
      <w:r w:rsidRPr="00535D01">
        <w:rPr>
          <w:rFonts w:ascii="Times New Roman" w:hAnsi="Times New Roman"/>
        </w:rPr>
        <w:t xml:space="preserve"> a </w:t>
      </w:r>
      <w:r>
        <w:rPr>
          <w:rFonts w:ascii="Times New Roman" w:hAnsi="Times New Roman"/>
        </w:rPr>
        <w:t xml:space="preserve">bude </w:t>
      </w:r>
      <w:r w:rsidRPr="00535D01">
        <w:rPr>
          <w:rFonts w:ascii="Times New Roman" w:hAnsi="Times New Roman"/>
        </w:rPr>
        <w:t>udržovat organizační a technická opatření pro zajištění zabezpečení zpracování Osobních údajů požadovaná čl. 32 GDPR, a to po celou dobu zpracování Osobních údajů</w:t>
      </w:r>
      <w:r>
        <w:rPr>
          <w:rFonts w:ascii="Times New Roman" w:hAnsi="Times New Roman"/>
        </w:rPr>
        <w:t>;</w:t>
      </w:r>
    </w:p>
    <w:p w14:paraId="59FDB8C1" w14:textId="77777777" w:rsidR="001A7A26" w:rsidRPr="0007118E" w:rsidRDefault="001A7A26" w:rsidP="001A7A26">
      <w:pPr>
        <w:pStyle w:val="ListParagraph1"/>
        <w:numPr>
          <w:ilvl w:val="2"/>
          <w:numId w:val="3"/>
        </w:numPr>
        <w:spacing w:after="120" w:line="276" w:lineRule="auto"/>
        <w:ind w:left="1276" w:hanging="709"/>
        <w:rPr>
          <w:rFonts w:ascii="Times New Roman" w:hAnsi="Times New Roman"/>
        </w:rPr>
      </w:pPr>
      <w:r w:rsidRPr="0007118E">
        <w:rPr>
          <w:rFonts w:ascii="Times New Roman" w:hAnsi="Times New Roman"/>
        </w:rPr>
        <w:t>bude vést záznamy o všech kategoriích činností zpracování dle čl. 30 odst. 2 GDPR prováděných pro Správce</w:t>
      </w:r>
      <w:r>
        <w:rPr>
          <w:rFonts w:ascii="Times New Roman" w:hAnsi="Times New Roman"/>
        </w:rPr>
        <w:t>;</w:t>
      </w:r>
    </w:p>
    <w:p w14:paraId="75A5B301" w14:textId="77777777" w:rsidR="001A7A26" w:rsidRPr="00131865" w:rsidRDefault="001A7A26" w:rsidP="001A7A26">
      <w:pPr>
        <w:pStyle w:val="ListParagraph1"/>
        <w:numPr>
          <w:ilvl w:val="2"/>
          <w:numId w:val="3"/>
        </w:numPr>
        <w:spacing w:after="120" w:line="276" w:lineRule="auto"/>
        <w:ind w:left="1276" w:hanging="709"/>
        <w:rPr>
          <w:rFonts w:ascii="Times New Roman" w:hAnsi="Times New Roman"/>
          <w:b/>
          <w:caps/>
        </w:rPr>
      </w:pPr>
      <w:r w:rsidRPr="00131865">
        <w:rPr>
          <w:rFonts w:ascii="Times New Roman" w:hAnsi="Times New Roman"/>
        </w:rPr>
        <w:t>bude Osobní údaje zpracovávat pouze v rámci zemí spadajících do Evropského hospodářského prostoru</w:t>
      </w:r>
    </w:p>
    <w:p w14:paraId="70D126F8" w14:textId="77777777" w:rsidR="001A7A26" w:rsidRDefault="001A7A26" w:rsidP="001A7A26">
      <w:pPr>
        <w:pStyle w:val="ListParagraph1"/>
        <w:numPr>
          <w:ilvl w:val="2"/>
          <w:numId w:val="3"/>
        </w:numPr>
        <w:spacing w:after="120" w:line="276" w:lineRule="auto"/>
        <w:ind w:left="1276" w:hanging="709"/>
        <w:rPr>
          <w:rFonts w:ascii="Times New Roman" w:hAnsi="Times New Roman"/>
        </w:rPr>
      </w:pPr>
      <w:r>
        <w:rPr>
          <w:rFonts w:ascii="Times New Roman" w:hAnsi="Times New Roman"/>
        </w:rPr>
        <w:t xml:space="preserve">bez zbytečného odkladu, </w:t>
      </w:r>
      <w:r w:rsidR="00395D94" w:rsidRPr="00EB7D9F">
        <w:rPr>
          <w:rFonts w:ascii="Times New Roman" w:hAnsi="Times New Roman"/>
        </w:rPr>
        <w:t xml:space="preserve">nejpozději však do </w:t>
      </w:r>
      <w:r w:rsidR="00395D94">
        <w:rPr>
          <w:rFonts w:ascii="Times New Roman" w:hAnsi="Times New Roman"/>
        </w:rPr>
        <w:t>následující návštěvy dle čl. 1.3 této smlouvy</w:t>
      </w:r>
      <w:r>
        <w:rPr>
          <w:rFonts w:ascii="Times New Roman" w:hAnsi="Times New Roman"/>
        </w:rPr>
        <w:t>,</w:t>
      </w:r>
      <w:r w:rsidRPr="00DB5694">
        <w:rPr>
          <w:rFonts w:ascii="Times New Roman" w:hAnsi="Times New Roman"/>
        </w:rPr>
        <w:t xml:space="preserve"> </w:t>
      </w:r>
      <w:r>
        <w:rPr>
          <w:rFonts w:ascii="Times New Roman" w:hAnsi="Times New Roman"/>
        </w:rPr>
        <w:t xml:space="preserve">poskytne </w:t>
      </w:r>
      <w:r w:rsidRPr="00DB5694">
        <w:rPr>
          <w:rFonts w:ascii="Times New Roman" w:hAnsi="Times New Roman"/>
        </w:rPr>
        <w:t xml:space="preserve">Správci součinnost </w:t>
      </w:r>
      <w:r>
        <w:rPr>
          <w:rFonts w:ascii="Times New Roman" w:hAnsi="Times New Roman"/>
        </w:rPr>
        <w:t>ke</w:t>
      </w:r>
      <w:r w:rsidRPr="00DB5694">
        <w:rPr>
          <w:rFonts w:ascii="Times New Roman" w:hAnsi="Times New Roman"/>
        </w:rPr>
        <w:t xml:space="preserve"> splnění povinnosti Správce </w:t>
      </w:r>
      <w:r>
        <w:rPr>
          <w:rFonts w:ascii="Times New Roman" w:hAnsi="Times New Roman"/>
        </w:rPr>
        <w:t>týkající se uplatněného práva Subjektu údajů dle GDPR;</w:t>
      </w:r>
    </w:p>
    <w:p w14:paraId="22D0F0CE" w14:textId="77777777" w:rsidR="001A7A26" w:rsidRPr="00EB7D9F" w:rsidRDefault="001A7A26" w:rsidP="001A7A26">
      <w:pPr>
        <w:pStyle w:val="ListParagraph1"/>
        <w:numPr>
          <w:ilvl w:val="2"/>
          <w:numId w:val="3"/>
        </w:numPr>
        <w:spacing w:after="120" w:line="276" w:lineRule="auto"/>
        <w:ind w:left="1276" w:hanging="709"/>
        <w:rPr>
          <w:rFonts w:ascii="Times New Roman" w:hAnsi="Times New Roman"/>
        </w:rPr>
      </w:pPr>
      <w:r w:rsidRPr="00EB7D9F">
        <w:rPr>
          <w:rFonts w:ascii="Times New Roman" w:hAnsi="Times New Roman"/>
        </w:rPr>
        <w:t>v případě přijetí jakékoliv žádosti třetí osoby týkající se zpracování Osobních údajů, zejména žádosti Subjektu údajů týkající se výkonu jeho práv, neprodleně</w:t>
      </w:r>
      <w:r>
        <w:rPr>
          <w:rFonts w:ascii="Times New Roman" w:hAnsi="Times New Roman"/>
        </w:rPr>
        <w:t xml:space="preserve"> Správce </w:t>
      </w:r>
      <w:r w:rsidRPr="00EB7D9F">
        <w:rPr>
          <w:rFonts w:ascii="Times New Roman" w:hAnsi="Times New Roman"/>
        </w:rPr>
        <w:t>o takové skutečnosti inform</w:t>
      </w:r>
      <w:r>
        <w:rPr>
          <w:rFonts w:ascii="Times New Roman" w:hAnsi="Times New Roman"/>
        </w:rPr>
        <w:t>uje a p</w:t>
      </w:r>
      <w:r w:rsidRPr="00EB7D9F">
        <w:rPr>
          <w:rFonts w:ascii="Times New Roman" w:hAnsi="Times New Roman"/>
        </w:rPr>
        <w:t>oskytn</w:t>
      </w:r>
      <w:r>
        <w:rPr>
          <w:rFonts w:ascii="Times New Roman" w:hAnsi="Times New Roman"/>
        </w:rPr>
        <w:t>e</w:t>
      </w:r>
      <w:r w:rsidRPr="00EB7D9F">
        <w:rPr>
          <w:rFonts w:ascii="Times New Roman" w:hAnsi="Times New Roman"/>
        </w:rPr>
        <w:t xml:space="preserve"> mu nezbytnou součinnost pro její vyřízení v souladu s</w:t>
      </w:r>
      <w:r>
        <w:rPr>
          <w:rFonts w:ascii="Times New Roman" w:hAnsi="Times New Roman"/>
        </w:rPr>
        <w:t> </w:t>
      </w:r>
      <w:r w:rsidRPr="00EB7D9F">
        <w:rPr>
          <w:rFonts w:ascii="Times New Roman" w:hAnsi="Times New Roman"/>
        </w:rPr>
        <w:t>GDPR</w:t>
      </w:r>
      <w:r>
        <w:rPr>
          <w:rFonts w:ascii="Times New Roman" w:hAnsi="Times New Roman"/>
        </w:rPr>
        <w:t>;</w:t>
      </w:r>
    </w:p>
    <w:p w14:paraId="44B2DA4A" w14:textId="77777777" w:rsidR="001A7A26" w:rsidRPr="00EB7D9F" w:rsidRDefault="001A7A26" w:rsidP="001A7A26">
      <w:pPr>
        <w:pStyle w:val="ListParagraph1"/>
        <w:numPr>
          <w:ilvl w:val="2"/>
          <w:numId w:val="3"/>
        </w:numPr>
        <w:spacing w:after="120" w:line="276" w:lineRule="auto"/>
        <w:ind w:left="1276" w:hanging="709"/>
        <w:rPr>
          <w:rFonts w:ascii="Times New Roman" w:hAnsi="Times New Roman"/>
        </w:rPr>
      </w:pPr>
      <w:r w:rsidRPr="00EB7D9F">
        <w:rPr>
          <w:rFonts w:ascii="Times New Roman" w:hAnsi="Times New Roman"/>
        </w:rPr>
        <w:t xml:space="preserve">bez zbytečného odkladu, nejpozději však do </w:t>
      </w:r>
      <w:r w:rsidR="00AF74BF">
        <w:rPr>
          <w:rFonts w:ascii="Times New Roman" w:hAnsi="Times New Roman"/>
        </w:rPr>
        <w:t>následující návštěvy dle čl. 1.3</w:t>
      </w:r>
      <w:r w:rsidR="00395D94">
        <w:rPr>
          <w:rFonts w:ascii="Times New Roman" w:hAnsi="Times New Roman"/>
        </w:rPr>
        <w:t xml:space="preserve"> této smlouvy</w:t>
      </w:r>
      <w:r w:rsidRPr="00EB7D9F">
        <w:rPr>
          <w:rFonts w:ascii="Times New Roman" w:hAnsi="Times New Roman"/>
        </w:rPr>
        <w:t xml:space="preserve">, </w:t>
      </w:r>
      <w:r>
        <w:rPr>
          <w:rFonts w:ascii="Times New Roman" w:hAnsi="Times New Roman"/>
        </w:rPr>
        <w:t xml:space="preserve">poskytne </w:t>
      </w:r>
      <w:r w:rsidRPr="00EB7D9F">
        <w:rPr>
          <w:rFonts w:ascii="Times New Roman" w:hAnsi="Times New Roman"/>
        </w:rPr>
        <w:t>Správci</w:t>
      </w:r>
      <w:r>
        <w:rPr>
          <w:rFonts w:ascii="Times New Roman" w:hAnsi="Times New Roman"/>
        </w:rPr>
        <w:t xml:space="preserve"> vysvětlení</w:t>
      </w:r>
      <w:r w:rsidRPr="00EB7D9F">
        <w:rPr>
          <w:rFonts w:ascii="Times New Roman" w:hAnsi="Times New Roman"/>
        </w:rPr>
        <w:t xml:space="preserve">, </w:t>
      </w:r>
      <w:r>
        <w:rPr>
          <w:rFonts w:ascii="Times New Roman" w:hAnsi="Times New Roman"/>
        </w:rPr>
        <w:t xml:space="preserve">jak </w:t>
      </w:r>
      <w:r w:rsidRPr="00EB7D9F">
        <w:rPr>
          <w:rFonts w:ascii="Times New Roman" w:hAnsi="Times New Roman"/>
        </w:rPr>
        <w:t xml:space="preserve">jsou </w:t>
      </w:r>
      <w:r>
        <w:rPr>
          <w:rFonts w:ascii="Times New Roman" w:hAnsi="Times New Roman"/>
        </w:rPr>
        <w:t>O</w:t>
      </w:r>
      <w:r w:rsidRPr="00EB7D9F">
        <w:rPr>
          <w:rFonts w:ascii="Times New Roman" w:hAnsi="Times New Roman"/>
        </w:rPr>
        <w:t>sobní údaje organizačně a technicky zabezpečeny</w:t>
      </w:r>
      <w:r>
        <w:rPr>
          <w:rFonts w:ascii="Times New Roman" w:hAnsi="Times New Roman"/>
        </w:rPr>
        <w:t>, případně i další součinnost k prokázání uvedeného;</w:t>
      </w:r>
    </w:p>
    <w:p w14:paraId="1C6D1F5A" w14:textId="77777777" w:rsidR="001A7A26" w:rsidRPr="00DB5694" w:rsidRDefault="001A7A26" w:rsidP="001A7A26">
      <w:pPr>
        <w:pStyle w:val="ListParagraph1"/>
        <w:numPr>
          <w:ilvl w:val="2"/>
          <w:numId w:val="3"/>
        </w:numPr>
        <w:spacing w:after="120" w:line="276" w:lineRule="auto"/>
        <w:ind w:left="1276" w:hanging="709"/>
        <w:rPr>
          <w:rFonts w:ascii="Times New Roman" w:hAnsi="Times New Roman"/>
        </w:rPr>
      </w:pPr>
      <w:r w:rsidRPr="00DB5694">
        <w:rPr>
          <w:rFonts w:ascii="Times New Roman" w:hAnsi="Times New Roman"/>
        </w:rPr>
        <w:t>bude Správci nápomocen při zavádění a udržování vhodných technických a organizačních opatření k zabezpečení osobních údajů a ohlašování porušení tohoto zabezpečení;</w:t>
      </w:r>
    </w:p>
    <w:p w14:paraId="21588AB3" w14:textId="77777777" w:rsidR="001A7A26" w:rsidRDefault="001A7A26" w:rsidP="001A7A26">
      <w:pPr>
        <w:pStyle w:val="ListParagraph1"/>
        <w:numPr>
          <w:ilvl w:val="2"/>
          <w:numId w:val="3"/>
        </w:numPr>
        <w:spacing w:after="120" w:line="276" w:lineRule="auto"/>
        <w:ind w:left="1276" w:hanging="709"/>
        <w:rPr>
          <w:rFonts w:ascii="Times New Roman" w:hAnsi="Times New Roman"/>
        </w:rPr>
      </w:pPr>
      <w:r w:rsidRPr="005146E9">
        <w:rPr>
          <w:rFonts w:ascii="Times New Roman" w:hAnsi="Times New Roman"/>
        </w:rPr>
        <w:t xml:space="preserve">dozví-li se o porušení nebo hrozícím porušení zabezpečení </w:t>
      </w:r>
      <w:r>
        <w:rPr>
          <w:rFonts w:ascii="Times New Roman" w:hAnsi="Times New Roman"/>
        </w:rPr>
        <w:t>O</w:t>
      </w:r>
      <w:r w:rsidRPr="005146E9">
        <w:rPr>
          <w:rFonts w:ascii="Times New Roman" w:hAnsi="Times New Roman"/>
        </w:rPr>
        <w:t xml:space="preserve">sobních údajů, náhodném nebo protiprávním zničení, ztrátě, změně nebo neoprávněném poskytnutí či zpřístupnění zpracovávaných </w:t>
      </w:r>
      <w:r>
        <w:rPr>
          <w:rFonts w:ascii="Times New Roman" w:hAnsi="Times New Roman"/>
        </w:rPr>
        <w:t>O</w:t>
      </w:r>
      <w:r w:rsidRPr="005146E9">
        <w:rPr>
          <w:rFonts w:ascii="Times New Roman" w:hAnsi="Times New Roman"/>
        </w:rPr>
        <w:t xml:space="preserve">sobních údajů, neprodleně, nejpozději však do 24 hodin, písemně informuje Správce o vzniklém či hrozícím bezpečnostním riziku, přičemž Správci sdělí </w:t>
      </w:r>
      <w:r>
        <w:rPr>
          <w:rFonts w:ascii="Times New Roman" w:hAnsi="Times New Roman"/>
        </w:rPr>
        <w:t>veškeré informace vyžadované dle čl. 33 odst. 3 GDPR</w:t>
      </w:r>
      <w:r w:rsidRPr="005146E9">
        <w:rPr>
          <w:rFonts w:ascii="Times New Roman" w:hAnsi="Times New Roman"/>
        </w:rPr>
        <w:t>;</w:t>
      </w:r>
    </w:p>
    <w:p w14:paraId="5CCDC80C" w14:textId="77777777" w:rsidR="001A7A26" w:rsidRPr="00EB7D9F" w:rsidRDefault="001A7A26" w:rsidP="001A7A26">
      <w:pPr>
        <w:pStyle w:val="ListParagraph1"/>
        <w:numPr>
          <w:ilvl w:val="2"/>
          <w:numId w:val="3"/>
        </w:numPr>
        <w:spacing w:after="120" w:line="276" w:lineRule="auto"/>
        <w:ind w:left="1276" w:hanging="709"/>
        <w:rPr>
          <w:rFonts w:ascii="Times New Roman" w:hAnsi="Times New Roman"/>
        </w:rPr>
      </w:pPr>
      <w:r>
        <w:rPr>
          <w:rFonts w:ascii="Times New Roman" w:hAnsi="Times New Roman"/>
        </w:rPr>
        <w:t xml:space="preserve">pro </w:t>
      </w:r>
      <w:r w:rsidRPr="00EB7D9F">
        <w:rPr>
          <w:rFonts w:ascii="Times New Roman" w:hAnsi="Times New Roman"/>
        </w:rPr>
        <w:t xml:space="preserve">zpracování </w:t>
      </w:r>
      <w:r>
        <w:rPr>
          <w:rFonts w:ascii="Times New Roman" w:hAnsi="Times New Roman"/>
        </w:rPr>
        <w:t xml:space="preserve">Osobních údajů nevyužije dalšího zpracovatele </w:t>
      </w:r>
      <w:r w:rsidRPr="00EB7D9F">
        <w:rPr>
          <w:rFonts w:ascii="Times New Roman" w:hAnsi="Times New Roman"/>
        </w:rPr>
        <w:t xml:space="preserve">bez předchozího písemného </w:t>
      </w:r>
      <w:r>
        <w:rPr>
          <w:rFonts w:ascii="Times New Roman" w:hAnsi="Times New Roman"/>
        </w:rPr>
        <w:t xml:space="preserve">souhlasu </w:t>
      </w:r>
      <w:r w:rsidRPr="00EB7D9F">
        <w:rPr>
          <w:rFonts w:ascii="Times New Roman" w:hAnsi="Times New Roman"/>
        </w:rPr>
        <w:t>Správce</w:t>
      </w:r>
      <w:r>
        <w:rPr>
          <w:rFonts w:ascii="Times New Roman" w:hAnsi="Times New Roman"/>
        </w:rPr>
        <w:t>; pokud takový souhlas bude udělen, pak Zpracovatel zajistí, že další zpracovatel bude vázán stejnými povinnosti, jako Zpracovatel ve smyslu tohoto Dodatku;</w:t>
      </w:r>
    </w:p>
    <w:p w14:paraId="5D805816" w14:textId="77777777" w:rsidR="001A7A26" w:rsidRDefault="001A7A26" w:rsidP="001A7A26">
      <w:pPr>
        <w:pStyle w:val="ListParagraph1"/>
        <w:numPr>
          <w:ilvl w:val="2"/>
          <w:numId w:val="3"/>
        </w:numPr>
        <w:spacing w:line="276" w:lineRule="auto"/>
        <w:ind w:left="1276" w:hanging="709"/>
        <w:rPr>
          <w:rFonts w:ascii="Times New Roman" w:hAnsi="Times New Roman"/>
        </w:rPr>
      </w:pPr>
      <w:r>
        <w:rPr>
          <w:rFonts w:ascii="Times New Roman" w:hAnsi="Times New Roman"/>
        </w:rPr>
        <w:t>při zohlednění povahy zpracování a informací, jež má k dispozici, bude Správci nápomocen při zajišťování souladu s povinnostmi dle čl. 32 až 36 GDPR</w:t>
      </w:r>
      <w:r w:rsidRPr="00EB7D9F">
        <w:rPr>
          <w:rFonts w:ascii="Times New Roman" w:hAnsi="Times New Roman"/>
        </w:rPr>
        <w:t>.</w:t>
      </w:r>
    </w:p>
    <w:p w14:paraId="1FC03B21" w14:textId="77777777" w:rsidR="001A7A26" w:rsidRDefault="001A7A26" w:rsidP="001A7A26">
      <w:pPr>
        <w:pStyle w:val="ListParagraph1"/>
        <w:tabs>
          <w:tab w:val="clear" w:pos="360"/>
        </w:tabs>
        <w:spacing w:line="276" w:lineRule="auto"/>
        <w:ind w:left="1276" w:firstLine="0"/>
        <w:rPr>
          <w:rFonts w:ascii="Times New Roman" w:hAnsi="Times New Roman"/>
        </w:rPr>
      </w:pPr>
    </w:p>
    <w:p w14:paraId="2CA9337C" w14:textId="77777777" w:rsidR="001A7A26" w:rsidRPr="00EB7D9F" w:rsidRDefault="001A7A26" w:rsidP="001A7A26">
      <w:pPr>
        <w:pStyle w:val="ListParagraph1"/>
        <w:tabs>
          <w:tab w:val="clear" w:pos="360"/>
        </w:tabs>
        <w:spacing w:line="276" w:lineRule="auto"/>
        <w:ind w:left="1276" w:firstLine="0"/>
        <w:rPr>
          <w:rFonts w:ascii="Times New Roman" w:hAnsi="Times New Roman"/>
        </w:rPr>
      </w:pPr>
    </w:p>
    <w:p w14:paraId="7228F55C" w14:textId="77777777" w:rsidR="001A7A26" w:rsidRPr="0086235F" w:rsidRDefault="001A7A26" w:rsidP="001A7A26">
      <w:pPr>
        <w:rPr>
          <w:lang w:eastAsia="cs-CZ"/>
        </w:rPr>
      </w:pPr>
    </w:p>
    <w:p w14:paraId="2859B80B" w14:textId="4125006A" w:rsidR="001A7A26" w:rsidRPr="000C28C0" w:rsidRDefault="000C28C0" w:rsidP="000C28C0">
      <w:pPr>
        <w:tabs>
          <w:tab w:val="left" w:pos="567"/>
        </w:tabs>
        <w:spacing w:line="276" w:lineRule="auto"/>
        <w:ind w:left="2"/>
        <w:jc w:val="both"/>
        <w:rPr>
          <w:b/>
          <w:color w:val="3E50F8"/>
          <w:sz w:val="28"/>
          <w:szCs w:val="28"/>
          <w:u w:val="single"/>
        </w:rPr>
      </w:pPr>
      <w:r w:rsidRPr="000C28C0">
        <w:rPr>
          <w:b/>
          <w:color w:val="3E50F8"/>
          <w:sz w:val="28"/>
          <w:szCs w:val="28"/>
        </w:rPr>
        <w:t>1</w:t>
      </w:r>
      <w:r w:rsidR="008D57A7">
        <w:rPr>
          <w:b/>
          <w:color w:val="3E50F8"/>
          <w:sz w:val="28"/>
          <w:szCs w:val="28"/>
        </w:rPr>
        <w:t>9</w:t>
      </w:r>
      <w:r w:rsidRPr="000C28C0">
        <w:rPr>
          <w:b/>
          <w:color w:val="3E50F8"/>
          <w:sz w:val="28"/>
          <w:szCs w:val="28"/>
        </w:rPr>
        <w:tab/>
      </w:r>
      <w:r w:rsidRPr="000C28C0">
        <w:rPr>
          <w:b/>
          <w:smallCaps/>
          <w:color w:val="3E50F8"/>
          <w:sz w:val="28"/>
          <w:szCs w:val="28"/>
          <w:u w:val="single"/>
        </w:rPr>
        <w:t>Doba zpracování osobních údajů</w:t>
      </w:r>
    </w:p>
    <w:p w14:paraId="14F64DF3" w14:textId="77777777" w:rsidR="001A7A26" w:rsidRDefault="001A7A26" w:rsidP="001A7A26">
      <w:pPr>
        <w:pStyle w:val="ListParagraph1"/>
        <w:tabs>
          <w:tab w:val="clear" w:pos="360"/>
          <w:tab w:val="left" w:pos="567"/>
        </w:tabs>
        <w:spacing w:line="276" w:lineRule="auto"/>
        <w:ind w:firstLine="0"/>
        <w:rPr>
          <w:rFonts w:ascii="Times New Roman" w:hAnsi="Times New Roman"/>
          <w:b/>
          <w:caps/>
        </w:rPr>
      </w:pPr>
    </w:p>
    <w:p w14:paraId="48190F7C" w14:textId="4C4FA465" w:rsidR="001A7A26" w:rsidRDefault="00AC52BD" w:rsidP="00AC52BD">
      <w:pPr>
        <w:pStyle w:val="ListParagraph1"/>
        <w:tabs>
          <w:tab w:val="clear" w:pos="360"/>
          <w:tab w:val="left" w:pos="567"/>
        </w:tabs>
        <w:spacing w:line="276" w:lineRule="auto"/>
        <w:rPr>
          <w:rFonts w:ascii="Times New Roman" w:hAnsi="Times New Roman"/>
        </w:rPr>
      </w:pPr>
      <w:r>
        <w:rPr>
          <w:rFonts w:ascii="Times New Roman" w:hAnsi="Times New Roman"/>
        </w:rPr>
        <w:t>1</w:t>
      </w:r>
      <w:r w:rsidR="008D57A7">
        <w:rPr>
          <w:rFonts w:ascii="Times New Roman" w:hAnsi="Times New Roman"/>
        </w:rPr>
        <w:t>9</w:t>
      </w:r>
      <w:r>
        <w:rPr>
          <w:rFonts w:ascii="Times New Roman" w:hAnsi="Times New Roman"/>
        </w:rPr>
        <w:t>.1</w:t>
      </w:r>
      <w:r>
        <w:rPr>
          <w:rFonts w:ascii="Times New Roman" w:hAnsi="Times New Roman"/>
        </w:rPr>
        <w:tab/>
      </w:r>
      <w:r w:rsidR="001A7A26">
        <w:rPr>
          <w:rFonts w:ascii="Times New Roman" w:hAnsi="Times New Roman"/>
        </w:rPr>
        <w:t>Smluvní strany se dohodly, že Osobní údaje budou Zpracovatelem zpracovávány po dobu trvání Smlouvy. Pokud Správce během trvání Smlouvy udělí Zpracovateli pokyn, aby Osobní údaje zničil/smazal (dále jen „</w:t>
      </w:r>
      <w:r w:rsidR="001A7A26" w:rsidRPr="00CF2505">
        <w:rPr>
          <w:rFonts w:ascii="Times New Roman" w:hAnsi="Times New Roman"/>
          <w:b/>
        </w:rPr>
        <w:t>Pokyn k výmazu</w:t>
      </w:r>
      <w:r w:rsidR="001A7A26">
        <w:rPr>
          <w:rFonts w:ascii="Times New Roman" w:hAnsi="Times New Roman"/>
        </w:rPr>
        <w:t>“), Zpracovatel je povinen tak učinit.</w:t>
      </w:r>
      <w:r w:rsidR="00395D94">
        <w:rPr>
          <w:rFonts w:ascii="Times New Roman" w:hAnsi="Times New Roman"/>
        </w:rPr>
        <w:t xml:space="preserve"> Tento pokyn musí být udělen písemně a zpracovatel </w:t>
      </w:r>
      <w:r w:rsidR="000C28C0">
        <w:rPr>
          <w:rFonts w:ascii="Times New Roman" w:hAnsi="Times New Roman"/>
        </w:rPr>
        <w:t>nenese</w:t>
      </w:r>
      <w:r w:rsidR="00395D94">
        <w:rPr>
          <w:rFonts w:ascii="Times New Roman" w:hAnsi="Times New Roman"/>
        </w:rPr>
        <w:t xml:space="preserve"> případn</w:t>
      </w:r>
      <w:r w:rsidR="000C28C0">
        <w:rPr>
          <w:rFonts w:ascii="Times New Roman" w:hAnsi="Times New Roman"/>
        </w:rPr>
        <w:t>é</w:t>
      </w:r>
      <w:r w:rsidR="00395D94">
        <w:rPr>
          <w:rFonts w:ascii="Times New Roman" w:hAnsi="Times New Roman"/>
        </w:rPr>
        <w:t xml:space="preserve"> následk</w:t>
      </w:r>
      <w:r w:rsidR="000C28C0">
        <w:rPr>
          <w:rFonts w:ascii="Times New Roman" w:hAnsi="Times New Roman"/>
        </w:rPr>
        <w:t>y</w:t>
      </w:r>
      <w:r w:rsidR="00395D94">
        <w:rPr>
          <w:rFonts w:ascii="Times New Roman" w:hAnsi="Times New Roman"/>
        </w:rPr>
        <w:t xml:space="preserve">, </w:t>
      </w:r>
      <w:r w:rsidR="000C28C0">
        <w:rPr>
          <w:rFonts w:ascii="Times New Roman" w:hAnsi="Times New Roman"/>
        </w:rPr>
        <w:t>které vzniknou</w:t>
      </w:r>
      <w:r w:rsidR="00395D94">
        <w:rPr>
          <w:rFonts w:ascii="Times New Roman" w:hAnsi="Times New Roman"/>
        </w:rPr>
        <w:t xml:space="preserve"> </w:t>
      </w:r>
      <w:r w:rsidR="000C28C0">
        <w:rPr>
          <w:rFonts w:ascii="Times New Roman" w:hAnsi="Times New Roman"/>
        </w:rPr>
        <w:t xml:space="preserve">v důsledku </w:t>
      </w:r>
      <w:r w:rsidR="00395D94">
        <w:rPr>
          <w:rFonts w:ascii="Times New Roman" w:hAnsi="Times New Roman"/>
        </w:rPr>
        <w:t>takov</w:t>
      </w:r>
      <w:r w:rsidR="000C28C0">
        <w:rPr>
          <w:rFonts w:ascii="Times New Roman" w:hAnsi="Times New Roman"/>
        </w:rPr>
        <w:t>éhoto</w:t>
      </w:r>
      <w:r w:rsidR="00395D94">
        <w:rPr>
          <w:rFonts w:ascii="Times New Roman" w:hAnsi="Times New Roman"/>
        </w:rPr>
        <w:t xml:space="preserve"> rozhodnutí.</w:t>
      </w:r>
    </w:p>
    <w:p w14:paraId="0473E855" w14:textId="77777777" w:rsidR="001A7A26" w:rsidRDefault="001A7A26" w:rsidP="001A7A26">
      <w:pPr>
        <w:pStyle w:val="ListParagraph1"/>
        <w:tabs>
          <w:tab w:val="clear" w:pos="360"/>
          <w:tab w:val="left" w:pos="567"/>
        </w:tabs>
        <w:spacing w:line="276" w:lineRule="auto"/>
        <w:ind w:firstLine="0"/>
        <w:rPr>
          <w:rFonts w:ascii="Times New Roman" w:hAnsi="Times New Roman"/>
        </w:rPr>
      </w:pPr>
    </w:p>
    <w:p w14:paraId="6DA4C803" w14:textId="4773E590" w:rsidR="001A7A26" w:rsidRPr="0086235F" w:rsidRDefault="00AC52BD" w:rsidP="00AC52BD">
      <w:pPr>
        <w:pStyle w:val="ListParagraph1"/>
        <w:tabs>
          <w:tab w:val="clear" w:pos="360"/>
          <w:tab w:val="left" w:pos="567"/>
        </w:tabs>
        <w:spacing w:line="276" w:lineRule="auto"/>
        <w:rPr>
          <w:rFonts w:ascii="Times New Roman" w:hAnsi="Times New Roman"/>
        </w:rPr>
      </w:pPr>
      <w:r>
        <w:rPr>
          <w:rFonts w:ascii="Times New Roman" w:hAnsi="Times New Roman"/>
        </w:rPr>
        <w:t>1</w:t>
      </w:r>
      <w:r w:rsidR="008D57A7">
        <w:rPr>
          <w:rFonts w:ascii="Times New Roman" w:hAnsi="Times New Roman"/>
        </w:rPr>
        <w:t>9</w:t>
      </w:r>
      <w:r>
        <w:rPr>
          <w:rFonts w:ascii="Times New Roman" w:hAnsi="Times New Roman"/>
        </w:rPr>
        <w:t>.2</w:t>
      </w:r>
      <w:r>
        <w:rPr>
          <w:rFonts w:ascii="Times New Roman" w:hAnsi="Times New Roman"/>
        </w:rPr>
        <w:tab/>
      </w:r>
      <w:r w:rsidR="001A7A26" w:rsidRPr="00CF2505">
        <w:rPr>
          <w:rFonts w:ascii="Times New Roman" w:hAnsi="Times New Roman"/>
        </w:rPr>
        <w:t xml:space="preserve">Po skončení Smlouvy, bez ohledu na způsob a důvod jejich skončení, nebo po udělení Pokynu k výmazu je Zpracovatel povinen předat (vrátit) Správci do 14-ti (čtrnácti) dnů Osobní údaje </w:t>
      </w:r>
      <w:r w:rsidR="001A7A26" w:rsidRPr="00CF2505">
        <w:rPr>
          <w:rFonts w:ascii="Times New Roman" w:hAnsi="Times New Roman"/>
        </w:rPr>
        <w:lastRenderedPageBreak/>
        <w:t>zpracovávané Zpracovatelem při plnění Smlouvy a tyto Osobní údaje na všech ostatních svých zařízeních a nosičích (mimo zařízení a nosičů ve vlastnictví či užívání Správce) trvale zničit. Týká-li se Pokyn k výmazu jen některých Osobních údajů či jen některých Subjektů údajů, je Zpracovatel povinen postupovat ve smyslu předchozí věty ve vztahu k těm Osobním údajům a těm Subjektům údajů, kterých se takový Pokyn k výmazu týká.</w:t>
      </w:r>
      <w:r w:rsidR="001A7A26">
        <w:rPr>
          <w:rFonts w:ascii="Times New Roman" w:hAnsi="Times New Roman"/>
        </w:rPr>
        <w:t xml:space="preserve"> </w:t>
      </w:r>
    </w:p>
    <w:p w14:paraId="659A11B3" w14:textId="77777777" w:rsidR="001A7A26" w:rsidRDefault="001A7A26" w:rsidP="00AC52BD">
      <w:pPr>
        <w:pStyle w:val="ListParagraph1"/>
        <w:tabs>
          <w:tab w:val="clear" w:pos="360"/>
          <w:tab w:val="left" w:pos="567"/>
        </w:tabs>
        <w:spacing w:line="276" w:lineRule="auto"/>
        <w:rPr>
          <w:rFonts w:ascii="Times New Roman" w:hAnsi="Times New Roman"/>
        </w:rPr>
      </w:pPr>
    </w:p>
    <w:p w14:paraId="62A5EE8B" w14:textId="33E6570C" w:rsidR="001A7A26" w:rsidRDefault="00AC52BD" w:rsidP="00AC52BD">
      <w:pPr>
        <w:pStyle w:val="ListParagraph1"/>
        <w:tabs>
          <w:tab w:val="clear" w:pos="360"/>
          <w:tab w:val="left" w:pos="567"/>
        </w:tabs>
        <w:spacing w:line="276" w:lineRule="auto"/>
        <w:rPr>
          <w:rFonts w:ascii="Times New Roman" w:hAnsi="Times New Roman"/>
        </w:rPr>
      </w:pPr>
      <w:r>
        <w:rPr>
          <w:rFonts w:ascii="Times New Roman" w:hAnsi="Times New Roman"/>
        </w:rPr>
        <w:t>1</w:t>
      </w:r>
      <w:r w:rsidR="008D57A7">
        <w:rPr>
          <w:rFonts w:ascii="Times New Roman" w:hAnsi="Times New Roman"/>
        </w:rPr>
        <w:t>9</w:t>
      </w:r>
      <w:r>
        <w:rPr>
          <w:rFonts w:ascii="Times New Roman" w:hAnsi="Times New Roman"/>
        </w:rPr>
        <w:t>.3</w:t>
      </w:r>
      <w:r>
        <w:rPr>
          <w:rFonts w:ascii="Times New Roman" w:hAnsi="Times New Roman"/>
        </w:rPr>
        <w:tab/>
      </w:r>
      <w:r w:rsidR="001A7A26" w:rsidRPr="00CF2505">
        <w:rPr>
          <w:rFonts w:ascii="Times New Roman" w:hAnsi="Times New Roman"/>
        </w:rPr>
        <w:t>Vznikne-li Zpracovateli ve smyslu předchozích ustanovení povinnost předat (vrátit) Správci příslušné Osobní údaje, v takovém případě je Zpracovatel povinen předat (vrátit) příslušné Osobní údaje na hmotném nosiči nebo v papírové podobě (dále jen „</w:t>
      </w:r>
      <w:r w:rsidR="001A7A26" w:rsidRPr="00CF2505">
        <w:rPr>
          <w:rFonts w:ascii="Times New Roman" w:hAnsi="Times New Roman"/>
          <w:b/>
        </w:rPr>
        <w:t>hmotný nosič</w:t>
      </w:r>
      <w:r w:rsidR="001A7A26" w:rsidRPr="00CF2505">
        <w:rPr>
          <w:rFonts w:ascii="Times New Roman" w:hAnsi="Times New Roman"/>
        </w:rPr>
        <w:t xml:space="preserve">“), případně způsobem, jakým mu je Správce předal ke zpracování.  </w:t>
      </w:r>
    </w:p>
    <w:p w14:paraId="12BD47A1" w14:textId="77777777" w:rsidR="001A7A26" w:rsidRDefault="001A7A26" w:rsidP="00AC52BD">
      <w:pPr>
        <w:pStyle w:val="ListParagraph1"/>
        <w:tabs>
          <w:tab w:val="clear" w:pos="360"/>
          <w:tab w:val="left" w:pos="567"/>
        </w:tabs>
        <w:spacing w:line="276" w:lineRule="auto"/>
        <w:rPr>
          <w:rFonts w:ascii="Times New Roman" w:hAnsi="Times New Roman"/>
        </w:rPr>
      </w:pPr>
    </w:p>
    <w:p w14:paraId="0271AC01" w14:textId="7A6FB837" w:rsidR="001A7A26" w:rsidRDefault="00AC52BD" w:rsidP="00AC52BD">
      <w:pPr>
        <w:pStyle w:val="ListParagraph1"/>
        <w:tabs>
          <w:tab w:val="clear" w:pos="360"/>
          <w:tab w:val="left" w:pos="567"/>
        </w:tabs>
        <w:spacing w:line="276" w:lineRule="auto"/>
        <w:rPr>
          <w:rFonts w:ascii="Times New Roman" w:hAnsi="Times New Roman"/>
        </w:rPr>
      </w:pPr>
      <w:r>
        <w:rPr>
          <w:rFonts w:ascii="Times New Roman" w:hAnsi="Times New Roman"/>
        </w:rPr>
        <w:t>1</w:t>
      </w:r>
      <w:r w:rsidR="008D57A7">
        <w:rPr>
          <w:rFonts w:ascii="Times New Roman" w:hAnsi="Times New Roman"/>
        </w:rPr>
        <w:t>9</w:t>
      </w:r>
      <w:r>
        <w:rPr>
          <w:rFonts w:ascii="Times New Roman" w:hAnsi="Times New Roman"/>
        </w:rPr>
        <w:t>.4</w:t>
      </w:r>
      <w:r>
        <w:rPr>
          <w:rFonts w:ascii="Times New Roman" w:hAnsi="Times New Roman"/>
        </w:rPr>
        <w:tab/>
      </w:r>
      <w:r w:rsidR="001A7A26" w:rsidRPr="00CF2505">
        <w:rPr>
          <w:rFonts w:ascii="Times New Roman" w:hAnsi="Times New Roman"/>
        </w:rPr>
        <w:t xml:space="preserve">K předání (vrácení) Osobních údajů ve smyslu předchozích ustanovení dojde v pracovní den, který pro ten účel Zpracovatel písemně oznámí Správci nejméně 5 (pět) pracovních dnů předem. O předání bude pořízen písemný předávací protokol a tento bude podepsán oběma Smluvními stranami, a to bez ohledu na to, jakým způsobem Zpracovatel příslušné Osobní údaje Správci předá (vrátí). Odmítne-li Správce příslušné Osobní údaje převzít, resp. neposkytne-li Zpracovateli nezbytnou součinnost odpovídající způsobu, jakým budou příslušné Osobní údaje předávány (vraceny), Zpracovatel příslušný hmotný nosič s příslušnými Osobními údaji bezpečně uloží po dobu dalších 14-ti (čtrnácti) dnů od oznámeného dne předání, a pokud si je v této době Správce nepřevezme, uvedený hmotný nosič trvale zničí a pořídí o tom prokazatelný písemný záznam. Budou-li Osobní údaje předávány (vraceny) jiným způsobem než na hmotném nosiči, Zpracovatel </w:t>
      </w:r>
      <w:r w:rsidR="001A7A26">
        <w:rPr>
          <w:rFonts w:ascii="Times New Roman" w:hAnsi="Times New Roman"/>
        </w:rPr>
        <w:t xml:space="preserve">je </w:t>
      </w:r>
      <w:r w:rsidR="001A7A26" w:rsidRPr="00CF2505">
        <w:rPr>
          <w:rFonts w:ascii="Times New Roman" w:hAnsi="Times New Roman"/>
        </w:rPr>
        <w:t>v takovém případě po uplynutí lhůt</w:t>
      </w:r>
      <w:r w:rsidR="001A7A26">
        <w:rPr>
          <w:rFonts w:ascii="Times New Roman" w:hAnsi="Times New Roman"/>
        </w:rPr>
        <w:t>y</w:t>
      </w:r>
      <w:r w:rsidR="001A7A26" w:rsidRPr="00CF2505">
        <w:rPr>
          <w:rFonts w:ascii="Times New Roman" w:hAnsi="Times New Roman"/>
        </w:rPr>
        <w:t xml:space="preserve"> 14-ti (čtrnácti) dnů uvedené v předchozí větě zničí.</w:t>
      </w:r>
    </w:p>
    <w:p w14:paraId="5DE064E6" w14:textId="77777777" w:rsidR="001A7A26" w:rsidRPr="0086235F" w:rsidRDefault="001A7A26" w:rsidP="00AC52BD">
      <w:pPr>
        <w:pStyle w:val="Odstavecseseznamem"/>
        <w:tabs>
          <w:tab w:val="clear" w:pos="360"/>
        </w:tabs>
        <w:ind w:left="567"/>
        <w:rPr>
          <w:rFonts w:ascii="Times New Roman" w:hAnsi="Times New Roman"/>
        </w:rPr>
      </w:pPr>
    </w:p>
    <w:p w14:paraId="048BB0CA" w14:textId="3A15DF60" w:rsidR="001A7A26" w:rsidRDefault="00AC52BD" w:rsidP="00AC52BD">
      <w:pPr>
        <w:pStyle w:val="ListParagraph1"/>
        <w:tabs>
          <w:tab w:val="clear" w:pos="360"/>
          <w:tab w:val="left" w:pos="567"/>
        </w:tabs>
        <w:spacing w:line="276" w:lineRule="auto"/>
        <w:rPr>
          <w:rFonts w:ascii="Times New Roman" w:hAnsi="Times New Roman"/>
        </w:rPr>
      </w:pPr>
      <w:r>
        <w:rPr>
          <w:rFonts w:ascii="Times New Roman" w:hAnsi="Times New Roman"/>
        </w:rPr>
        <w:t>1</w:t>
      </w:r>
      <w:r w:rsidR="008D57A7">
        <w:rPr>
          <w:rFonts w:ascii="Times New Roman" w:hAnsi="Times New Roman"/>
        </w:rPr>
        <w:t>9</w:t>
      </w:r>
      <w:r>
        <w:rPr>
          <w:rFonts w:ascii="Times New Roman" w:hAnsi="Times New Roman"/>
        </w:rPr>
        <w:t>.5</w:t>
      </w:r>
      <w:r>
        <w:rPr>
          <w:rFonts w:ascii="Times New Roman" w:hAnsi="Times New Roman"/>
        </w:rPr>
        <w:tab/>
      </w:r>
      <w:r w:rsidR="001A7A26" w:rsidRPr="00CF2505">
        <w:rPr>
          <w:rFonts w:ascii="Times New Roman" w:hAnsi="Times New Roman"/>
        </w:rPr>
        <w:t xml:space="preserve">Smluvní strany se dohodly, že předchozími ustanoveními tohoto článku </w:t>
      </w:r>
      <w:r w:rsidR="001A7A26">
        <w:rPr>
          <w:rFonts w:ascii="Times New Roman" w:hAnsi="Times New Roman"/>
        </w:rPr>
        <w:t>4</w:t>
      </w:r>
      <w:r w:rsidR="001A7A26" w:rsidRPr="00CF2505">
        <w:rPr>
          <w:rFonts w:ascii="Times New Roman" w:hAnsi="Times New Roman"/>
        </w:rPr>
        <w:t xml:space="preserve">. Dodatku nejsou dotčeny případy, kdy je uložení Osobních údajů i </w:t>
      </w:r>
      <w:r w:rsidR="001A7A26">
        <w:rPr>
          <w:rFonts w:ascii="Times New Roman" w:hAnsi="Times New Roman"/>
        </w:rPr>
        <w:t xml:space="preserve">po </w:t>
      </w:r>
      <w:r w:rsidR="001A7A26" w:rsidRPr="00CF2505">
        <w:rPr>
          <w:rFonts w:ascii="Times New Roman" w:hAnsi="Times New Roman"/>
        </w:rPr>
        <w:t>skončení Smlouvy nebo udělení Pokynu k výmazu vyžadováno aplikovatelnými právními předpisy.</w:t>
      </w:r>
    </w:p>
    <w:p w14:paraId="7E09E8B5" w14:textId="77777777" w:rsidR="001A7A26" w:rsidRDefault="001A7A26" w:rsidP="001A7A26">
      <w:pPr>
        <w:pStyle w:val="Odstavecseseznamem"/>
        <w:tabs>
          <w:tab w:val="clear" w:pos="360"/>
        </w:tabs>
        <w:ind w:firstLine="0"/>
        <w:rPr>
          <w:rFonts w:ascii="Times New Roman" w:hAnsi="Times New Roman"/>
        </w:rPr>
      </w:pPr>
    </w:p>
    <w:p w14:paraId="5D3151DA" w14:textId="77777777" w:rsidR="001A7A26" w:rsidRDefault="001A7A26" w:rsidP="001A7A26">
      <w:pPr>
        <w:pStyle w:val="Odstavecseseznamem"/>
        <w:tabs>
          <w:tab w:val="clear" w:pos="360"/>
        </w:tabs>
        <w:ind w:firstLine="0"/>
        <w:rPr>
          <w:rFonts w:ascii="Times New Roman" w:hAnsi="Times New Roman"/>
        </w:rPr>
      </w:pPr>
    </w:p>
    <w:p w14:paraId="481DF9D4" w14:textId="77777777" w:rsidR="001A7A26" w:rsidRDefault="001A7A26" w:rsidP="001A7A26">
      <w:pPr>
        <w:pStyle w:val="ListParagraph1"/>
        <w:tabs>
          <w:tab w:val="clear" w:pos="360"/>
          <w:tab w:val="left" w:pos="567"/>
        </w:tabs>
        <w:spacing w:line="276" w:lineRule="auto"/>
        <w:ind w:firstLine="0"/>
        <w:rPr>
          <w:rFonts w:ascii="Times New Roman" w:hAnsi="Times New Roman"/>
          <w:b/>
          <w:caps/>
        </w:rPr>
      </w:pPr>
    </w:p>
    <w:p w14:paraId="4106077E" w14:textId="5D80FE38" w:rsidR="001A7A26" w:rsidRPr="008D57A7" w:rsidRDefault="008D57A7" w:rsidP="00AC52BD">
      <w:pPr>
        <w:tabs>
          <w:tab w:val="left" w:pos="567"/>
        </w:tabs>
        <w:spacing w:line="276" w:lineRule="auto"/>
        <w:ind w:left="2"/>
        <w:jc w:val="both"/>
        <w:rPr>
          <w:b/>
          <w:color w:val="3E50F8"/>
          <w:sz w:val="28"/>
          <w:szCs w:val="28"/>
        </w:rPr>
      </w:pPr>
      <w:r w:rsidRPr="008D57A7">
        <w:rPr>
          <w:b/>
          <w:color w:val="3E50F8"/>
          <w:sz w:val="28"/>
          <w:szCs w:val="28"/>
        </w:rPr>
        <w:t>20</w:t>
      </w:r>
      <w:r w:rsidR="00AC52BD" w:rsidRPr="008D57A7">
        <w:rPr>
          <w:b/>
          <w:color w:val="3E50F8"/>
          <w:sz w:val="28"/>
          <w:szCs w:val="28"/>
        </w:rPr>
        <w:tab/>
        <w:t>Závěrečná ustanovení</w:t>
      </w:r>
    </w:p>
    <w:p w14:paraId="1F5A3F92" w14:textId="77777777" w:rsidR="001A7A26" w:rsidRPr="000C34D7" w:rsidRDefault="001A7A26" w:rsidP="001A7A26">
      <w:pPr>
        <w:pStyle w:val="ListParagraph1"/>
        <w:tabs>
          <w:tab w:val="clear" w:pos="360"/>
          <w:tab w:val="left" w:pos="567"/>
        </w:tabs>
        <w:spacing w:line="276" w:lineRule="auto"/>
        <w:ind w:firstLine="0"/>
        <w:rPr>
          <w:rFonts w:ascii="Times New Roman" w:hAnsi="Times New Roman"/>
          <w:b/>
          <w:caps/>
        </w:rPr>
      </w:pPr>
    </w:p>
    <w:p w14:paraId="644592DD" w14:textId="3DDB3EEB" w:rsidR="001A7A26" w:rsidRDefault="008D57A7" w:rsidP="00AC52BD">
      <w:pPr>
        <w:pStyle w:val="ListParagraph1"/>
        <w:tabs>
          <w:tab w:val="clear" w:pos="360"/>
          <w:tab w:val="left" w:pos="567"/>
        </w:tabs>
        <w:spacing w:line="276" w:lineRule="auto"/>
        <w:ind w:hanging="567"/>
        <w:rPr>
          <w:rFonts w:ascii="Times New Roman" w:hAnsi="Times New Roman"/>
        </w:rPr>
      </w:pPr>
      <w:r>
        <w:rPr>
          <w:rFonts w:ascii="Times New Roman" w:hAnsi="Times New Roman"/>
        </w:rPr>
        <w:t>20</w:t>
      </w:r>
      <w:r w:rsidR="00AC52BD">
        <w:rPr>
          <w:rFonts w:ascii="Times New Roman" w:hAnsi="Times New Roman"/>
        </w:rPr>
        <w:t>.1</w:t>
      </w:r>
      <w:r w:rsidR="00AC52BD">
        <w:rPr>
          <w:rFonts w:ascii="Times New Roman" w:hAnsi="Times New Roman"/>
        </w:rPr>
        <w:tab/>
      </w:r>
      <w:r w:rsidR="00395D94">
        <w:rPr>
          <w:rFonts w:ascii="Times New Roman" w:hAnsi="Times New Roman"/>
        </w:rPr>
        <w:t>Tato Příloha č. 3</w:t>
      </w:r>
      <w:r w:rsidR="001A7A26" w:rsidRPr="00DB5694">
        <w:rPr>
          <w:rFonts w:ascii="Times New Roman" w:hAnsi="Times New Roman"/>
        </w:rPr>
        <w:t xml:space="preserve"> </w:t>
      </w:r>
      <w:r w:rsidR="001A7A26" w:rsidRPr="0001725A">
        <w:rPr>
          <w:rFonts w:ascii="Times New Roman" w:hAnsi="Times New Roman"/>
        </w:rPr>
        <w:t xml:space="preserve">nabývá účinnosti </w:t>
      </w:r>
      <w:r w:rsidR="00C96C03">
        <w:rPr>
          <w:rFonts w:ascii="Times New Roman" w:hAnsi="Times New Roman"/>
        </w:rPr>
        <w:t xml:space="preserve">dne </w:t>
      </w:r>
      <w:r w:rsidR="000C25FD">
        <w:rPr>
          <w:rFonts w:ascii="Times New Roman" w:hAnsi="Times New Roman"/>
        </w:rPr>
        <w:t>1.7.</w:t>
      </w:r>
      <w:r w:rsidR="00C96C03">
        <w:rPr>
          <w:rFonts w:ascii="Times New Roman" w:hAnsi="Times New Roman"/>
        </w:rPr>
        <w:t>20</w:t>
      </w:r>
      <w:r w:rsidR="007D3FA2">
        <w:rPr>
          <w:rFonts w:ascii="Times New Roman" w:hAnsi="Times New Roman"/>
        </w:rPr>
        <w:t>20</w:t>
      </w:r>
      <w:r w:rsidR="00C96C03">
        <w:rPr>
          <w:rFonts w:ascii="Times New Roman" w:hAnsi="Times New Roman"/>
        </w:rPr>
        <w:t xml:space="preserve"> a je platná po dobu platnosti Příkazní smlouvy č. </w:t>
      </w:r>
      <w:r w:rsidR="000C25FD">
        <w:rPr>
          <w:rFonts w:ascii="Times New Roman" w:hAnsi="Times New Roman"/>
        </w:rPr>
        <w:t>5/2020</w:t>
      </w:r>
      <w:r w:rsidR="00C96C03">
        <w:rPr>
          <w:rFonts w:ascii="Times New Roman" w:hAnsi="Times New Roman"/>
        </w:rPr>
        <w:t>, není-li v</w:t>
      </w:r>
      <w:r w:rsidR="00AC52BD">
        <w:rPr>
          <w:rFonts w:ascii="Times New Roman" w:hAnsi="Times New Roman"/>
        </w:rPr>
        <w:t> textu výše</w:t>
      </w:r>
      <w:r w:rsidR="00C96C03">
        <w:rPr>
          <w:rFonts w:ascii="Times New Roman" w:hAnsi="Times New Roman"/>
        </w:rPr>
        <w:t xml:space="preserve"> uvedeno jinak.</w:t>
      </w:r>
    </w:p>
    <w:p w14:paraId="5C20056B" w14:textId="77777777" w:rsidR="001A7A26" w:rsidRPr="0007118E" w:rsidRDefault="001A7A26" w:rsidP="001A7A26">
      <w:pPr>
        <w:pStyle w:val="ListParagraph1"/>
        <w:tabs>
          <w:tab w:val="clear" w:pos="360"/>
          <w:tab w:val="left" w:pos="567"/>
        </w:tabs>
        <w:spacing w:line="276" w:lineRule="auto"/>
        <w:ind w:firstLine="0"/>
        <w:rPr>
          <w:rFonts w:ascii="Times New Roman" w:hAnsi="Times New Roman"/>
        </w:rPr>
      </w:pPr>
    </w:p>
    <w:p w14:paraId="537CD19B" w14:textId="77777777" w:rsidR="001A7A26" w:rsidRDefault="001A7A26" w:rsidP="00BB447F">
      <w:pPr>
        <w:rPr>
          <w:sz w:val="24"/>
        </w:rPr>
      </w:pPr>
    </w:p>
    <w:p w14:paraId="76820B2F" w14:textId="77777777" w:rsidR="00C96C03" w:rsidRDefault="00C96C03" w:rsidP="00BB447F">
      <w:pPr>
        <w:rPr>
          <w:sz w:val="24"/>
        </w:rPr>
      </w:pPr>
    </w:p>
    <w:p w14:paraId="75F40F25" w14:textId="77777777" w:rsidR="00C96C03" w:rsidRDefault="00C96C03" w:rsidP="00C96C03"/>
    <w:p w14:paraId="2EF5EF0F" w14:textId="77777777" w:rsidR="00AC52BD" w:rsidRDefault="00AC52BD" w:rsidP="00AC52BD"/>
    <w:tbl>
      <w:tblPr>
        <w:tblW w:w="0" w:type="auto"/>
        <w:tblLayout w:type="fixed"/>
        <w:tblLook w:val="0000" w:firstRow="0" w:lastRow="0" w:firstColumn="0" w:lastColumn="0" w:noHBand="0" w:noVBand="0"/>
      </w:tblPr>
      <w:tblGrid>
        <w:gridCol w:w="3936"/>
        <w:gridCol w:w="2016"/>
        <w:gridCol w:w="2976"/>
      </w:tblGrid>
      <w:tr w:rsidR="00AC52BD" w14:paraId="305AE9EF" w14:textId="77777777" w:rsidTr="006746B3">
        <w:tc>
          <w:tcPr>
            <w:tcW w:w="3936" w:type="dxa"/>
          </w:tcPr>
          <w:p w14:paraId="2BE0EC97" w14:textId="77777777" w:rsidR="00AC52BD" w:rsidRDefault="00AC52BD" w:rsidP="006746B3">
            <w:r>
              <w:t xml:space="preserve">Za příkazníka </w:t>
            </w:r>
          </w:p>
        </w:tc>
        <w:tc>
          <w:tcPr>
            <w:tcW w:w="2016" w:type="dxa"/>
          </w:tcPr>
          <w:p w14:paraId="6EE12409" w14:textId="77777777" w:rsidR="00AC52BD" w:rsidRDefault="00AC52BD" w:rsidP="006746B3">
            <w:pPr>
              <w:snapToGrid w:val="0"/>
            </w:pPr>
          </w:p>
        </w:tc>
        <w:tc>
          <w:tcPr>
            <w:tcW w:w="2976" w:type="dxa"/>
          </w:tcPr>
          <w:p w14:paraId="4E305C8A" w14:textId="77777777" w:rsidR="00AC52BD" w:rsidRDefault="00AC52BD" w:rsidP="006746B3">
            <w:pPr>
              <w:jc w:val="right"/>
              <w:rPr>
                <w:rFonts w:ascii="Avalon" w:hAnsi="Avalon" w:cs="Avalon"/>
                <w:b/>
                <w:sz w:val="24"/>
                <w:szCs w:val="24"/>
              </w:rPr>
            </w:pPr>
            <w:r>
              <w:t>Za příkazce</w:t>
            </w:r>
          </w:p>
        </w:tc>
      </w:tr>
      <w:tr w:rsidR="00AC52BD" w:rsidRPr="00042D1E" w14:paraId="0E2DF08A" w14:textId="77777777" w:rsidTr="006746B3">
        <w:trPr>
          <w:trHeight w:val="771"/>
        </w:trPr>
        <w:tc>
          <w:tcPr>
            <w:tcW w:w="3936" w:type="dxa"/>
            <w:vAlign w:val="bottom"/>
          </w:tcPr>
          <w:p w14:paraId="2ACD3A76" w14:textId="77777777" w:rsidR="00AC52BD" w:rsidRDefault="00AC52BD" w:rsidP="006746B3">
            <w:pPr>
              <w:rPr>
                <w:sz w:val="24"/>
                <w:szCs w:val="24"/>
              </w:rPr>
            </w:pPr>
          </w:p>
        </w:tc>
        <w:tc>
          <w:tcPr>
            <w:tcW w:w="2016" w:type="dxa"/>
            <w:vAlign w:val="bottom"/>
          </w:tcPr>
          <w:p w14:paraId="1E488308" w14:textId="77777777" w:rsidR="00AC52BD" w:rsidRDefault="00AC52BD" w:rsidP="006746B3">
            <w:pPr>
              <w:snapToGrid w:val="0"/>
              <w:rPr>
                <w:sz w:val="24"/>
                <w:szCs w:val="24"/>
              </w:rPr>
            </w:pPr>
          </w:p>
        </w:tc>
        <w:tc>
          <w:tcPr>
            <w:tcW w:w="2976" w:type="dxa"/>
            <w:vAlign w:val="bottom"/>
          </w:tcPr>
          <w:p w14:paraId="5ED78C4B" w14:textId="10C7DE09" w:rsidR="00AC52BD" w:rsidRPr="00042D1E" w:rsidRDefault="00AC52BD" w:rsidP="006746B3">
            <w:pPr>
              <w:jc w:val="right"/>
              <w:rPr>
                <w:rFonts w:ascii="Avalon" w:hAnsi="Avalon"/>
                <w:b/>
                <w:sz w:val="24"/>
                <w:szCs w:val="24"/>
              </w:rPr>
            </w:pPr>
          </w:p>
        </w:tc>
      </w:tr>
      <w:tr w:rsidR="00AC52BD" w14:paraId="4D09031D" w14:textId="77777777" w:rsidTr="006746B3">
        <w:trPr>
          <w:trHeight w:val="424"/>
        </w:trPr>
        <w:tc>
          <w:tcPr>
            <w:tcW w:w="3936" w:type="dxa"/>
            <w:vAlign w:val="bottom"/>
          </w:tcPr>
          <w:p w14:paraId="1371A910" w14:textId="77777777" w:rsidR="00AC52BD" w:rsidRDefault="00AC52BD" w:rsidP="006746B3">
            <w:r>
              <w:rPr>
                <w:sz w:val="16"/>
              </w:rPr>
              <w:t xml:space="preserve">jednatel / prokurista společnosti </w:t>
            </w:r>
          </w:p>
        </w:tc>
        <w:tc>
          <w:tcPr>
            <w:tcW w:w="2016" w:type="dxa"/>
            <w:vAlign w:val="bottom"/>
          </w:tcPr>
          <w:p w14:paraId="0A6F96DE" w14:textId="77777777" w:rsidR="00AC52BD" w:rsidRDefault="00AC52BD" w:rsidP="006746B3">
            <w:pPr>
              <w:snapToGrid w:val="0"/>
              <w:jc w:val="center"/>
            </w:pPr>
          </w:p>
        </w:tc>
        <w:tc>
          <w:tcPr>
            <w:tcW w:w="2976" w:type="dxa"/>
            <w:vAlign w:val="bottom"/>
          </w:tcPr>
          <w:p w14:paraId="75FB8422" w14:textId="77777777" w:rsidR="00AC52BD" w:rsidRDefault="00AC52BD" w:rsidP="006746B3">
            <w:pPr>
              <w:jc w:val="right"/>
              <w:rPr>
                <w:sz w:val="24"/>
              </w:rPr>
            </w:pPr>
            <w:r>
              <w:rPr>
                <w:sz w:val="16"/>
              </w:rPr>
              <w:t xml:space="preserve">Statutární zástupce  </w:t>
            </w:r>
          </w:p>
        </w:tc>
      </w:tr>
    </w:tbl>
    <w:p w14:paraId="5D810003" w14:textId="77777777" w:rsidR="00C96C03" w:rsidRDefault="00C96C03" w:rsidP="00BB447F">
      <w:pPr>
        <w:rPr>
          <w:sz w:val="24"/>
        </w:rPr>
      </w:pPr>
    </w:p>
    <w:sectPr w:rsidR="00C96C03" w:rsidSect="00EF5234">
      <w:footerReference w:type="even" r:id="rId9"/>
      <w:footerReference w:type="default" r:id="rId10"/>
      <w:headerReference w:type="first" r:id="rId11"/>
      <w:footerReference w:type="first" r:id="rId12"/>
      <w:pgSz w:w="11906" w:h="16838" w:code="9"/>
      <w:pgMar w:top="1134" w:right="1134" w:bottom="1650" w:left="1985"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5815" w14:textId="77777777" w:rsidR="000D73A8" w:rsidRDefault="000D73A8">
      <w:r>
        <w:separator/>
      </w:r>
    </w:p>
  </w:endnote>
  <w:endnote w:type="continuationSeparator" w:id="0">
    <w:p w14:paraId="4FEFDF66" w14:textId="77777777" w:rsidR="000D73A8" w:rsidRDefault="000D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eignotE">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FF65" w14:textId="48435C64" w:rsidR="00C35E1D" w:rsidRDefault="00C35E1D" w:rsidP="00EF5234">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Pr>
        <w:rStyle w:val="slostrnky"/>
        <w:noProof/>
      </w:rPr>
      <w:t>18</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7996" w14:textId="7598436B" w:rsidR="00C35E1D" w:rsidRDefault="00C35E1D" w:rsidP="00EF5234">
    <w:pPr>
      <w:pStyle w:val="Zpat"/>
      <w:jc w:val="center"/>
    </w:pPr>
    <w:r>
      <w:rPr>
        <w:rStyle w:val="slostrnky"/>
      </w:rPr>
      <w:fldChar w:fldCharType="begin"/>
    </w:r>
    <w:r>
      <w:rPr>
        <w:rStyle w:val="slostrnky"/>
      </w:rPr>
      <w:instrText xml:space="preserve"> PAGE </w:instrText>
    </w:r>
    <w:r>
      <w:rPr>
        <w:rStyle w:val="slostrnky"/>
      </w:rPr>
      <w:fldChar w:fldCharType="separate"/>
    </w:r>
    <w:r w:rsidR="009A54B9">
      <w:rPr>
        <w:rStyle w:val="slostrnky"/>
        <w:noProof/>
      </w:rPr>
      <w:t>2</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9A54B9">
      <w:rPr>
        <w:rStyle w:val="slostrnky"/>
        <w:noProof/>
      </w:rPr>
      <w:t>17</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18C0" w14:textId="0D4C2774" w:rsidR="00C35E1D" w:rsidRDefault="00C35E1D" w:rsidP="00EF5234">
    <w:pPr>
      <w:pStyle w:val="Zpat"/>
      <w:jc w:val="center"/>
    </w:pPr>
    <w:r>
      <w:rPr>
        <w:rStyle w:val="slostrnky"/>
      </w:rPr>
      <w:fldChar w:fldCharType="begin"/>
    </w:r>
    <w:r>
      <w:rPr>
        <w:rStyle w:val="slostrnky"/>
      </w:rPr>
      <w:instrText xml:space="preserve"> PAGE </w:instrText>
    </w:r>
    <w:r>
      <w:rPr>
        <w:rStyle w:val="slostrnky"/>
      </w:rPr>
      <w:fldChar w:fldCharType="separate"/>
    </w:r>
    <w:r w:rsidR="009A54B9">
      <w:rPr>
        <w:rStyle w:val="slostrnky"/>
        <w:noProof/>
      </w:rPr>
      <w:t>1</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9A54B9">
      <w:rPr>
        <w:rStyle w:val="slostrnky"/>
        <w:noProof/>
      </w:rPr>
      <w:t>17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8963" w14:textId="77777777" w:rsidR="000D73A8" w:rsidRDefault="000D73A8">
      <w:r>
        <w:separator/>
      </w:r>
    </w:p>
  </w:footnote>
  <w:footnote w:type="continuationSeparator" w:id="0">
    <w:p w14:paraId="45CA11AA" w14:textId="77777777" w:rsidR="000D73A8" w:rsidRDefault="000D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0F69" w14:textId="77777777" w:rsidR="00C35E1D" w:rsidRDefault="00C35E1D" w:rsidP="00462E69">
    <w:pPr>
      <w:pStyle w:val="Zhlav"/>
    </w:pPr>
    <w:r>
      <w:rPr>
        <w:noProof/>
        <w:lang w:eastAsia="cs-CZ"/>
      </w:rPr>
      <w:drawing>
        <wp:inline distT="0" distB="0" distL="0" distR="0" wp14:anchorId="6DA1467D" wp14:editId="5F1A09EB">
          <wp:extent cx="5572125" cy="809625"/>
          <wp:effectExtent l="0" t="0" r="9525" b="9525"/>
          <wp:docPr id="22" name="obrázek 1" descr="hlavicka Prah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raha 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pStyle w:val="Nadpis3"/>
      <w:suff w:val="nothing"/>
      <w:lvlText w:val=""/>
      <w:lvlJc w:val="left"/>
      <w:pPr>
        <w:tabs>
          <w:tab w:val="num" w:pos="720"/>
        </w:tabs>
        <w:ind w:left="720" w:hanging="720"/>
      </w:pPr>
      <w:rPr>
        <w:rFonts w:cs="Times New Roman"/>
      </w:rPr>
    </w:lvl>
    <w:lvl w:ilvl="3">
      <w:start w:val="1"/>
      <w:numFmt w:val="none"/>
      <w:pStyle w:val="Nadpis4"/>
      <w:suff w:val="nothing"/>
      <w:lvlText w:val=""/>
      <w:lvlJc w:val="left"/>
      <w:pPr>
        <w:tabs>
          <w:tab w:val="num" w:pos="864"/>
        </w:tabs>
        <w:ind w:left="864" w:hanging="864"/>
      </w:pPr>
      <w:rPr>
        <w:rFonts w:cs="Times New Roman"/>
      </w:rPr>
    </w:lvl>
    <w:lvl w:ilvl="4">
      <w:start w:val="1"/>
      <w:numFmt w:val="none"/>
      <w:pStyle w:val="Nadpis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Nadpis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Nadpis9"/>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6"/>
    <w:lvl w:ilvl="0">
      <w:start w:val="2"/>
      <w:numFmt w:val="bullet"/>
      <w:lvlText w:val="-"/>
      <w:lvlJc w:val="left"/>
      <w:pPr>
        <w:tabs>
          <w:tab w:val="num" w:pos="2628"/>
        </w:tabs>
        <w:ind w:left="2628" w:hanging="360"/>
      </w:pPr>
      <w:rPr>
        <w:rFonts w:ascii="Times New Roman" w:hAnsi="Times New Roman"/>
        <w:sz w:val="24"/>
      </w:rPr>
    </w:lvl>
  </w:abstractNum>
  <w:abstractNum w:abstractNumId="2" w15:restartNumberingAfterBreak="0">
    <w:nsid w:val="13653267"/>
    <w:multiLevelType w:val="multilevel"/>
    <w:tmpl w:val="AD6EE2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641D65"/>
    <w:multiLevelType w:val="hybridMultilevel"/>
    <w:tmpl w:val="C7104548"/>
    <w:lvl w:ilvl="0" w:tplc="2524546A">
      <w:start w:val="15"/>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4" w15:restartNumberingAfterBreak="0">
    <w:nsid w:val="32CC7EA3"/>
    <w:multiLevelType w:val="hybridMultilevel"/>
    <w:tmpl w:val="CCFA1B82"/>
    <w:lvl w:ilvl="0" w:tplc="7B0E4A7C">
      <w:start w:val="1"/>
      <w:numFmt w:val="decimal"/>
      <w:lvlText w:val="%1"/>
      <w:lvlJc w:val="left"/>
      <w:pPr>
        <w:ind w:left="1080" w:hanging="720"/>
      </w:pPr>
      <w:rPr>
        <w:rFonts w:hint="default"/>
        <w:b/>
        <w:color w:val="0000FF"/>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6B55D3"/>
    <w:multiLevelType w:val="multilevel"/>
    <w:tmpl w:val="DA686096"/>
    <w:lvl w:ilvl="0">
      <w:start w:val="15"/>
      <w:numFmt w:val="decimal"/>
      <w:lvlText w:val="%1"/>
      <w:lvlJc w:val="left"/>
      <w:pPr>
        <w:ind w:left="362" w:hanging="360"/>
      </w:pPr>
      <w:rPr>
        <w:rFonts w:hint="default"/>
      </w:rPr>
    </w:lvl>
    <w:lvl w:ilvl="1">
      <w:start w:val="1"/>
      <w:numFmt w:val="decimal"/>
      <w:isLgl/>
      <w:lvlText w:val="%1.%2"/>
      <w:lvlJc w:val="left"/>
      <w:pPr>
        <w:ind w:left="422" w:hanging="4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442" w:hanging="1440"/>
      </w:pPr>
      <w:rPr>
        <w:rFonts w:hint="default"/>
      </w:rPr>
    </w:lvl>
  </w:abstractNum>
  <w:abstractNum w:abstractNumId="6" w15:restartNumberingAfterBreak="0">
    <w:nsid w:val="368E17C5"/>
    <w:multiLevelType w:val="hybridMultilevel"/>
    <w:tmpl w:val="BDF2A6AE"/>
    <w:lvl w:ilvl="0" w:tplc="B7C487DE">
      <w:start w:val="1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97544F8"/>
    <w:multiLevelType w:val="multilevel"/>
    <w:tmpl w:val="26B2C7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16426E6"/>
    <w:multiLevelType w:val="multilevel"/>
    <w:tmpl w:val="7988E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8B03C4"/>
    <w:multiLevelType w:val="hybridMultilevel"/>
    <w:tmpl w:val="6B0E8C90"/>
    <w:lvl w:ilvl="0" w:tplc="5C8CCB58">
      <w:start w:val="1"/>
      <w:numFmt w:val="upp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75E6668"/>
    <w:multiLevelType w:val="multilevel"/>
    <w:tmpl w:val="C054E5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D861FD"/>
    <w:multiLevelType w:val="multilevel"/>
    <w:tmpl w:val="8CEEE94E"/>
    <w:lvl w:ilvl="0">
      <w:start w:val="1"/>
      <w:numFmt w:val="decimal"/>
      <w:lvlText w:val="%1."/>
      <w:lvlJc w:val="left"/>
      <w:pPr>
        <w:ind w:left="567" w:hanging="565"/>
      </w:pPr>
      <w:rPr>
        <w:rFonts w:ascii="Times New Roman" w:hAnsi="Times New Roman" w:cs="Times New Roman" w:hint="default"/>
        <w:b/>
        <w:i w:val="0"/>
        <w:caps/>
        <w:smallCaps w:val="0"/>
        <w:vanish w:val="0"/>
        <w:sz w:val="28"/>
        <w:szCs w:val="28"/>
      </w:rPr>
    </w:lvl>
    <w:lvl w:ilvl="1">
      <w:start w:val="1"/>
      <w:numFmt w:val="decimal"/>
      <w:lvlText w:val="%1.%2."/>
      <w:lvlJc w:val="left"/>
      <w:pPr>
        <w:tabs>
          <w:tab w:val="num" w:pos="567"/>
        </w:tabs>
        <w:ind w:left="567" w:hanging="565"/>
      </w:pPr>
      <w:rPr>
        <w:rFonts w:ascii="Times New Roman" w:hAnsi="Times New Roman" w:cs="Times New Roman" w:hint="default"/>
        <w:b w:val="0"/>
        <w:i w:val="0"/>
        <w:caps w:val="0"/>
        <w:vanish w:val="0"/>
        <w:sz w:val="22"/>
        <w:szCs w:val="22"/>
      </w:rPr>
    </w:lvl>
    <w:lvl w:ilvl="2">
      <w:start w:val="1"/>
      <w:numFmt w:val="lowerLetter"/>
      <w:lvlText w:val="(%3)"/>
      <w:lvlJc w:val="left"/>
      <w:pPr>
        <w:ind w:left="1134" w:hanging="565"/>
      </w:pPr>
      <w:rPr>
        <w:rFonts w:cs="Times New Roman" w:hint="default"/>
        <w:b w:val="0"/>
        <w:i w:val="0"/>
        <w:caps w:val="0"/>
        <w:vanish w:val="0"/>
        <w:color w:val="auto"/>
        <w:sz w:val="22"/>
        <w:szCs w:val="22"/>
      </w:rPr>
    </w:lvl>
    <w:lvl w:ilvl="3">
      <w:start w:val="1"/>
      <w:numFmt w:val="bullet"/>
      <w:lvlText w:val=""/>
      <w:lvlJc w:val="left"/>
      <w:pPr>
        <w:ind w:left="1701" w:hanging="565"/>
      </w:pPr>
      <w:rPr>
        <w:rFonts w:ascii="Symbol" w:hAnsi="Symbol" w:hint="default"/>
      </w:rPr>
    </w:lvl>
    <w:lvl w:ilvl="4">
      <w:start w:val="1"/>
      <w:numFmt w:val="decimal"/>
      <w:lvlText w:val="%1.%2.%3.%4.%5."/>
      <w:lvlJc w:val="left"/>
      <w:pPr>
        <w:ind w:left="2232" w:hanging="790"/>
      </w:pPr>
      <w:rPr>
        <w:rFonts w:cs="Times New Roman" w:hint="default"/>
      </w:rPr>
    </w:lvl>
    <w:lvl w:ilvl="5">
      <w:start w:val="1"/>
      <w:numFmt w:val="decimal"/>
      <w:lvlText w:val="%1.%2.%3.%4.%5.%6."/>
      <w:lvlJc w:val="left"/>
      <w:pPr>
        <w:ind w:left="2736" w:hanging="934"/>
      </w:pPr>
      <w:rPr>
        <w:rFonts w:cs="Times New Roman" w:hint="default"/>
      </w:rPr>
    </w:lvl>
    <w:lvl w:ilvl="6">
      <w:start w:val="1"/>
      <w:numFmt w:val="decimal"/>
      <w:lvlText w:val="%1.%2.%3.%4.%5.%6.%7."/>
      <w:lvlJc w:val="left"/>
      <w:pPr>
        <w:ind w:left="3240" w:hanging="1078"/>
      </w:pPr>
      <w:rPr>
        <w:rFonts w:cs="Times New Roman" w:hint="default"/>
      </w:rPr>
    </w:lvl>
    <w:lvl w:ilvl="7">
      <w:start w:val="1"/>
      <w:numFmt w:val="decimal"/>
      <w:lvlText w:val="%1.%2.%3.%4.%5.%6.%7.%8."/>
      <w:lvlJc w:val="left"/>
      <w:pPr>
        <w:ind w:left="3744" w:hanging="1222"/>
      </w:pPr>
      <w:rPr>
        <w:rFonts w:cs="Times New Roman" w:hint="default"/>
      </w:rPr>
    </w:lvl>
    <w:lvl w:ilvl="8">
      <w:start w:val="1"/>
      <w:numFmt w:val="decimal"/>
      <w:lvlText w:val="%1.%2.%3.%4.%5.%6.%7.%8.%9."/>
      <w:lvlJc w:val="left"/>
      <w:pPr>
        <w:ind w:left="4320" w:hanging="1438"/>
      </w:pPr>
      <w:rPr>
        <w:rFonts w:cs="Times New Roman" w:hint="default"/>
      </w:rPr>
    </w:lvl>
  </w:abstractNum>
  <w:abstractNum w:abstractNumId="12" w15:restartNumberingAfterBreak="0">
    <w:nsid w:val="710E04CD"/>
    <w:multiLevelType w:val="multilevel"/>
    <w:tmpl w:val="B7CE0A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1D4E0B"/>
    <w:multiLevelType w:val="multilevel"/>
    <w:tmpl w:val="9AFAF1B6"/>
    <w:lvl w:ilvl="0">
      <w:start w:val="1"/>
      <w:numFmt w:val="decimal"/>
      <w:lvlText w:val="%1."/>
      <w:lvlJc w:val="left"/>
      <w:pPr>
        <w:ind w:left="360" w:hanging="360"/>
      </w:pPr>
      <w:rPr>
        <w:b/>
        <w:sz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D216DC"/>
    <w:multiLevelType w:val="hybridMultilevel"/>
    <w:tmpl w:val="36363EB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11"/>
  </w:num>
  <w:num w:numId="4">
    <w:abstractNumId w:val="9"/>
  </w:num>
  <w:num w:numId="5">
    <w:abstractNumId w:val="12"/>
  </w:num>
  <w:num w:numId="6">
    <w:abstractNumId w:val="8"/>
  </w:num>
  <w:num w:numId="7">
    <w:abstractNumId w:val="2"/>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3"/>
  </w:num>
  <w:num w:numId="17">
    <w:abstractNumId w:val="4"/>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75"/>
    <w:rsid w:val="0000245F"/>
    <w:rsid w:val="00002B6C"/>
    <w:rsid w:val="00003D63"/>
    <w:rsid w:val="00036AE9"/>
    <w:rsid w:val="00041874"/>
    <w:rsid w:val="00042D1E"/>
    <w:rsid w:val="00074BD1"/>
    <w:rsid w:val="00092E27"/>
    <w:rsid w:val="000A1EB8"/>
    <w:rsid w:val="000A438A"/>
    <w:rsid w:val="000B1D4F"/>
    <w:rsid w:val="000B6058"/>
    <w:rsid w:val="000C25FD"/>
    <w:rsid w:val="000C28C0"/>
    <w:rsid w:val="000C75C6"/>
    <w:rsid w:val="000D0330"/>
    <w:rsid w:val="000D73A8"/>
    <w:rsid w:val="000D7B3D"/>
    <w:rsid w:val="000F3594"/>
    <w:rsid w:val="00141703"/>
    <w:rsid w:val="001530BC"/>
    <w:rsid w:val="00165D3F"/>
    <w:rsid w:val="00172FDD"/>
    <w:rsid w:val="001812AE"/>
    <w:rsid w:val="001A22D3"/>
    <w:rsid w:val="001A7A26"/>
    <w:rsid w:val="001C37EF"/>
    <w:rsid w:val="001C71C5"/>
    <w:rsid w:val="001E1A5B"/>
    <w:rsid w:val="001E1DBE"/>
    <w:rsid w:val="001E4858"/>
    <w:rsid w:val="00200838"/>
    <w:rsid w:val="002074A9"/>
    <w:rsid w:val="0023619D"/>
    <w:rsid w:val="00237220"/>
    <w:rsid w:val="002577E9"/>
    <w:rsid w:val="00281DC3"/>
    <w:rsid w:val="00281FCA"/>
    <w:rsid w:val="002A1E79"/>
    <w:rsid w:val="002B3D21"/>
    <w:rsid w:val="00360D74"/>
    <w:rsid w:val="00361645"/>
    <w:rsid w:val="00366B61"/>
    <w:rsid w:val="00370F84"/>
    <w:rsid w:val="00375EB5"/>
    <w:rsid w:val="00395D94"/>
    <w:rsid w:val="003A1C51"/>
    <w:rsid w:val="003A6C84"/>
    <w:rsid w:val="003E0D8D"/>
    <w:rsid w:val="003F6EC2"/>
    <w:rsid w:val="00427165"/>
    <w:rsid w:val="00433743"/>
    <w:rsid w:val="00462E69"/>
    <w:rsid w:val="004631BD"/>
    <w:rsid w:val="00476008"/>
    <w:rsid w:val="004839AC"/>
    <w:rsid w:val="004A7414"/>
    <w:rsid w:val="004B09B0"/>
    <w:rsid w:val="004D0A0A"/>
    <w:rsid w:val="004F1318"/>
    <w:rsid w:val="00505EAB"/>
    <w:rsid w:val="00514196"/>
    <w:rsid w:val="00534A1E"/>
    <w:rsid w:val="005453AC"/>
    <w:rsid w:val="005562A1"/>
    <w:rsid w:val="005B49B9"/>
    <w:rsid w:val="005F4152"/>
    <w:rsid w:val="005F79DD"/>
    <w:rsid w:val="006701FC"/>
    <w:rsid w:val="006746B3"/>
    <w:rsid w:val="00682C74"/>
    <w:rsid w:val="00684798"/>
    <w:rsid w:val="006912DD"/>
    <w:rsid w:val="00691915"/>
    <w:rsid w:val="006C5F43"/>
    <w:rsid w:val="006D2138"/>
    <w:rsid w:val="006D3B26"/>
    <w:rsid w:val="006E1C6A"/>
    <w:rsid w:val="00706317"/>
    <w:rsid w:val="007179E6"/>
    <w:rsid w:val="00736E31"/>
    <w:rsid w:val="00741D66"/>
    <w:rsid w:val="0079296F"/>
    <w:rsid w:val="007B3268"/>
    <w:rsid w:val="007D3152"/>
    <w:rsid w:val="007D3FA2"/>
    <w:rsid w:val="007E723F"/>
    <w:rsid w:val="00800F07"/>
    <w:rsid w:val="00801D14"/>
    <w:rsid w:val="0080243E"/>
    <w:rsid w:val="0080786F"/>
    <w:rsid w:val="00847C18"/>
    <w:rsid w:val="00874FB7"/>
    <w:rsid w:val="00876ABB"/>
    <w:rsid w:val="0089162B"/>
    <w:rsid w:val="008C5175"/>
    <w:rsid w:val="008D57A7"/>
    <w:rsid w:val="008E4EC9"/>
    <w:rsid w:val="008F424E"/>
    <w:rsid w:val="00906243"/>
    <w:rsid w:val="00906F40"/>
    <w:rsid w:val="0090748C"/>
    <w:rsid w:val="00914181"/>
    <w:rsid w:val="009254A2"/>
    <w:rsid w:val="009425B1"/>
    <w:rsid w:val="0096486A"/>
    <w:rsid w:val="00970E3A"/>
    <w:rsid w:val="009755CF"/>
    <w:rsid w:val="009A54B9"/>
    <w:rsid w:val="009F36F0"/>
    <w:rsid w:val="00A0151D"/>
    <w:rsid w:val="00A13284"/>
    <w:rsid w:val="00A1711A"/>
    <w:rsid w:val="00A26CE2"/>
    <w:rsid w:val="00A321B1"/>
    <w:rsid w:val="00A7674E"/>
    <w:rsid w:val="00A84C68"/>
    <w:rsid w:val="00A95911"/>
    <w:rsid w:val="00AB50D8"/>
    <w:rsid w:val="00AC41AC"/>
    <w:rsid w:val="00AC52BD"/>
    <w:rsid w:val="00AD66C2"/>
    <w:rsid w:val="00AE2DF3"/>
    <w:rsid w:val="00AF74BF"/>
    <w:rsid w:val="00B25175"/>
    <w:rsid w:val="00B35E47"/>
    <w:rsid w:val="00B50998"/>
    <w:rsid w:val="00B72172"/>
    <w:rsid w:val="00B91B0D"/>
    <w:rsid w:val="00BA6B01"/>
    <w:rsid w:val="00BB2AA7"/>
    <w:rsid w:val="00BB447F"/>
    <w:rsid w:val="00BC6B75"/>
    <w:rsid w:val="00BD2752"/>
    <w:rsid w:val="00BF0D2F"/>
    <w:rsid w:val="00C010D7"/>
    <w:rsid w:val="00C35E1D"/>
    <w:rsid w:val="00C42D47"/>
    <w:rsid w:val="00C73944"/>
    <w:rsid w:val="00C83E29"/>
    <w:rsid w:val="00C91BF4"/>
    <w:rsid w:val="00C94216"/>
    <w:rsid w:val="00C96C03"/>
    <w:rsid w:val="00CA48AB"/>
    <w:rsid w:val="00CA69CD"/>
    <w:rsid w:val="00CC7C42"/>
    <w:rsid w:val="00CE1DA0"/>
    <w:rsid w:val="00CF1996"/>
    <w:rsid w:val="00D16083"/>
    <w:rsid w:val="00D17EB6"/>
    <w:rsid w:val="00D228D9"/>
    <w:rsid w:val="00D25070"/>
    <w:rsid w:val="00D36435"/>
    <w:rsid w:val="00D55DF0"/>
    <w:rsid w:val="00DF2208"/>
    <w:rsid w:val="00E04772"/>
    <w:rsid w:val="00E13B50"/>
    <w:rsid w:val="00E22BAE"/>
    <w:rsid w:val="00E25F18"/>
    <w:rsid w:val="00E60C84"/>
    <w:rsid w:val="00E67B8B"/>
    <w:rsid w:val="00E82965"/>
    <w:rsid w:val="00EA0BC0"/>
    <w:rsid w:val="00EA33D0"/>
    <w:rsid w:val="00EB14F5"/>
    <w:rsid w:val="00EB59C0"/>
    <w:rsid w:val="00EF5234"/>
    <w:rsid w:val="00F470FE"/>
    <w:rsid w:val="00F47B0F"/>
    <w:rsid w:val="00F64EDA"/>
    <w:rsid w:val="00F6600D"/>
    <w:rsid w:val="00F7066E"/>
    <w:rsid w:val="00FB2279"/>
    <w:rsid w:val="00FC688A"/>
    <w:rsid w:val="00FD4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22A65"/>
  <w15:docId w15:val="{7E928469-550A-40B0-A699-A9056066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1915"/>
    <w:rPr>
      <w:lang w:eastAsia="zh-CN"/>
    </w:rPr>
  </w:style>
  <w:style w:type="paragraph" w:styleId="Nadpis1">
    <w:name w:val="heading 1"/>
    <w:basedOn w:val="Normln"/>
    <w:next w:val="Normln"/>
    <w:link w:val="Nadpis1Char"/>
    <w:qFormat/>
    <w:rsid w:val="00691915"/>
    <w:pPr>
      <w:keepNext/>
      <w:numPr>
        <w:numId w:val="1"/>
      </w:numPr>
      <w:ind w:firstLine="720"/>
      <w:outlineLvl w:val="0"/>
    </w:pPr>
    <w:rPr>
      <w:b/>
      <w:sz w:val="24"/>
    </w:rPr>
  </w:style>
  <w:style w:type="paragraph" w:styleId="Nadpis2">
    <w:name w:val="heading 2"/>
    <w:basedOn w:val="Normln"/>
    <w:next w:val="Normln"/>
    <w:link w:val="Nadpis2Char"/>
    <w:qFormat/>
    <w:rsid w:val="00691915"/>
    <w:pPr>
      <w:keepNext/>
      <w:numPr>
        <w:ilvl w:val="1"/>
        <w:numId w:val="1"/>
      </w:numPr>
      <w:outlineLvl w:val="1"/>
    </w:pPr>
    <w:rPr>
      <w:b/>
    </w:rPr>
  </w:style>
  <w:style w:type="paragraph" w:styleId="Nadpis3">
    <w:name w:val="heading 3"/>
    <w:basedOn w:val="Normln"/>
    <w:next w:val="Normln"/>
    <w:link w:val="Nadpis3Char"/>
    <w:qFormat/>
    <w:rsid w:val="00691915"/>
    <w:pPr>
      <w:keepNext/>
      <w:numPr>
        <w:ilvl w:val="2"/>
        <w:numId w:val="1"/>
      </w:numPr>
      <w:outlineLvl w:val="2"/>
    </w:pPr>
    <w:rPr>
      <w:b/>
      <w:sz w:val="24"/>
    </w:rPr>
  </w:style>
  <w:style w:type="paragraph" w:styleId="Nadpis4">
    <w:name w:val="heading 4"/>
    <w:basedOn w:val="Normln"/>
    <w:next w:val="Normln"/>
    <w:qFormat/>
    <w:rsid w:val="00691915"/>
    <w:pPr>
      <w:keepNext/>
      <w:numPr>
        <w:ilvl w:val="3"/>
        <w:numId w:val="1"/>
      </w:numPr>
      <w:jc w:val="center"/>
      <w:outlineLvl w:val="3"/>
    </w:pPr>
    <w:rPr>
      <w:b/>
      <w:smallCaps/>
    </w:rPr>
  </w:style>
  <w:style w:type="paragraph" w:styleId="Nadpis5">
    <w:name w:val="heading 5"/>
    <w:basedOn w:val="Normln"/>
    <w:next w:val="Normln"/>
    <w:link w:val="Nadpis5Char"/>
    <w:qFormat/>
    <w:rsid w:val="00691915"/>
    <w:pPr>
      <w:keepNext/>
      <w:numPr>
        <w:ilvl w:val="4"/>
        <w:numId w:val="1"/>
      </w:numPr>
      <w:spacing w:before="120"/>
      <w:jc w:val="both"/>
      <w:outlineLvl w:val="4"/>
    </w:pPr>
    <w:rPr>
      <w:b/>
      <w:sz w:val="36"/>
    </w:rPr>
  </w:style>
  <w:style w:type="paragraph" w:styleId="Nadpis6">
    <w:name w:val="heading 6"/>
    <w:basedOn w:val="Normln"/>
    <w:next w:val="Normln"/>
    <w:qFormat/>
    <w:rsid w:val="00691915"/>
    <w:pPr>
      <w:keepNext/>
      <w:jc w:val="both"/>
      <w:outlineLvl w:val="5"/>
    </w:pPr>
    <w:rPr>
      <w:bCs/>
      <w:sz w:val="24"/>
    </w:rPr>
  </w:style>
  <w:style w:type="paragraph" w:styleId="Nadpis7">
    <w:name w:val="heading 7"/>
    <w:basedOn w:val="Normln"/>
    <w:next w:val="Normln"/>
    <w:qFormat/>
    <w:rsid w:val="00691915"/>
    <w:pPr>
      <w:keepNext/>
      <w:numPr>
        <w:ilvl w:val="6"/>
        <w:numId w:val="1"/>
      </w:numPr>
      <w:jc w:val="both"/>
      <w:outlineLvl w:val="6"/>
    </w:pPr>
    <w:rPr>
      <w:rFonts w:ascii="Avalon" w:hAnsi="Avalon" w:cs="Avalon"/>
      <w:b/>
      <w:sz w:val="24"/>
    </w:rPr>
  </w:style>
  <w:style w:type="paragraph" w:styleId="Nadpis9">
    <w:name w:val="heading 9"/>
    <w:basedOn w:val="Normln"/>
    <w:next w:val="Normln"/>
    <w:qFormat/>
    <w:rsid w:val="0069191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691915"/>
  </w:style>
  <w:style w:type="character" w:customStyle="1" w:styleId="WW8Num2z0">
    <w:name w:val="WW8Num2z0"/>
    <w:rsid w:val="00691915"/>
    <w:rPr>
      <w:b/>
    </w:rPr>
  </w:style>
  <w:style w:type="character" w:customStyle="1" w:styleId="WW8Num3zfalse">
    <w:name w:val="WW8Num3zfalse"/>
    <w:rsid w:val="00691915"/>
  </w:style>
  <w:style w:type="character" w:customStyle="1" w:styleId="WW8Num4zfalse">
    <w:name w:val="WW8Num4zfalse"/>
    <w:rsid w:val="00691915"/>
  </w:style>
  <w:style w:type="character" w:customStyle="1" w:styleId="WW8Num5zfalse">
    <w:name w:val="WW8Num5zfalse"/>
    <w:rsid w:val="00691915"/>
  </w:style>
  <w:style w:type="character" w:customStyle="1" w:styleId="WW8Num6z0">
    <w:name w:val="WW8Num6z0"/>
    <w:rsid w:val="00691915"/>
    <w:rPr>
      <w:rFonts w:ascii="Times New Roman" w:hAnsi="Times New Roman"/>
      <w:sz w:val="24"/>
    </w:rPr>
  </w:style>
  <w:style w:type="character" w:customStyle="1" w:styleId="WW8Num6z1">
    <w:name w:val="WW8Num6z1"/>
    <w:rsid w:val="00691915"/>
    <w:rPr>
      <w:rFonts w:ascii="Courier New" w:hAnsi="Courier New"/>
    </w:rPr>
  </w:style>
  <w:style w:type="character" w:customStyle="1" w:styleId="WW8Num6z2">
    <w:name w:val="WW8Num6z2"/>
    <w:rsid w:val="00691915"/>
    <w:rPr>
      <w:rFonts w:ascii="Wingdings" w:hAnsi="Wingdings"/>
    </w:rPr>
  </w:style>
  <w:style w:type="character" w:customStyle="1" w:styleId="WW8Num6z3">
    <w:name w:val="WW8Num6z3"/>
    <w:rsid w:val="00691915"/>
    <w:rPr>
      <w:rFonts w:ascii="Symbol" w:hAnsi="Symbol"/>
    </w:rPr>
  </w:style>
  <w:style w:type="character" w:customStyle="1" w:styleId="Standardnpsmoodstavce1">
    <w:name w:val="Standardní písmo odstavce1"/>
    <w:rsid w:val="00691915"/>
  </w:style>
  <w:style w:type="character" w:styleId="slostrnky">
    <w:name w:val="page number"/>
    <w:basedOn w:val="Standardnpsmoodstavce1"/>
    <w:rsid w:val="00691915"/>
    <w:rPr>
      <w:rFonts w:cs="Times New Roman"/>
    </w:rPr>
  </w:style>
  <w:style w:type="paragraph" w:customStyle="1" w:styleId="Nadpis">
    <w:name w:val="Nadpis"/>
    <w:basedOn w:val="Normln"/>
    <w:next w:val="Zkladntext"/>
    <w:rsid w:val="00691915"/>
    <w:pPr>
      <w:keepNext/>
      <w:spacing w:before="240" w:after="120"/>
    </w:pPr>
    <w:rPr>
      <w:rFonts w:ascii="Arial" w:eastAsia="Microsoft YaHei" w:hAnsi="Arial" w:cs="Mangal"/>
      <w:sz w:val="28"/>
      <w:szCs w:val="28"/>
    </w:rPr>
  </w:style>
  <w:style w:type="paragraph" w:styleId="Zkladntext">
    <w:name w:val="Body Text"/>
    <w:basedOn w:val="Normln"/>
    <w:link w:val="ZkladntextChar"/>
    <w:rsid w:val="00691915"/>
    <w:pPr>
      <w:jc w:val="center"/>
    </w:pPr>
    <w:rPr>
      <w:rFonts w:ascii="PeignotE" w:hAnsi="PeignotE" w:cs="PeignotE"/>
      <w:b/>
    </w:rPr>
  </w:style>
  <w:style w:type="paragraph" w:styleId="Seznam">
    <w:name w:val="List"/>
    <w:basedOn w:val="Zkladntext"/>
    <w:rsid w:val="00691915"/>
    <w:rPr>
      <w:rFonts w:cs="Mangal"/>
    </w:rPr>
  </w:style>
  <w:style w:type="paragraph" w:styleId="Titulek">
    <w:name w:val="caption"/>
    <w:basedOn w:val="Normln"/>
    <w:qFormat/>
    <w:rsid w:val="00691915"/>
    <w:pPr>
      <w:suppressLineNumbers/>
      <w:spacing w:before="120" w:after="120"/>
    </w:pPr>
    <w:rPr>
      <w:rFonts w:cs="Mangal"/>
      <w:i/>
      <w:iCs/>
      <w:sz w:val="24"/>
      <w:szCs w:val="24"/>
    </w:rPr>
  </w:style>
  <w:style w:type="paragraph" w:customStyle="1" w:styleId="Rejstk">
    <w:name w:val="Rejstřík"/>
    <w:basedOn w:val="Normln"/>
    <w:rsid w:val="00691915"/>
    <w:pPr>
      <w:suppressLineNumbers/>
    </w:pPr>
    <w:rPr>
      <w:rFonts w:cs="Mangal"/>
    </w:rPr>
  </w:style>
  <w:style w:type="paragraph" w:styleId="Zhlav">
    <w:name w:val="header"/>
    <w:basedOn w:val="Normln"/>
    <w:link w:val="ZhlavChar"/>
    <w:rsid w:val="00691915"/>
    <w:pPr>
      <w:tabs>
        <w:tab w:val="center" w:pos="4536"/>
        <w:tab w:val="right" w:pos="9072"/>
      </w:tabs>
    </w:pPr>
  </w:style>
  <w:style w:type="paragraph" w:styleId="Zpat">
    <w:name w:val="footer"/>
    <w:basedOn w:val="Normln"/>
    <w:rsid w:val="00691915"/>
    <w:pPr>
      <w:tabs>
        <w:tab w:val="center" w:pos="4536"/>
        <w:tab w:val="right" w:pos="9072"/>
      </w:tabs>
    </w:pPr>
  </w:style>
  <w:style w:type="paragraph" w:customStyle="1" w:styleId="Zkladntext21">
    <w:name w:val="Základní text 21"/>
    <w:basedOn w:val="Normln"/>
    <w:rsid w:val="00691915"/>
    <w:pPr>
      <w:spacing w:before="120"/>
      <w:jc w:val="both"/>
    </w:pPr>
    <w:rPr>
      <w:sz w:val="24"/>
    </w:rPr>
  </w:style>
  <w:style w:type="paragraph" w:styleId="Zkladntextodsazen">
    <w:name w:val="Body Text Indent"/>
    <w:basedOn w:val="Normln"/>
    <w:rsid w:val="00691915"/>
    <w:pPr>
      <w:tabs>
        <w:tab w:val="left" w:pos="1985"/>
      </w:tabs>
      <w:spacing w:before="120"/>
      <w:ind w:left="567" w:hanging="567"/>
      <w:jc w:val="both"/>
    </w:pPr>
    <w:rPr>
      <w:sz w:val="24"/>
    </w:rPr>
  </w:style>
  <w:style w:type="paragraph" w:customStyle="1" w:styleId="Zkladntextodsazen21">
    <w:name w:val="Základní text odsazený 21"/>
    <w:basedOn w:val="Normln"/>
    <w:rsid w:val="00691915"/>
    <w:pPr>
      <w:tabs>
        <w:tab w:val="left" w:pos="1985"/>
      </w:tabs>
      <w:spacing w:before="60"/>
      <w:ind w:left="1985" w:hanging="284"/>
      <w:jc w:val="both"/>
    </w:pPr>
    <w:rPr>
      <w:sz w:val="24"/>
    </w:rPr>
  </w:style>
  <w:style w:type="paragraph" w:customStyle="1" w:styleId="Zkladntextodsazen31">
    <w:name w:val="Základní text odsazený 31"/>
    <w:basedOn w:val="Normln"/>
    <w:rsid w:val="00691915"/>
    <w:pPr>
      <w:spacing w:before="120"/>
      <w:ind w:left="709" w:hanging="709"/>
      <w:jc w:val="both"/>
    </w:pPr>
    <w:rPr>
      <w:b/>
      <w:sz w:val="24"/>
    </w:rPr>
  </w:style>
  <w:style w:type="paragraph" w:customStyle="1" w:styleId="Textvbloku1">
    <w:name w:val="Text v bloku1"/>
    <w:basedOn w:val="Normln"/>
    <w:rsid w:val="00691915"/>
    <w:pPr>
      <w:ind w:left="567" w:right="43" w:hanging="567"/>
      <w:jc w:val="both"/>
    </w:pPr>
    <w:rPr>
      <w:rFonts w:ascii="Arial" w:hAnsi="Arial" w:cs="Arial"/>
      <w:sz w:val="24"/>
    </w:rPr>
  </w:style>
  <w:style w:type="paragraph" w:customStyle="1" w:styleId="Obsahtabulky">
    <w:name w:val="Obsah tabulky"/>
    <w:basedOn w:val="Normln"/>
    <w:rsid w:val="00691915"/>
    <w:pPr>
      <w:suppressLineNumbers/>
    </w:pPr>
  </w:style>
  <w:style w:type="paragraph" w:customStyle="1" w:styleId="Nadpistabulky">
    <w:name w:val="Nadpis tabulky"/>
    <w:basedOn w:val="Obsahtabulky"/>
    <w:rsid w:val="00691915"/>
    <w:pPr>
      <w:jc w:val="center"/>
    </w:pPr>
    <w:rPr>
      <w:b/>
      <w:bCs/>
    </w:rPr>
  </w:style>
  <w:style w:type="paragraph" w:customStyle="1" w:styleId="Nadpis10">
    <w:name w:val="Nadpis 10"/>
    <w:basedOn w:val="Nadpis"/>
    <w:next w:val="Zkladntext"/>
    <w:rsid w:val="00691915"/>
    <w:pPr>
      <w:tabs>
        <w:tab w:val="num" w:pos="1584"/>
      </w:tabs>
      <w:ind w:left="1584" w:hanging="1584"/>
      <w:outlineLvl w:val="8"/>
    </w:pPr>
    <w:rPr>
      <w:b/>
      <w:bCs/>
      <w:sz w:val="21"/>
      <w:szCs w:val="21"/>
    </w:rPr>
  </w:style>
  <w:style w:type="paragraph" w:styleId="Textbubliny">
    <w:name w:val="Balloon Text"/>
    <w:basedOn w:val="Normln"/>
    <w:semiHidden/>
    <w:rsid w:val="006D3B26"/>
    <w:rPr>
      <w:rFonts w:ascii="Tahoma" w:hAnsi="Tahoma" w:cs="Tahoma"/>
      <w:sz w:val="16"/>
      <w:szCs w:val="16"/>
    </w:rPr>
  </w:style>
  <w:style w:type="character" w:styleId="Hypertextovodkaz">
    <w:name w:val="Hyperlink"/>
    <w:basedOn w:val="Standardnpsmoodstavce"/>
    <w:rsid w:val="00041874"/>
    <w:rPr>
      <w:rFonts w:cs="Times New Roman"/>
      <w:color w:val="0000FF"/>
      <w:u w:val="single"/>
    </w:rPr>
  </w:style>
  <w:style w:type="paragraph" w:customStyle="1" w:styleId="Odstavecseseznamem1">
    <w:name w:val="Odstavec se seznamem1"/>
    <w:basedOn w:val="Normln"/>
    <w:rsid w:val="00042D1E"/>
    <w:pPr>
      <w:ind w:left="720"/>
      <w:contextualSpacing/>
    </w:pPr>
  </w:style>
  <w:style w:type="character" w:customStyle="1" w:styleId="Nadpis1Char">
    <w:name w:val="Nadpis 1 Char"/>
    <w:basedOn w:val="Standardnpsmoodstavce"/>
    <w:link w:val="Nadpis1"/>
    <w:locked/>
    <w:rsid w:val="006D2138"/>
    <w:rPr>
      <w:rFonts w:cs="Times New Roman"/>
      <w:b/>
      <w:sz w:val="24"/>
      <w:lang w:val="x-none" w:eastAsia="zh-CN"/>
    </w:rPr>
  </w:style>
  <w:style w:type="character" w:customStyle="1" w:styleId="Nadpis2Char">
    <w:name w:val="Nadpis 2 Char"/>
    <w:basedOn w:val="Standardnpsmoodstavce"/>
    <w:link w:val="Nadpis2"/>
    <w:locked/>
    <w:rsid w:val="006D2138"/>
    <w:rPr>
      <w:rFonts w:cs="Times New Roman"/>
      <w:b/>
      <w:lang w:val="x-none" w:eastAsia="zh-CN"/>
    </w:rPr>
  </w:style>
  <w:style w:type="character" w:customStyle="1" w:styleId="Nadpis3Char">
    <w:name w:val="Nadpis 3 Char"/>
    <w:basedOn w:val="Standardnpsmoodstavce"/>
    <w:link w:val="Nadpis3"/>
    <w:locked/>
    <w:rsid w:val="006D2138"/>
    <w:rPr>
      <w:rFonts w:cs="Times New Roman"/>
      <w:b/>
      <w:sz w:val="24"/>
      <w:lang w:val="x-none" w:eastAsia="zh-CN"/>
    </w:rPr>
  </w:style>
  <w:style w:type="character" w:customStyle="1" w:styleId="Nadpis5Char">
    <w:name w:val="Nadpis 5 Char"/>
    <w:basedOn w:val="Standardnpsmoodstavce"/>
    <w:link w:val="Nadpis5"/>
    <w:locked/>
    <w:rsid w:val="006D2138"/>
    <w:rPr>
      <w:rFonts w:cs="Times New Roman"/>
      <w:b/>
      <w:sz w:val="36"/>
      <w:lang w:val="x-none" w:eastAsia="zh-CN"/>
    </w:rPr>
  </w:style>
  <w:style w:type="character" w:customStyle="1" w:styleId="ZkladntextChar">
    <w:name w:val="Základní text Char"/>
    <w:basedOn w:val="Standardnpsmoodstavce"/>
    <w:link w:val="Zkladntext"/>
    <w:locked/>
    <w:rsid w:val="006D2138"/>
    <w:rPr>
      <w:rFonts w:ascii="PeignotE" w:hAnsi="PeignotE" w:cs="PeignotE"/>
      <w:b/>
      <w:lang w:val="x-none" w:eastAsia="zh-CN"/>
    </w:rPr>
  </w:style>
  <w:style w:type="character" w:customStyle="1" w:styleId="ZhlavChar">
    <w:name w:val="Záhlaví Char"/>
    <w:basedOn w:val="Standardnpsmoodstavce"/>
    <w:link w:val="Zhlav"/>
    <w:locked/>
    <w:rsid w:val="006D2138"/>
    <w:rPr>
      <w:rFonts w:cs="Times New Roman"/>
      <w:lang w:val="x-none" w:eastAsia="zh-CN"/>
    </w:rPr>
  </w:style>
  <w:style w:type="paragraph" w:customStyle="1" w:styleId="ListParagraph1">
    <w:name w:val="List Paragraph1"/>
    <w:basedOn w:val="Normln"/>
    <w:rsid w:val="001A7A26"/>
    <w:pPr>
      <w:tabs>
        <w:tab w:val="num" w:pos="360"/>
      </w:tabs>
      <w:spacing w:line="259" w:lineRule="auto"/>
      <w:ind w:left="567" w:hanging="565"/>
      <w:jc w:val="both"/>
    </w:pPr>
    <w:rPr>
      <w:rFonts w:ascii="Calibri" w:hAnsi="Calibri"/>
      <w:sz w:val="22"/>
      <w:szCs w:val="22"/>
      <w:lang w:eastAsia="en-US"/>
    </w:rPr>
  </w:style>
  <w:style w:type="paragraph" w:styleId="Nzev">
    <w:name w:val="Title"/>
    <w:aliases w:val="nadpis"/>
    <w:basedOn w:val="Normln"/>
    <w:next w:val="Normln"/>
    <w:link w:val="NzevChar"/>
    <w:uiPriority w:val="99"/>
    <w:qFormat/>
    <w:locked/>
    <w:rsid w:val="001A7A26"/>
    <w:pPr>
      <w:tabs>
        <w:tab w:val="num" w:pos="360"/>
      </w:tabs>
      <w:spacing w:before="240" w:after="60"/>
      <w:ind w:left="567" w:hanging="565"/>
      <w:outlineLvl w:val="0"/>
    </w:pPr>
    <w:rPr>
      <w:rFonts w:ascii="Calibri" w:hAnsi="Calibri"/>
      <w:b/>
      <w:bCs/>
      <w:caps/>
      <w:kern w:val="28"/>
      <w:sz w:val="22"/>
      <w:szCs w:val="32"/>
      <w:lang w:eastAsia="cs-CZ"/>
    </w:rPr>
  </w:style>
  <w:style w:type="character" w:customStyle="1" w:styleId="NzevChar">
    <w:name w:val="Název Char"/>
    <w:aliases w:val="nadpis Char"/>
    <w:basedOn w:val="Standardnpsmoodstavce"/>
    <w:link w:val="Nzev"/>
    <w:uiPriority w:val="99"/>
    <w:rsid w:val="001A7A26"/>
    <w:rPr>
      <w:rFonts w:ascii="Calibri" w:hAnsi="Calibri"/>
      <w:b/>
      <w:bCs/>
      <w:caps/>
      <w:kern w:val="28"/>
      <w:sz w:val="22"/>
      <w:szCs w:val="32"/>
    </w:rPr>
  </w:style>
  <w:style w:type="paragraph" w:styleId="Odstavecseseznamem">
    <w:name w:val="List Paragraph"/>
    <w:basedOn w:val="Normln"/>
    <w:link w:val="OdstavecseseznamemChar"/>
    <w:uiPriority w:val="99"/>
    <w:qFormat/>
    <w:rsid w:val="001A7A26"/>
    <w:pPr>
      <w:tabs>
        <w:tab w:val="num" w:pos="360"/>
      </w:tabs>
      <w:ind w:left="720" w:hanging="565"/>
      <w:contextualSpacing/>
      <w:jc w:val="both"/>
    </w:pPr>
    <w:rPr>
      <w:rFonts w:ascii="Calibri" w:hAnsi="Calibri"/>
      <w:sz w:val="22"/>
      <w:lang w:eastAsia="cs-CZ"/>
    </w:rPr>
  </w:style>
  <w:style w:type="character" w:customStyle="1" w:styleId="OdstavecseseznamemChar">
    <w:name w:val="Odstavec se seznamem Char"/>
    <w:link w:val="Odstavecseseznamem"/>
    <w:uiPriority w:val="99"/>
    <w:locked/>
    <w:rsid w:val="001A7A26"/>
    <w:rPr>
      <w:rFonts w:ascii="Calibri" w:hAnsi="Calibri"/>
      <w:sz w:val="22"/>
    </w:rPr>
  </w:style>
  <w:style w:type="character" w:styleId="Odkaznakoment">
    <w:name w:val="annotation reference"/>
    <w:basedOn w:val="Standardnpsmoodstavce"/>
    <w:semiHidden/>
    <w:unhideWhenUsed/>
    <w:rsid w:val="00D55DF0"/>
    <w:rPr>
      <w:sz w:val="16"/>
      <w:szCs w:val="16"/>
    </w:rPr>
  </w:style>
  <w:style w:type="paragraph" w:styleId="Textkomente">
    <w:name w:val="annotation text"/>
    <w:basedOn w:val="Normln"/>
    <w:link w:val="TextkomenteChar"/>
    <w:semiHidden/>
    <w:unhideWhenUsed/>
    <w:rsid w:val="00D55DF0"/>
  </w:style>
  <w:style w:type="character" w:customStyle="1" w:styleId="TextkomenteChar">
    <w:name w:val="Text komentáře Char"/>
    <w:basedOn w:val="Standardnpsmoodstavce"/>
    <w:link w:val="Textkomente"/>
    <w:semiHidden/>
    <w:rsid w:val="00D55DF0"/>
    <w:rPr>
      <w:lang w:eastAsia="zh-CN"/>
    </w:rPr>
  </w:style>
  <w:style w:type="paragraph" w:styleId="Pedmtkomente">
    <w:name w:val="annotation subject"/>
    <w:basedOn w:val="Textkomente"/>
    <w:next w:val="Textkomente"/>
    <w:link w:val="PedmtkomenteChar"/>
    <w:semiHidden/>
    <w:unhideWhenUsed/>
    <w:rsid w:val="00D55DF0"/>
    <w:rPr>
      <w:b/>
      <w:bCs/>
    </w:rPr>
  </w:style>
  <w:style w:type="character" w:customStyle="1" w:styleId="PedmtkomenteChar">
    <w:name w:val="Předmět komentáře Char"/>
    <w:basedOn w:val="TextkomenteChar"/>
    <w:link w:val="Pedmtkomente"/>
    <w:semiHidden/>
    <w:rsid w:val="00D55DF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1554181">
      <w:bodyDiv w:val="1"/>
      <w:marLeft w:val="0"/>
      <w:marRight w:val="0"/>
      <w:marTop w:val="0"/>
      <w:marBottom w:val="0"/>
      <w:divBdr>
        <w:top w:val="none" w:sz="0" w:space="0" w:color="auto"/>
        <w:left w:val="none" w:sz="0" w:space="0" w:color="auto"/>
        <w:bottom w:val="none" w:sz="0" w:space="0" w:color="auto"/>
        <w:right w:val="none" w:sz="0" w:space="0" w:color="auto"/>
      </w:divBdr>
    </w:div>
    <w:div w:id="18098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hoferova@seaspo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dopskopl.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Dokumenty\&#352;ablony\SRO\P&#345;&#237;kazn&#237;%20smlouva%202019.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Příkazní smlouva 2019</Template>
  <TotalTime>9</TotalTime>
  <Pages>17</Pages>
  <Words>4898</Words>
  <Characters>28900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33731</CharactersWithSpaces>
  <SharedDoc>false</SharedDoc>
  <HLinks>
    <vt:vector size="6" baseType="variant">
      <vt:variant>
        <vt:i4>1900603</vt:i4>
      </vt:variant>
      <vt:variant>
        <vt:i4>0</vt:i4>
      </vt:variant>
      <vt:variant>
        <vt:i4>0</vt:i4>
      </vt:variant>
      <vt:variant>
        <vt:i4>5</vt:i4>
      </vt:variant>
      <vt:variant>
        <vt:lpwstr>mailto:slehoferova@seaspol.cz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Slehofer</dc:creator>
  <cp:lastModifiedBy>Jana Slámová</cp:lastModifiedBy>
  <cp:revision>2</cp:revision>
  <cp:lastPrinted>2020-06-12T08:49:00Z</cp:lastPrinted>
  <dcterms:created xsi:type="dcterms:W3CDTF">2024-05-23T12:59:00Z</dcterms:created>
  <dcterms:modified xsi:type="dcterms:W3CDTF">2024-05-23T12:59:00Z</dcterms:modified>
</cp:coreProperties>
</file>