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1"/>
                <w:lang w:eastAsia="cs-CZ"/>
              </w:rPr>
              <w:t>Ing. Tomáš Štembera Petráň</w:t>
            </w:r>
          </w:p>
        </w:tc>
      </w:tr>
      <w:tr w:rsidR="001C6306" w:rsidRPr="001C6306" w:rsidTr="00B13736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1"/>
                <w:lang w:eastAsia="cs-CZ"/>
              </w:rPr>
              <w:t>Vltavínová 1305/7</w:t>
            </w:r>
          </w:p>
        </w:tc>
      </w:tr>
      <w:tr w:rsidR="001C6306" w:rsidRPr="001C6306" w:rsidTr="00B13736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1"/>
                <w:lang w:eastAsia="cs-CZ"/>
              </w:rPr>
              <w:t>326  00  Plzeň</w:t>
            </w:r>
          </w:p>
        </w:tc>
      </w:tr>
      <w:tr w:rsidR="001C6306" w:rsidRPr="001C6306" w:rsidTr="00B13736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1"/>
                <w:lang w:eastAsia="cs-CZ"/>
              </w:rPr>
              <w:t>IČ: 10825061</w:t>
            </w:r>
          </w:p>
        </w:tc>
      </w:tr>
      <w:tr w:rsidR="001C6306" w:rsidRPr="001C6306" w:rsidTr="00B13736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1445" w:type="dxa"/>
            <w:gridSpan w:val="4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29.04.2024</w:t>
            </w:r>
          </w:p>
        </w:tc>
        <w:tc>
          <w:tcPr>
            <w:tcW w:w="6264" w:type="dxa"/>
            <w:gridSpan w:val="13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2023" w:type="dxa"/>
            <w:gridSpan w:val="6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1"/>
                <w:lang w:eastAsia="cs-CZ"/>
              </w:rPr>
              <w:t>OBJ70-44075/2024</w:t>
            </w:r>
          </w:p>
        </w:tc>
        <w:tc>
          <w:tcPr>
            <w:tcW w:w="867" w:type="dxa"/>
            <w:gridSpan w:val="4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1C6306" w:rsidRPr="001C6306" w:rsidTr="00B13736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1C6306" w:rsidRPr="001C6306" w:rsidTr="00B13736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Dodatek k </w:t>
            </w:r>
            <w:proofErr w:type="spellStart"/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</w:t>
            </w:r>
            <w:proofErr w:type="spellEnd"/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 č. 70 - 43371/2024</w:t>
            </w:r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AD - Parkovací záliv - </w:t>
            </w:r>
            <w:proofErr w:type="spellStart"/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Rolavská</w:t>
            </w:r>
            <w:proofErr w:type="spellEnd"/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, dle předložené cenové nabídky - zhotovitel je od 1.4.2024 plátcem DPH.</w:t>
            </w:r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uvedena včetně DPH.</w:t>
            </w:r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- 30.5.2024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65 340</w:t>
            </w: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30.05.2024</w:t>
            </w:r>
          </w:p>
        </w:tc>
      </w:tr>
      <w:tr w:rsidR="001C6306" w:rsidRPr="001C6306" w:rsidTr="00B13736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481" w:type="dxa"/>
            <w:gridSpan w:val="2"/>
          </w:tcPr>
          <w:p w:rsidR="001C6306" w:rsidRPr="001C6306" w:rsidRDefault="001C6306" w:rsidP="001C630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1C6306" w:rsidRPr="001C6306" w:rsidTr="00B13736">
        <w:trPr>
          <w:cantSplit/>
        </w:trPr>
        <w:tc>
          <w:tcPr>
            <w:tcW w:w="963" w:type="dxa"/>
            <w:gridSpan w:val="3"/>
          </w:tcPr>
          <w:p w:rsidR="001C6306" w:rsidRPr="001C6306" w:rsidRDefault="001C6306" w:rsidP="001C630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1927" w:type="dxa"/>
            <w:gridSpan w:val="5"/>
          </w:tcPr>
          <w:p w:rsidR="001C6306" w:rsidRPr="001C6306" w:rsidRDefault="001C6306" w:rsidP="001C630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1C6306" w:rsidRPr="001C6306" w:rsidTr="00B13736">
        <w:trPr>
          <w:cantSplit/>
        </w:trPr>
        <w:tc>
          <w:tcPr>
            <w:tcW w:w="385" w:type="dxa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1C6306" w:rsidRPr="001C6306" w:rsidTr="00B13736">
        <w:trPr>
          <w:cantSplit/>
        </w:trPr>
        <w:tc>
          <w:tcPr>
            <w:tcW w:w="385" w:type="dxa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1C6306" w:rsidRPr="001C6306" w:rsidTr="00B13736">
        <w:trPr>
          <w:cantSplit/>
        </w:trPr>
        <w:tc>
          <w:tcPr>
            <w:tcW w:w="385" w:type="dxa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1C6306" w:rsidRPr="001C6306" w:rsidTr="00B13736">
        <w:trPr>
          <w:cantSplit/>
        </w:trPr>
        <w:tc>
          <w:tcPr>
            <w:tcW w:w="385" w:type="dxa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1C6306" w:rsidRPr="001C6306" w:rsidTr="00B13736">
        <w:trPr>
          <w:cantSplit/>
        </w:trPr>
        <w:tc>
          <w:tcPr>
            <w:tcW w:w="385" w:type="dxa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1C6306" w:rsidRPr="001C6306" w:rsidTr="00B13736">
        <w:trPr>
          <w:cantSplit/>
        </w:trPr>
        <w:tc>
          <w:tcPr>
            <w:tcW w:w="385" w:type="dxa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1C6306" w:rsidRPr="001C6306" w:rsidTr="00B13736">
        <w:trPr>
          <w:cantSplit/>
        </w:trPr>
        <w:tc>
          <w:tcPr>
            <w:tcW w:w="385" w:type="dxa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1C6306" w:rsidRPr="001C6306" w:rsidTr="00B13736">
        <w:trPr>
          <w:cantSplit/>
        </w:trPr>
        <w:tc>
          <w:tcPr>
            <w:tcW w:w="385" w:type="dxa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1C6306" w:rsidRPr="001C6306" w:rsidTr="00B13736">
        <w:trPr>
          <w:cantSplit/>
        </w:trPr>
        <w:tc>
          <w:tcPr>
            <w:tcW w:w="385" w:type="dxa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10825061, konstantní symbol 1148, specifický symbol 00254657 (§ 109a zákona o DPH).</w:t>
            </w: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9636" w:type="dxa"/>
            <w:gridSpan w:val="2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C6306" w:rsidRPr="001C6306" w:rsidTr="00B13736">
        <w:trPr>
          <w:cantSplit/>
        </w:trPr>
        <w:tc>
          <w:tcPr>
            <w:tcW w:w="4818" w:type="dxa"/>
            <w:gridSpan w:val="10"/>
            <w:vAlign w:val="bottom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1C6306" w:rsidRPr="001C6306" w:rsidRDefault="001C6306" w:rsidP="001C630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1C6306" w:rsidRPr="001C6306" w:rsidTr="00B13736">
        <w:trPr>
          <w:cantSplit/>
        </w:trPr>
        <w:tc>
          <w:tcPr>
            <w:tcW w:w="4818" w:type="dxa"/>
            <w:gridSpan w:val="10"/>
          </w:tcPr>
          <w:p w:rsidR="001C6306" w:rsidRPr="001C6306" w:rsidRDefault="001C6306" w:rsidP="001C6306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1C6306" w:rsidRPr="001C6306" w:rsidRDefault="001C6306" w:rsidP="001C6306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C6306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1C6306" w:rsidRPr="001C6306" w:rsidRDefault="001C6306" w:rsidP="001C6306">
      <w:pPr>
        <w:rPr>
          <w:rFonts w:eastAsiaTheme="minorEastAsia" w:cs="Times New Roman"/>
          <w:lang w:eastAsia="cs-CZ"/>
        </w:rPr>
      </w:pPr>
    </w:p>
    <w:p w:rsidR="00B03524" w:rsidRDefault="00B03524">
      <w:bookmarkStart w:id="0" w:name="_GoBack"/>
      <w:bookmarkEnd w:id="0"/>
    </w:p>
    <w:sectPr w:rsidR="00B03524" w:rsidSect="006404BC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06"/>
    <w:rsid w:val="001C6306"/>
    <w:rsid w:val="00B0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D835-7973-4625-BCCA-0904E87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2024-04-29T07:52:00Z</dcterms:created>
  <dcterms:modified xsi:type="dcterms:W3CDTF">2024-04-29T07:52:00Z</dcterms:modified>
</cp:coreProperties>
</file>