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02721" w14:textId="77777777" w:rsidR="00E831E0" w:rsidRPr="00321BB1" w:rsidRDefault="00E831E0" w:rsidP="00E83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B1">
        <w:rPr>
          <w:rFonts w:ascii="Times New Roman" w:hAnsi="Times New Roman" w:cs="Times New Roman"/>
          <w:b/>
          <w:sz w:val="28"/>
          <w:szCs w:val="28"/>
        </w:rPr>
        <w:t>Dodatek č. 1</w:t>
      </w:r>
    </w:p>
    <w:p w14:paraId="69E686BC" w14:textId="68E30901" w:rsidR="00E831E0" w:rsidRPr="00321BB1" w:rsidRDefault="00E831E0" w:rsidP="00E831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ke Smlouvě o výstavbě č. 1371/P/2023</w:t>
      </w:r>
      <w:r w:rsidRPr="00321BB1">
        <w:rPr>
          <w:rFonts w:ascii="Times New Roman" w:hAnsi="Times New Roman" w:cs="Times New Roman"/>
          <w:sz w:val="20"/>
        </w:rPr>
        <w:t xml:space="preserve"> ze dne </w:t>
      </w:r>
      <w:proofErr w:type="gramStart"/>
      <w:r>
        <w:rPr>
          <w:rFonts w:ascii="Times New Roman" w:hAnsi="Times New Roman" w:cs="Times New Roman"/>
          <w:sz w:val="20"/>
        </w:rPr>
        <w:t>11.10.2023</w:t>
      </w:r>
      <w:proofErr w:type="gramEnd"/>
      <w:r>
        <w:rPr>
          <w:rFonts w:ascii="Times New Roman" w:hAnsi="Times New Roman" w:cs="Times New Roman"/>
          <w:sz w:val="20"/>
        </w:rPr>
        <w:t xml:space="preserve"> uzavřené podle § 1746 odst. 2 zákona č. 89/2012 Sb., občanský zákoník v platném znění</w:t>
      </w:r>
    </w:p>
    <w:p w14:paraId="4BCBC9B7" w14:textId="77777777" w:rsidR="00E831E0" w:rsidRPr="00321BB1" w:rsidRDefault="00E831E0" w:rsidP="00E831E0">
      <w:pPr>
        <w:rPr>
          <w:rFonts w:ascii="Times New Roman" w:hAnsi="Times New Roman" w:cs="Times New Roman"/>
          <w:sz w:val="20"/>
          <w:szCs w:val="20"/>
        </w:rPr>
      </w:pPr>
    </w:p>
    <w:p w14:paraId="64064F24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  <w:b/>
        </w:rPr>
      </w:pPr>
      <w:r w:rsidRPr="00321BB1">
        <w:rPr>
          <w:rFonts w:ascii="Times New Roman" w:hAnsi="Times New Roman" w:cs="Times New Roman"/>
          <w:b/>
        </w:rPr>
        <w:t>Statutární město Jihlava</w:t>
      </w:r>
    </w:p>
    <w:p w14:paraId="6116F3DD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sídlem:</w:t>
      </w:r>
      <w:r>
        <w:rPr>
          <w:rFonts w:ascii="Times New Roman" w:hAnsi="Times New Roman" w:cs="Times New Roman"/>
        </w:rPr>
        <w:tab/>
      </w:r>
      <w:r w:rsidRPr="00321BB1">
        <w:rPr>
          <w:rFonts w:ascii="Times New Roman" w:hAnsi="Times New Roman" w:cs="Times New Roman"/>
        </w:rPr>
        <w:t>Masarykovo náměstí 97/1, 586 01 Jihlava 1</w:t>
      </w:r>
    </w:p>
    <w:p w14:paraId="489652AE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IČO: 00286010</w:t>
      </w:r>
    </w:p>
    <w:p w14:paraId="49EEBE8B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zastoupené: Ing. a</w:t>
      </w:r>
      <w:r w:rsidRPr="00321BB1">
        <w:rPr>
          <w:rFonts w:ascii="Times New Roman" w:hAnsi="Times New Roman" w:cs="Times New Roman"/>
        </w:rPr>
        <w:t>rch. Martinem Laštovičkou, náměstkem primátora</w:t>
      </w:r>
    </w:p>
    <w:p w14:paraId="6710B276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(dále jen „Město“)</w:t>
      </w:r>
    </w:p>
    <w:p w14:paraId="069B3C27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</w:p>
    <w:p w14:paraId="0C5F4B22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a</w:t>
      </w:r>
    </w:p>
    <w:p w14:paraId="3ED21C36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</w:p>
    <w:p w14:paraId="1D911AB0" w14:textId="77777777" w:rsidR="00E831E0" w:rsidRPr="00ED7499" w:rsidRDefault="00E831E0" w:rsidP="00E831E0">
      <w:pPr>
        <w:pStyle w:val="Bezmezer"/>
        <w:rPr>
          <w:rFonts w:ascii="Times New Roman" w:hAnsi="Times New Roman" w:cs="Times New Roman"/>
          <w:b/>
          <w:bCs/>
        </w:rPr>
      </w:pPr>
      <w:r w:rsidRPr="00ED7499">
        <w:rPr>
          <w:rFonts w:ascii="Times New Roman" w:hAnsi="Times New Roman" w:cs="Times New Roman"/>
          <w:b/>
          <w:bCs/>
        </w:rPr>
        <w:t xml:space="preserve">LCJ </w:t>
      </w:r>
      <w:proofErr w:type="spellStart"/>
      <w:r w:rsidRPr="00ED7499">
        <w:rPr>
          <w:rFonts w:ascii="Times New Roman" w:hAnsi="Times New Roman" w:cs="Times New Roman"/>
          <w:b/>
          <w:bCs/>
        </w:rPr>
        <w:t>Development</w:t>
      </w:r>
      <w:proofErr w:type="spellEnd"/>
      <w:r w:rsidRPr="00ED7499">
        <w:rPr>
          <w:rFonts w:ascii="Times New Roman" w:hAnsi="Times New Roman" w:cs="Times New Roman"/>
          <w:b/>
          <w:bCs/>
        </w:rPr>
        <w:t xml:space="preserve"> s.r.o.</w:t>
      </w:r>
    </w:p>
    <w:p w14:paraId="62B987F6" w14:textId="77777777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2775A0">
        <w:rPr>
          <w:rFonts w:ascii="Times New Roman" w:hAnsi="Times New Roman" w:cs="Times New Roman"/>
        </w:rPr>
        <w:t>sídlem</w:t>
      </w:r>
      <w:r w:rsidRPr="0019033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2775A0">
        <w:rPr>
          <w:rFonts w:ascii="Times New Roman" w:hAnsi="Times New Roman" w:cs="Times New Roman"/>
        </w:rPr>
        <w:t>Dlouhá 727/39, Staré Město, 110 00 Praha 1</w:t>
      </w:r>
    </w:p>
    <w:p w14:paraId="02A1C0C9" w14:textId="11BDD6E9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2775A0">
        <w:rPr>
          <w:rFonts w:ascii="Times New Roman" w:hAnsi="Times New Roman" w:cs="Times New Roman"/>
        </w:rPr>
        <w:t>IČO</w:t>
      </w:r>
      <w:r w:rsidRPr="0019033D">
        <w:rPr>
          <w:rFonts w:ascii="Times New Roman" w:hAnsi="Times New Roman" w:cs="Times New Roman"/>
        </w:rPr>
        <w:t xml:space="preserve">: </w:t>
      </w:r>
      <w:r w:rsidRPr="002775A0">
        <w:rPr>
          <w:rFonts w:ascii="Times New Roman" w:hAnsi="Times New Roman" w:cs="Times New Roman"/>
        </w:rPr>
        <w:t>05175259</w:t>
      </w:r>
    </w:p>
    <w:p w14:paraId="126D9F63" w14:textId="77777777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číslo účtu: </w:t>
      </w:r>
      <w:r w:rsidRPr="002775A0">
        <w:rPr>
          <w:rFonts w:ascii="Times New Roman" w:hAnsi="Times New Roman" w:cs="Times New Roman"/>
        </w:rPr>
        <w:t>275902310/0300</w:t>
      </w:r>
    </w:p>
    <w:p w14:paraId="12884D92" w14:textId="77777777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 xml:space="preserve"> Československá obchodní banka, a.s.</w:t>
      </w:r>
    </w:p>
    <w:p w14:paraId="121491CA" w14:textId="77777777" w:rsidR="00E831E0" w:rsidRDefault="00E831E0" w:rsidP="00E831E0">
      <w:pPr>
        <w:pStyle w:val="Bezmez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zastoupená: </w:t>
      </w:r>
      <w:r>
        <w:rPr>
          <w:rFonts w:ascii="Times New Roman" w:hAnsi="Times New Roman" w:cs="Times New Roman"/>
        </w:rPr>
        <w:t>Mgr. Lubošem Zajíčkem a JUDr. Karlem Smutným, jednateli</w:t>
      </w:r>
      <w:r w:rsidRPr="0019033D">
        <w:rPr>
          <w:rFonts w:ascii="Times New Roman" w:hAnsi="Times New Roman" w:cs="Times New Roman"/>
        </w:rPr>
        <w:tab/>
      </w:r>
      <w:r w:rsidRPr="00321BB1">
        <w:rPr>
          <w:rFonts w:ascii="Times New Roman" w:hAnsi="Times New Roman" w:cs="Times New Roman"/>
        </w:rPr>
        <w:tab/>
      </w:r>
      <w:r w:rsidRPr="00321BB1">
        <w:rPr>
          <w:rFonts w:ascii="Times New Roman" w:hAnsi="Times New Roman" w:cs="Times New Roman"/>
        </w:rPr>
        <w:tab/>
      </w:r>
    </w:p>
    <w:p w14:paraId="3A29AB41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(dále jen „Investor“)</w:t>
      </w:r>
    </w:p>
    <w:p w14:paraId="6B9BB148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</w:p>
    <w:p w14:paraId="4EECFABC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(Město a Investor společně dále jen „smluvní strany“)</w:t>
      </w:r>
    </w:p>
    <w:p w14:paraId="4B6CBC8A" w14:textId="1C371AF5" w:rsidR="002D4103" w:rsidRDefault="002D4103" w:rsidP="00F43F11">
      <w:pPr>
        <w:pStyle w:val="Bezmezer"/>
        <w:rPr>
          <w:rFonts w:ascii="Times New Roman" w:hAnsi="Times New Roman"/>
        </w:rPr>
      </w:pPr>
    </w:p>
    <w:p w14:paraId="0911DD3C" w14:textId="55E4C14E" w:rsidR="00E831E0" w:rsidRDefault="00E831E0" w:rsidP="00F43F11">
      <w:pPr>
        <w:pStyle w:val="Bezmezer"/>
        <w:rPr>
          <w:rFonts w:ascii="Times New Roman" w:hAnsi="Times New Roman"/>
        </w:rPr>
      </w:pPr>
    </w:p>
    <w:p w14:paraId="5739057C" w14:textId="75FB0171" w:rsidR="00873544" w:rsidRPr="0019033D" w:rsidRDefault="00873544" w:rsidP="00F43F11">
      <w:pPr>
        <w:pStyle w:val="Nadpis3"/>
        <w:numPr>
          <w:ilvl w:val="0"/>
          <w:numId w:val="7"/>
        </w:numPr>
        <w:spacing w:before="0"/>
        <w:ind w:left="709" w:hanging="709"/>
        <w:rPr>
          <w:rFonts w:ascii="Times New Roman" w:hAnsi="Times New Roman" w:cs="Times New Roman"/>
        </w:rPr>
      </w:pPr>
    </w:p>
    <w:p w14:paraId="4194406A" w14:textId="12FFA3C7" w:rsidR="00873544" w:rsidRPr="0019033D" w:rsidRDefault="00873544" w:rsidP="00F43F11">
      <w:pPr>
        <w:pStyle w:val="Bezmezer"/>
        <w:jc w:val="both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1.1</w:t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Smluvní strany </w:t>
      </w:r>
      <w:r w:rsidRPr="00321BB1">
        <w:rPr>
          <w:rFonts w:ascii="Times New Roman" w:hAnsi="Times New Roman" w:cs="Times New Roman"/>
          <w:color w:val="000000"/>
        </w:rPr>
        <w:t xml:space="preserve">uzavřely dne </w:t>
      </w:r>
      <w:proofErr w:type="gramStart"/>
      <w:r>
        <w:rPr>
          <w:rFonts w:ascii="Times New Roman" w:hAnsi="Times New Roman" w:cs="Times New Roman"/>
          <w:color w:val="000000"/>
        </w:rPr>
        <w:t>11.10.2023</w:t>
      </w:r>
      <w:proofErr w:type="gramEnd"/>
      <w:r w:rsidRPr="00321BB1">
        <w:rPr>
          <w:rFonts w:ascii="Times New Roman" w:hAnsi="Times New Roman" w:cs="Times New Roman"/>
          <w:color w:val="000000"/>
        </w:rPr>
        <w:t xml:space="preserve"> Smlouvu o výstavbě (dále jen </w:t>
      </w:r>
      <w:r w:rsidRPr="00321BB1">
        <w:rPr>
          <w:rFonts w:ascii="Times New Roman" w:hAnsi="Times New Roman" w:cs="Times New Roman"/>
        </w:rPr>
        <w:t>„</w:t>
      </w:r>
      <w:r w:rsidRPr="00321BB1">
        <w:rPr>
          <w:rFonts w:ascii="Times New Roman" w:hAnsi="Times New Roman" w:cs="Times New Roman"/>
          <w:bCs/>
          <w:color w:val="000000"/>
        </w:rPr>
        <w:t>Smlouva</w:t>
      </w:r>
      <w:r w:rsidRPr="00321BB1">
        <w:rPr>
          <w:rFonts w:ascii="Times New Roman" w:hAnsi="Times New Roman" w:cs="Times New Roman"/>
          <w:color w:val="000000"/>
        </w:rPr>
        <w:t>"), jejímž předmětem je závazek Investora poskytnout Městu Inve</w:t>
      </w:r>
      <w:r>
        <w:rPr>
          <w:rFonts w:ascii="Times New Roman" w:hAnsi="Times New Roman" w:cs="Times New Roman"/>
          <w:color w:val="000000"/>
        </w:rPr>
        <w:t>stiční příspěvek dle článku I. o</w:t>
      </w:r>
      <w:r w:rsidRPr="00321BB1">
        <w:rPr>
          <w:rFonts w:ascii="Times New Roman" w:hAnsi="Times New Roman" w:cs="Times New Roman"/>
          <w:color w:val="000000"/>
        </w:rPr>
        <w:t>dst. 6 „Zásad pro spolupráci s investory“ (dále jen „Zásady“) za účelem pokrytí nákladů na veřejnou infrastrukturu, nebo veřejnou službu, kterou vyvolá realizace Investičního záměru Investora a závazek Města poskytnout Investorovi nezbytnou součinnost při realizaci Investičního záměru.</w:t>
      </w:r>
    </w:p>
    <w:p w14:paraId="21ECB74E" w14:textId="7B32765A" w:rsidR="00873544" w:rsidRDefault="00873544" w:rsidP="00F43F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ab/>
      </w:r>
      <w:r w:rsidR="005D4013">
        <w:rPr>
          <w:rFonts w:ascii="Times New Roman" w:hAnsi="Times New Roman" w:cs="Times New Roman"/>
        </w:rPr>
        <w:t xml:space="preserve">Důvodem k uzavření tohoto dodatku </w:t>
      </w:r>
      <w:r w:rsidR="006707EB">
        <w:rPr>
          <w:rFonts w:ascii="Times New Roman" w:hAnsi="Times New Roman" w:cs="Times New Roman"/>
        </w:rPr>
        <w:t>je nutnost</w:t>
      </w:r>
      <w:r w:rsidR="005D4013">
        <w:rPr>
          <w:rFonts w:ascii="Times New Roman" w:hAnsi="Times New Roman" w:cs="Times New Roman"/>
        </w:rPr>
        <w:t xml:space="preserve"> zkapacitnění odlehčovací stoky </w:t>
      </w:r>
      <w:r w:rsidR="00F43F11">
        <w:rPr>
          <w:rFonts w:ascii="Times New Roman" w:hAnsi="Times New Roman" w:cs="Times New Roman"/>
        </w:rPr>
        <w:t xml:space="preserve">vírového separátoru na </w:t>
      </w:r>
      <w:proofErr w:type="spellStart"/>
      <w:r w:rsidR="00F43F11">
        <w:rPr>
          <w:rFonts w:ascii="Times New Roman" w:hAnsi="Times New Roman" w:cs="Times New Roman"/>
        </w:rPr>
        <w:t>parc</w:t>
      </w:r>
      <w:proofErr w:type="spellEnd"/>
      <w:r w:rsidR="00F43F11">
        <w:rPr>
          <w:rFonts w:ascii="Times New Roman" w:hAnsi="Times New Roman" w:cs="Times New Roman"/>
        </w:rPr>
        <w:t xml:space="preserve">. </w:t>
      </w:r>
      <w:proofErr w:type="gramStart"/>
      <w:r w:rsidR="00F43F11">
        <w:rPr>
          <w:rFonts w:ascii="Times New Roman" w:hAnsi="Times New Roman" w:cs="Times New Roman"/>
        </w:rPr>
        <w:t>č.</w:t>
      </w:r>
      <w:proofErr w:type="gramEnd"/>
      <w:r w:rsidR="00F43F11">
        <w:rPr>
          <w:rFonts w:ascii="Times New Roman" w:hAnsi="Times New Roman" w:cs="Times New Roman"/>
        </w:rPr>
        <w:t> </w:t>
      </w:r>
      <w:r w:rsidR="005D4013">
        <w:rPr>
          <w:rFonts w:ascii="Times New Roman" w:hAnsi="Times New Roman" w:cs="Times New Roman"/>
        </w:rPr>
        <w:t xml:space="preserve">5122/1, k. </w:t>
      </w:r>
      <w:proofErr w:type="spellStart"/>
      <w:r w:rsidR="005D4013">
        <w:rPr>
          <w:rFonts w:ascii="Times New Roman" w:hAnsi="Times New Roman" w:cs="Times New Roman"/>
        </w:rPr>
        <w:t>ú.</w:t>
      </w:r>
      <w:proofErr w:type="spellEnd"/>
      <w:r w:rsidR="005D4013">
        <w:rPr>
          <w:rFonts w:ascii="Times New Roman" w:hAnsi="Times New Roman" w:cs="Times New Roman"/>
        </w:rPr>
        <w:t xml:space="preserve"> J</w:t>
      </w:r>
      <w:r w:rsidR="006707EB">
        <w:rPr>
          <w:rFonts w:ascii="Times New Roman" w:hAnsi="Times New Roman" w:cs="Times New Roman"/>
        </w:rPr>
        <w:t>ihlava pro napojení Investičního záměru na splaškovou kanalizaci.</w:t>
      </w:r>
    </w:p>
    <w:p w14:paraId="105A2F82" w14:textId="77777777" w:rsidR="00F43F11" w:rsidRDefault="00F43F11" w:rsidP="00F43F11">
      <w:pPr>
        <w:spacing w:after="0" w:line="240" w:lineRule="auto"/>
        <w:rPr>
          <w:rFonts w:ascii="Times New Roman" w:hAnsi="Times New Roman" w:cs="Times New Roman"/>
        </w:rPr>
      </w:pPr>
    </w:p>
    <w:p w14:paraId="68FB19CE" w14:textId="70087A87" w:rsidR="00E831E0" w:rsidRPr="00873544" w:rsidRDefault="00E831E0" w:rsidP="00873544">
      <w:pPr>
        <w:pStyle w:val="Nadpis3"/>
        <w:numPr>
          <w:ilvl w:val="0"/>
          <w:numId w:val="7"/>
        </w:numPr>
        <w:ind w:left="709" w:hanging="709"/>
        <w:rPr>
          <w:rFonts w:ascii="Times New Roman" w:hAnsi="Times New Roman" w:cs="Times New Roman"/>
        </w:rPr>
      </w:pPr>
    </w:p>
    <w:p w14:paraId="0A37C085" w14:textId="43E7718B" w:rsidR="00E831E0" w:rsidRPr="00873544" w:rsidRDefault="00873544" w:rsidP="00873544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9033D">
        <w:rPr>
          <w:rFonts w:ascii="Times New Roman" w:hAnsi="Times New Roman" w:cs="Times New Roman"/>
        </w:rPr>
        <w:t>.1</w:t>
      </w:r>
      <w:r w:rsidRPr="0019033D">
        <w:rPr>
          <w:rFonts w:ascii="Times New Roman" w:hAnsi="Times New Roman" w:cs="Times New Roman"/>
        </w:rPr>
        <w:tab/>
      </w:r>
      <w:r w:rsidR="00E831E0" w:rsidRPr="00873544">
        <w:rPr>
          <w:rFonts w:ascii="Times New Roman" w:hAnsi="Times New Roman" w:cs="Times New Roman"/>
        </w:rPr>
        <w:t>Smluvní strany se dohodly, že se obsah Smlo</w:t>
      </w:r>
      <w:r w:rsidR="006707EB">
        <w:rPr>
          <w:rFonts w:ascii="Times New Roman" w:hAnsi="Times New Roman" w:cs="Times New Roman"/>
        </w:rPr>
        <w:t>uvy mění v následujícím rozsahu.</w:t>
      </w:r>
    </w:p>
    <w:p w14:paraId="43D8A800" w14:textId="0BE838B8" w:rsidR="00E831E0" w:rsidRDefault="006707EB" w:rsidP="000F57B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odst. 2.9 </w:t>
      </w:r>
      <w:r w:rsidR="00541FD8">
        <w:rPr>
          <w:rFonts w:ascii="Times New Roman" w:hAnsi="Times New Roman"/>
        </w:rPr>
        <w:t>je nahrazena</w:t>
      </w:r>
      <w:r>
        <w:rPr>
          <w:rFonts w:ascii="Times New Roman" w:hAnsi="Times New Roman"/>
        </w:rPr>
        <w:t xml:space="preserve"> část Technická infrastruktura</w:t>
      </w:r>
      <w:r w:rsidR="00541FD8">
        <w:rPr>
          <w:rFonts w:ascii="Times New Roman" w:hAnsi="Times New Roman"/>
        </w:rPr>
        <w:t>, původní znění této části</w:t>
      </w:r>
      <w:r>
        <w:rPr>
          <w:rFonts w:ascii="Times New Roman" w:hAnsi="Times New Roman"/>
        </w:rPr>
        <w:t>:</w:t>
      </w:r>
    </w:p>
    <w:p w14:paraId="7BCE26AB" w14:textId="58123B18" w:rsidR="006707EB" w:rsidRDefault="006707EB" w:rsidP="000F57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Navržený objekt bude napojen na veřejnou kanalizaci. Bude provedeno napojení (tlakové) kanalizační přípojky na stávající stoku tlakové kanalizace, napojení bude prakticky na začátku řadu, jižně od křižovatek ulic </w:t>
      </w:r>
      <w:proofErr w:type="spellStart"/>
      <w:r>
        <w:rPr>
          <w:rFonts w:ascii="Times New Roman" w:hAnsi="Times New Roman" w:cs="Times New Roman"/>
        </w:rPr>
        <w:t>Heroltická</w:t>
      </w:r>
      <w:proofErr w:type="spellEnd"/>
      <w:r>
        <w:rPr>
          <w:rFonts w:ascii="Times New Roman" w:hAnsi="Times New Roman" w:cs="Times New Roman"/>
        </w:rPr>
        <w:t xml:space="preserve"> </w:t>
      </w:r>
      <w:r w:rsidR="00541FD8">
        <w:rPr>
          <w:rFonts w:ascii="Times New Roman" w:hAnsi="Times New Roman" w:cs="Times New Roman"/>
        </w:rPr>
        <w:t>a Průmyslová,</w:t>
      </w:r>
      <w:r>
        <w:rPr>
          <w:rFonts w:ascii="Times New Roman" w:hAnsi="Times New Roman" w:cs="Times New Roman"/>
        </w:rPr>
        <w:t xml:space="preserve"> kdy po západní straně Průmyslové ulice je položena tlaková kanalizace.</w:t>
      </w:r>
    </w:p>
    <w:p w14:paraId="2EAE7957" w14:textId="77777777" w:rsidR="006707EB" w:rsidRPr="00337CDC" w:rsidRDefault="006707EB" w:rsidP="000F57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Napojení na </w:t>
      </w:r>
      <w:r w:rsidRPr="00337CDC">
        <w:rPr>
          <w:rFonts w:ascii="Times New Roman" w:hAnsi="Times New Roman" w:cs="Times New Roman"/>
        </w:rPr>
        <w:t>vodovodní síť není – zdrojem vody budou vrty v areálu.</w:t>
      </w:r>
    </w:p>
    <w:p w14:paraId="7671C4F6" w14:textId="317A13E7" w:rsidR="006707EB" w:rsidRPr="00337CDC" w:rsidRDefault="006707EB" w:rsidP="000F57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CDC">
        <w:rPr>
          <w:rFonts w:ascii="Times New Roman" w:hAnsi="Times New Roman" w:cs="Times New Roman"/>
        </w:rPr>
        <w:t xml:space="preserve">Hospodaření s dešťovými vodami je navrženo dle výsledků hydrogeologického průzkumu v lokalitě – zasakovací kapacita území je nízká a dešťové vody tak nelze likvidovat vsakem. Dešťové vody budou zachyceny v podzemních retencích v areálu a budou využívány pro závlahu zelených ploch a pro technologie. Přebytečné dešťové vody budou </w:t>
      </w:r>
      <w:proofErr w:type="spellStart"/>
      <w:r w:rsidRPr="00337CDC">
        <w:rPr>
          <w:rFonts w:ascii="Times New Roman" w:hAnsi="Times New Roman" w:cs="Times New Roman"/>
        </w:rPr>
        <w:t>retenovány</w:t>
      </w:r>
      <w:proofErr w:type="spellEnd"/>
      <w:r w:rsidRPr="00337CDC">
        <w:rPr>
          <w:rFonts w:ascii="Times New Roman" w:hAnsi="Times New Roman" w:cs="Times New Roman"/>
        </w:rPr>
        <w:t xml:space="preserve"> v následné podzemní retenční nádrži a řízeně (škrceně) vypouštěny do místní bezejmenné vodoteče. Vyústění bude do bezejmenného vodního toku (místní název „Drážní potok“), IDVT 417000000300, ID vodního toku v CEVT 10 192 891, po soutoku s dalším potokem tvoří levostranný přítok Jihlavy. Velikost odtoku max. 18,0 l/s, tj. tak, aby nebyl překročen odtok 3,0 l/</w:t>
      </w:r>
      <w:proofErr w:type="spellStart"/>
      <w:r w:rsidRPr="00337CDC">
        <w:rPr>
          <w:rFonts w:ascii="Times New Roman" w:hAnsi="Times New Roman" w:cs="Times New Roman"/>
        </w:rPr>
        <w:t>s.ha</w:t>
      </w:r>
      <w:proofErr w:type="spellEnd"/>
      <w:r w:rsidRPr="00337CDC">
        <w:rPr>
          <w:rFonts w:ascii="Times New Roman" w:hAnsi="Times New Roman" w:cs="Times New Roman"/>
        </w:rPr>
        <w:t>.</w:t>
      </w:r>
    </w:p>
    <w:p w14:paraId="335A5877" w14:textId="590847D2" w:rsidR="000F57BD" w:rsidRPr="00337CDC" w:rsidRDefault="000F57BD" w:rsidP="000F57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831A9" w14:textId="27DA47C1" w:rsidR="000F57BD" w:rsidRPr="00337CDC" w:rsidRDefault="00541FD8" w:rsidP="000F57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CDC">
        <w:rPr>
          <w:rFonts w:ascii="Times New Roman" w:hAnsi="Times New Roman" w:cs="Times New Roman"/>
        </w:rPr>
        <w:t>Nové znění odst. 2.9 části Technická infrastruktura</w:t>
      </w:r>
      <w:r w:rsidR="00BC5CB4" w:rsidRPr="00337CDC">
        <w:rPr>
          <w:rFonts w:ascii="Times New Roman" w:hAnsi="Times New Roman" w:cs="Times New Roman"/>
        </w:rPr>
        <w:t xml:space="preserve"> (změněná část je vyznačena </w:t>
      </w:r>
      <w:r w:rsidR="00BC5CB4" w:rsidRPr="00337CDC">
        <w:rPr>
          <w:rFonts w:ascii="Times New Roman" w:hAnsi="Times New Roman" w:cs="Times New Roman"/>
          <w:i/>
          <w:iCs/>
        </w:rPr>
        <w:t>kurzívou</w:t>
      </w:r>
      <w:r w:rsidR="00BC5CB4" w:rsidRPr="00337CDC">
        <w:rPr>
          <w:rFonts w:ascii="Times New Roman" w:hAnsi="Times New Roman" w:cs="Times New Roman"/>
        </w:rPr>
        <w:t>):</w:t>
      </w:r>
    </w:p>
    <w:p w14:paraId="462A6FC2" w14:textId="238CF253" w:rsidR="00541FD8" w:rsidRPr="00337CDC" w:rsidRDefault="00541FD8" w:rsidP="00541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37CDC">
        <w:rPr>
          <w:rFonts w:ascii="Times New Roman" w:eastAsia="Times New Roman" w:hAnsi="Times New Roman" w:cs="Times New Roman"/>
          <w:lang w:eastAsia="cs-CZ"/>
        </w:rPr>
        <w:t xml:space="preserve">Navržený objekt bude napojen na veřejnou kanalizaci. Bude provedeno napojení (tlakové) kanalizační přípojky na stávající stoku tlakové kanalizace, napojení bude prakticky na začátku řadu, jižně od křižovatek ulic </w:t>
      </w:r>
      <w:proofErr w:type="spellStart"/>
      <w:r w:rsidRPr="00337CDC">
        <w:rPr>
          <w:rFonts w:ascii="Times New Roman" w:eastAsia="Times New Roman" w:hAnsi="Times New Roman" w:cs="Times New Roman"/>
          <w:lang w:eastAsia="cs-CZ"/>
        </w:rPr>
        <w:t>Heroltická</w:t>
      </w:r>
      <w:proofErr w:type="spellEnd"/>
      <w:r w:rsidRPr="00337CDC">
        <w:rPr>
          <w:rFonts w:ascii="Times New Roman" w:eastAsia="Times New Roman" w:hAnsi="Times New Roman" w:cs="Times New Roman"/>
          <w:lang w:eastAsia="cs-CZ"/>
        </w:rPr>
        <w:t xml:space="preserve"> a Průmyslová, kdy po západní straně Průmyslové ulice je položena tlaková kanalizace. 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N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apojení Investičního záměru na splaškovou kanalizaci je 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podmíněno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zkapacitnění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m 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>odlehčovací stoky vírového sepa</w:t>
      </w:r>
      <w:r w:rsidR="00F43F11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rátoru na </w:t>
      </w:r>
      <w:proofErr w:type="spellStart"/>
      <w:r w:rsidR="00F43F11" w:rsidRPr="00337CDC">
        <w:rPr>
          <w:rFonts w:ascii="Times New Roman" w:hAnsi="Times New Roman" w:cs="Times New Roman"/>
          <w:i/>
          <w:iCs/>
          <w:shd w:val="clear" w:color="auto" w:fill="FFFFFF"/>
        </w:rPr>
        <w:t>parc</w:t>
      </w:r>
      <w:proofErr w:type="spellEnd"/>
      <w:r w:rsidR="00F43F11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  <w:proofErr w:type="gramStart"/>
      <w:r w:rsidR="00F43F11" w:rsidRPr="00337CDC">
        <w:rPr>
          <w:rFonts w:ascii="Times New Roman" w:hAnsi="Times New Roman" w:cs="Times New Roman"/>
          <w:i/>
          <w:iCs/>
          <w:shd w:val="clear" w:color="auto" w:fill="FFFFFF"/>
        </w:rPr>
        <w:t>č.</w:t>
      </w:r>
      <w:proofErr w:type="gramEnd"/>
      <w:r w:rsidR="00F43F11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5122/1, v k. </w:t>
      </w:r>
      <w:proofErr w:type="spellStart"/>
      <w:r w:rsidRPr="00337CDC">
        <w:rPr>
          <w:rFonts w:ascii="Times New Roman" w:hAnsi="Times New Roman" w:cs="Times New Roman"/>
          <w:i/>
          <w:iCs/>
          <w:shd w:val="clear" w:color="auto" w:fill="FFFFFF"/>
        </w:rPr>
        <w:t>ú.</w:t>
      </w:r>
      <w:proofErr w:type="spellEnd"/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Jihlava – akce: „Snížení znečištění ve vodních tocích ze stokové sítě města Jihlavy vírový separátor“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(dále jen „Akce“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.  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lastRenderedPageBreak/>
        <w:t>Statutární město Jihlava má k 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A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kci vypracovanou projektovou dokumentaci a zpracovaný rozpočet stavby, její realizace je naplánovaná na rok 2024. V případě, že tuto 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A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kci </w:t>
      </w:r>
      <w:r w:rsidR="00E233B6" w:rsidRPr="00337CDC">
        <w:rPr>
          <w:rFonts w:ascii="Times New Roman" w:hAnsi="Times New Roman" w:cs="Times New Roman"/>
          <w:i/>
          <w:iCs/>
          <w:shd w:val="clear" w:color="auto" w:fill="FFFFFF"/>
        </w:rPr>
        <w:t>s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tatutární město Jihlava neskuteční v plánovaném roce a nebude tak možno připojení 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Investičního záměru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ke splaškové kanalizaci, provede 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I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nvestor zkapacitnění odlehčovací stoky vírového separátoru na </w:t>
      </w:r>
      <w:proofErr w:type="spellStart"/>
      <w:r w:rsidRPr="00337CDC"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arc</w:t>
      </w:r>
      <w:proofErr w:type="spellEnd"/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  <w:proofErr w:type="gramStart"/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č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>.</w:t>
      </w:r>
      <w:proofErr w:type="gramEnd"/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5122/1,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v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k.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337CDC">
        <w:rPr>
          <w:rFonts w:ascii="Times New Roman" w:hAnsi="Times New Roman" w:cs="Times New Roman"/>
          <w:i/>
          <w:iCs/>
          <w:shd w:val="clear" w:color="auto" w:fill="FFFFFF"/>
        </w:rPr>
        <w:t>ú.</w:t>
      </w:r>
      <w:proofErr w:type="spellEnd"/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Jihlava na své náklady, a to v rozsahu Dokumentace pro provádění stavby a </w:t>
      </w:r>
      <w:r w:rsidR="007950F1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dle 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již vypracovaného rozpočtu ke stavbě po dohodě se </w:t>
      </w:r>
      <w:r w:rsidR="00E233B6" w:rsidRPr="00337CDC">
        <w:rPr>
          <w:rFonts w:ascii="Times New Roman" w:hAnsi="Times New Roman" w:cs="Times New Roman"/>
          <w:i/>
          <w:iCs/>
          <w:shd w:val="clear" w:color="auto" w:fill="FFFFFF"/>
        </w:rPr>
        <w:t>s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tatutárním městem Jihlava. </w:t>
      </w:r>
      <w:r w:rsidR="00C13A7A" w:rsidRPr="00337CDC">
        <w:rPr>
          <w:rFonts w:ascii="Times New Roman" w:hAnsi="Times New Roman" w:cs="Times New Roman"/>
          <w:i/>
          <w:iCs/>
          <w:shd w:val="clear" w:color="auto" w:fill="FFFFFF"/>
        </w:rPr>
        <w:t>Skutečné v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>ynaložen</w:t>
      </w:r>
      <w:r w:rsidR="007950F1" w:rsidRPr="00337CDC">
        <w:rPr>
          <w:rFonts w:ascii="Times New Roman" w:hAnsi="Times New Roman" w:cs="Times New Roman"/>
          <w:i/>
          <w:iCs/>
          <w:shd w:val="clear" w:color="auto" w:fill="FFFFFF"/>
        </w:rPr>
        <w:t>é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7950F1" w:rsidRPr="00337CDC">
        <w:rPr>
          <w:rFonts w:ascii="Times New Roman" w:hAnsi="Times New Roman" w:cs="Times New Roman"/>
          <w:i/>
          <w:iCs/>
          <w:shd w:val="clear" w:color="auto" w:fill="FFFFFF"/>
        </w:rPr>
        <w:t>náklady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I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>nvestora, kter</w:t>
      </w:r>
      <w:r w:rsidR="007950F1" w:rsidRPr="00337CDC">
        <w:rPr>
          <w:rFonts w:ascii="Times New Roman" w:hAnsi="Times New Roman" w:cs="Times New Roman"/>
          <w:i/>
          <w:iCs/>
          <w:shd w:val="clear" w:color="auto" w:fill="FFFFFF"/>
        </w:rPr>
        <w:t>é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by nepřevýšil</w:t>
      </w:r>
      <w:r w:rsidR="007950F1" w:rsidRPr="00337CDC">
        <w:rPr>
          <w:rFonts w:ascii="Times New Roman" w:hAnsi="Times New Roman" w:cs="Times New Roman"/>
          <w:i/>
          <w:iCs/>
          <w:shd w:val="clear" w:color="auto" w:fill="FFFFFF"/>
        </w:rPr>
        <w:t>y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cenu vypracovaného rozpočtu ve výši 1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.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>434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.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>436,39 Kč bez DPH</w:t>
      </w:r>
      <w:r w:rsidR="00E0411F" w:rsidRPr="00337CDC">
        <w:rPr>
          <w:rFonts w:ascii="Times New Roman" w:hAnsi="Times New Roman" w:cs="Times New Roman"/>
          <w:i/>
          <w:iCs/>
          <w:shd w:val="clear" w:color="auto" w:fill="FFFFFF"/>
        </w:rPr>
        <w:t>,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7950F1" w:rsidRPr="00337CDC">
        <w:rPr>
          <w:rFonts w:ascii="Times New Roman" w:hAnsi="Times New Roman" w:cs="Times New Roman"/>
          <w:i/>
          <w:iCs/>
          <w:shd w:val="clear" w:color="auto" w:fill="FFFFFF"/>
        </w:rPr>
        <w:t xml:space="preserve">budou odečteny z konečné výše Investičního příspěvku.  </w:t>
      </w:r>
    </w:p>
    <w:p w14:paraId="650E466F" w14:textId="77777777" w:rsidR="00541FD8" w:rsidRPr="00337CDC" w:rsidRDefault="00541FD8" w:rsidP="00541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37CDC">
        <w:rPr>
          <w:rFonts w:ascii="Times New Roman" w:eastAsia="Times New Roman" w:hAnsi="Times New Roman" w:cs="Times New Roman"/>
          <w:lang w:eastAsia="cs-CZ"/>
        </w:rPr>
        <w:t>Napojení na vodovodní síť není – zdrojem vody budou vrty v areálu.</w:t>
      </w:r>
    </w:p>
    <w:p w14:paraId="6FB0EBCF" w14:textId="47CF1EA7" w:rsidR="00541FD8" w:rsidRPr="00337CDC" w:rsidRDefault="00541FD8" w:rsidP="00541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cs-CZ"/>
        </w:rPr>
      </w:pPr>
      <w:r w:rsidRPr="00337CDC">
        <w:rPr>
          <w:rFonts w:ascii="Times New Roman" w:eastAsia="Times New Roman" w:hAnsi="Times New Roman" w:cs="Times New Roman"/>
          <w:lang w:eastAsia="cs-CZ"/>
        </w:rPr>
        <w:t xml:space="preserve">Hospodaření s dešťovými vodami je navrženo dle výsledků hydrogeologického průzkumu v lokalitě – zasakovací kapacita území je nízká a dešťové vody tak nelze likvidovat vsakem. Dešťové vody budou zachyceny v podzemních retencích v areálu a budou využívány pro závlahu zelených ploch a pro technologie. Přebytečné dešťové vody budou </w:t>
      </w:r>
      <w:proofErr w:type="spellStart"/>
      <w:r w:rsidRPr="00337CDC">
        <w:rPr>
          <w:rFonts w:ascii="Times New Roman" w:eastAsia="Times New Roman" w:hAnsi="Times New Roman" w:cs="Times New Roman"/>
          <w:lang w:eastAsia="cs-CZ"/>
        </w:rPr>
        <w:t>retenovány</w:t>
      </w:r>
      <w:proofErr w:type="spellEnd"/>
      <w:r w:rsidRPr="00337CDC">
        <w:rPr>
          <w:rFonts w:ascii="Times New Roman" w:eastAsia="Times New Roman" w:hAnsi="Times New Roman" w:cs="Times New Roman"/>
          <w:lang w:eastAsia="cs-CZ"/>
        </w:rPr>
        <w:t xml:space="preserve"> v následné podzemní retenční nádrži a řízeně (škrceně) vypouštěny do místní bezejmenné vodoteče. Vyústění bude do bezejmenného vodního toku (místní název „Drážní potok“), IDVT 417000000300, ID vodního toku v CEVT 10 192 891, po soutoku s dalším potokem tvoří levostranný přítok Jihlavy. </w:t>
      </w:r>
      <w:r w:rsidRPr="00337CDC">
        <w:rPr>
          <w:rFonts w:ascii="Times New Roman" w:hAnsi="Times New Roman" w:cs="Times New Roman"/>
          <w:i/>
          <w:iCs/>
          <w:shd w:val="clear" w:color="auto" w:fill="FFFFFF"/>
        </w:rPr>
        <w:t>Odtok do vodního toku bude z celého areálu v kapacitě 3,0 l/s, v případě naplnění retence na 50 % bude otevřen druhý ventil o kapacitě dalších 3,0 l/s, v případě naplnění retence na 70 % dojde k otevření třetího ventilu o kapacitě 6,0 l/s. Maximální kapacita odtoku tak bude činit 12,0 l/s. Na odtoku z retence pak bude osazen 4. vírový ventil s kapacitou až 18,0 l/s, který bude sloužit pro vypuštění retence po aktivní domluvě se správcem vodního toku a který bude ovládán ručně, nikoliv dle stavu hladiny v retenci. Nastavení ovládacích hladin může být případně upřesněno a upraveno dle zkušeností z provozu, a to po dohodě se správcem toku.</w:t>
      </w:r>
    </w:p>
    <w:p w14:paraId="77044F1E" w14:textId="77777777" w:rsidR="006707EB" w:rsidRDefault="006707EB" w:rsidP="004C1F10">
      <w:pPr>
        <w:pStyle w:val="Bezmezer"/>
        <w:rPr>
          <w:rFonts w:ascii="Times New Roman" w:hAnsi="Times New Roman"/>
        </w:rPr>
      </w:pPr>
    </w:p>
    <w:p w14:paraId="0B818C95" w14:textId="0786DBB6" w:rsidR="00E831E0" w:rsidRDefault="00E831E0" w:rsidP="00873544">
      <w:pPr>
        <w:pStyle w:val="Nadpis3"/>
        <w:numPr>
          <w:ilvl w:val="0"/>
          <w:numId w:val="7"/>
        </w:numPr>
        <w:ind w:left="709" w:hanging="709"/>
        <w:rPr>
          <w:rFonts w:ascii="Times New Roman" w:hAnsi="Times New Roman"/>
        </w:rPr>
      </w:pPr>
    </w:p>
    <w:p w14:paraId="11C0CC11" w14:textId="7C106A1B" w:rsidR="006674E5" w:rsidRDefault="006674E5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74E5">
        <w:rPr>
          <w:rFonts w:ascii="Times New Roman" w:hAnsi="Times New Roman" w:cs="Times New Roman"/>
        </w:rPr>
        <w:t>3.3</w:t>
      </w:r>
      <w:r w:rsidRPr="006674E5">
        <w:rPr>
          <w:rFonts w:ascii="Times New Roman" w:hAnsi="Times New Roman" w:cs="Times New Roman"/>
        </w:rPr>
        <w:tab/>
        <w:t>Ostatní náležitosti a ujednání smlouvy zůstávají v platnosti a nezměněny.</w:t>
      </w:r>
    </w:p>
    <w:p w14:paraId="6713A2FA" w14:textId="1E5AB4C5" w:rsidR="006674E5" w:rsidRDefault="006674E5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74E5">
        <w:rPr>
          <w:rFonts w:ascii="Times New Roman" w:hAnsi="Times New Roman" w:cs="Times New Roman"/>
        </w:rPr>
        <w:t>3.4</w:t>
      </w:r>
      <w:r w:rsidRPr="006674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Tento D</w:t>
      </w:r>
      <w:r w:rsidRPr="006674E5">
        <w:rPr>
          <w:rFonts w:ascii="Times New Roman" w:hAnsi="Times New Roman" w:cs="Times New Roman"/>
        </w:rPr>
        <w:t xml:space="preserve">odatek se vyhotovuje ve čtyřech vyhotoveních, přičemž každá ze smluvních stran obdrží dvě vyhotovení. </w:t>
      </w:r>
    </w:p>
    <w:p w14:paraId="77CA90A2" w14:textId="7C24F107" w:rsidR="006674E5" w:rsidRDefault="006674E5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74E5">
        <w:rPr>
          <w:rFonts w:ascii="Times New Roman" w:hAnsi="Times New Roman" w:cs="Times New Roman"/>
        </w:rPr>
        <w:t>3.5</w:t>
      </w:r>
      <w:r w:rsidRPr="006674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Tento D</w:t>
      </w:r>
      <w:r w:rsidRPr="006674E5">
        <w:rPr>
          <w:rFonts w:ascii="Times New Roman" w:hAnsi="Times New Roman" w:cs="Times New Roman"/>
        </w:rPr>
        <w:t>odatek je nedílnou součástí Smlouvy, platnost nabývá dnem podpisu poslední smluvní strany.</w:t>
      </w:r>
    </w:p>
    <w:p w14:paraId="3701552E" w14:textId="762555D2" w:rsidR="006674E5" w:rsidRDefault="006674E5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4013">
        <w:rPr>
          <w:rFonts w:ascii="Times New Roman" w:hAnsi="Times New Roman" w:cs="Times New Roman"/>
        </w:rPr>
        <w:t>3.6</w:t>
      </w:r>
      <w:r w:rsidRPr="005D4013">
        <w:rPr>
          <w:rFonts w:ascii="Times New Roman" w:hAnsi="Times New Roman" w:cs="Times New Roman"/>
        </w:rPr>
        <w:tab/>
        <w:t>Účinnosti tento dodatek nabývá okamžikem je</w:t>
      </w:r>
      <w:r w:rsidR="00E233B6">
        <w:rPr>
          <w:rFonts w:ascii="Times New Roman" w:hAnsi="Times New Roman" w:cs="Times New Roman"/>
        </w:rPr>
        <w:t>ho</w:t>
      </w:r>
      <w:r w:rsidRPr="005D4013">
        <w:rPr>
          <w:rFonts w:ascii="Times New Roman" w:hAnsi="Times New Roman" w:cs="Times New Roman"/>
        </w:rPr>
        <w:t xml:space="preserve"> uveřejnění v registru smlu</w:t>
      </w:r>
      <w:r w:rsidR="005D4013">
        <w:rPr>
          <w:rFonts w:ascii="Times New Roman" w:hAnsi="Times New Roman" w:cs="Times New Roman"/>
        </w:rPr>
        <w:t>v, a to v souladu se zákonem č. </w:t>
      </w:r>
      <w:r w:rsidRPr="005D4013">
        <w:rPr>
          <w:rFonts w:ascii="Times New Roman" w:hAnsi="Times New Roman" w:cs="Times New Roman"/>
        </w:rPr>
        <w:t>340/2015 S</w:t>
      </w:r>
      <w:r w:rsidR="00E233B6">
        <w:rPr>
          <w:rFonts w:ascii="Times New Roman" w:hAnsi="Times New Roman" w:cs="Times New Roman"/>
        </w:rPr>
        <w:t>b</w:t>
      </w:r>
      <w:r w:rsidRPr="005D4013">
        <w:rPr>
          <w:rFonts w:ascii="Times New Roman" w:hAnsi="Times New Roman" w:cs="Times New Roman"/>
        </w:rPr>
        <w:t>., o registru smluv, v platném znění</w:t>
      </w:r>
      <w:r w:rsidR="00E233B6">
        <w:rPr>
          <w:rFonts w:ascii="Times New Roman" w:hAnsi="Times New Roman" w:cs="Times New Roman"/>
        </w:rPr>
        <w:t xml:space="preserve">. </w:t>
      </w:r>
      <w:r w:rsidRPr="005D4013">
        <w:rPr>
          <w:rFonts w:ascii="Times New Roman" w:hAnsi="Times New Roman" w:cs="Times New Roman"/>
        </w:rPr>
        <w:t xml:space="preserve"> Uveřejnění v registru smluv zajistí město.</w:t>
      </w:r>
    </w:p>
    <w:p w14:paraId="20CF9979" w14:textId="34971303" w:rsidR="00E71F1D" w:rsidRDefault="005D4013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="00892D21" w:rsidRPr="00E6355D">
        <w:rPr>
          <w:rFonts w:ascii="Times New Roman" w:hAnsi="Times New Roman" w:cs="Times New Roman"/>
        </w:rPr>
        <w:tab/>
        <w:t>T</w:t>
      </w:r>
      <w:r>
        <w:rPr>
          <w:rFonts w:ascii="Times New Roman" w:hAnsi="Times New Roman" w:cs="Times New Roman"/>
        </w:rPr>
        <w:t>ento Dodatek byl schválen</w:t>
      </w:r>
      <w:r w:rsidR="00892D21" w:rsidRPr="00E6355D">
        <w:rPr>
          <w:rFonts w:ascii="Times New Roman" w:hAnsi="Times New Roman" w:cs="Times New Roman"/>
        </w:rPr>
        <w:t xml:space="preserve"> usnesením </w:t>
      </w:r>
      <w:r>
        <w:rPr>
          <w:rFonts w:ascii="Times New Roman" w:hAnsi="Times New Roman" w:cs="Times New Roman"/>
        </w:rPr>
        <w:t>Zastupitelstva</w:t>
      </w:r>
      <w:r w:rsidR="009511A7" w:rsidRPr="00E6355D">
        <w:rPr>
          <w:rFonts w:ascii="Times New Roman" w:hAnsi="Times New Roman" w:cs="Times New Roman"/>
        </w:rPr>
        <w:t xml:space="preserve"> </w:t>
      </w:r>
      <w:r w:rsidR="00892D21" w:rsidRPr="00E6355D">
        <w:rPr>
          <w:rFonts w:ascii="Times New Roman" w:hAnsi="Times New Roman" w:cs="Times New Roman"/>
        </w:rPr>
        <w:t xml:space="preserve">města Jihlavy č. </w:t>
      </w:r>
      <w:r w:rsidR="00FE751B">
        <w:rPr>
          <w:rFonts w:ascii="Times New Roman" w:hAnsi="Times New Roman" w:cs="Times New Roman"/>
        </w:rPr>
        <w:t>544/24-ZM</w:t>
      </w:r>
      <w:r w:rsidR="00892D21" w:rsidRPr="00E6355D">
        <w:rPr>
          <w:rFonts w:ascii="Times New Roman" w:hAnsi="Times New Roman" w:cs="Times New Roman"/>
        </w:rPr>
        <w:t xml:space="preserve"> na </w:t>
      </w:r>
      <w:r w:rsidR="006E0C7B" w:rsidRPr="00E6355D">
        <w:rPr>
          <w:rFonts w:ascii="Times New Roman" w:hAnsi="Times New Roman" w:cs="Times New Roman"/>
        </w:rPr>
        <w:t>je</w:t>
      </w:r>
      <w:r w:rsidR="00E233B6">
        <w:rPr>
          <w:rFonts w:ascii="Times New Roman" w:hAnsi="Times New Roman" w:cs="Times New Roman"/>
        </w:rPr>
        <w:t xml:space="preserve">ho </w:t>
      </w:r>
      <w:r w:rsidR="00FE751B">
        <w:rPr>
          <w:rFonts w:ascii="Times New Roman" w:hAnsi="Times New Roman" w:cs="Times New Roman"/>
        </w:rPr>
        <w:t xml:space="preserve">11. </w:t>
      </w:r>
      <w:r w:rsidR="00892D21" w:rsidRPr="00E6355D">
        <w:rPr>
          <w:rFonts w:ascii="Times New Roman" w:hAnsi="Times New Roman" w:cs="Times New Roman"/>
        </w:rPr>
        <w:t xml:space="preserve">zasedání, konaném dne </w:t>
      </w:r>
      <w:proofErr w:type="gramStart"/>
      <w:r w:rsidR="00FE751B">
        <w:rPr>
          <w:rFonts w:ascii="Times New Roman" w:hAnsi="Times New Roman" w:cs="Times New Roman"/>
        </w:rPr>
        <w:t>27.02.2024</w:t>
      </w:r>
      <w:proofErr w:type="gramEnd"/>
      <w:r w:rsidR="00FE751B">
        <w:rPr>
          <w:rFonts w:ascii="Times New Roman" w:hAnsi="Times New Roman" w:cs="Times New Roman"/>
        </w:rPr>
        <w:t>.</w:t>
      </w:r>
    </w:p>
    <w:p w14:paraId="68A74382" w14:textId="77777777" w:rsidR="004A12DD" w:rsidRPr="00E6355D" w:rsidRDefault="004A12DD" w:rsidP="00892D21">
      <w:pPr>
        <w:pStyle w:val="Bezmezer"/>
        <w:jc w:val="both"/>
        <w:rPr>
          <w:rFonts w:ascii="Times New Roman" w:hAnsi="Times New Roman" w:cs="Times New Roman"/>
        </w:rPr>
      </w:pPr>
    </w:p>
    <w:p w14:paraId="0D8810F8" w14:textId="77777777" w:rsidR="00E831E0" w:rsidRDefault="00E831E0" w:rsidP="00E831E0">
      <w:pPr>
        <w:pStyle w:val="Bezmezer"/>
        <w:rPr>
          <w:rFonts w:ascii="Times New Roman" w:hAnsi="Times New Roman" w:cs="Times New Roman"/>
        </w:rPr>
      </w:pPr>
    </w:p>
    <w:p w14:paraId="37FFBE48" w14:textId="6D5FA4AF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V Jihlavě 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277AA7">
        <w:rPr>
          <w:rFonts w:ascii="Times New Roman" w:hAnsi="Times New Roman" w:cs="Times New Roman"/>
        </w:rPr>
        <w:t>12.03.2024</w:t>
      </w:r>
      <w:proofErr w:type="gramEnd"/>
      <w:r w:rsidRPr="0019033D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751B">
        <w:rPr>
          <w:rFonts w:ascii="Times New Roman" w:hAnsi="Times New Roman" w:cs="Times New Roman"/>
        </w:rPr>
        <w:t>V</w:t>
      </w:r>
      <w:r w:rsidR="00277AA7">
        <w:rPr>
          <w:rFonts w:ascii="Times New Roman" w:hAnsi="Times New Roman" w:cs="Times New Roman"/>
        </w:rPr>
        <w:t xml:space="preserve"> Humpolci  </w:t>
      </w:r>
      <w:r w:rsidRPr="0019033D">
        <w:rPr>
          <w:rFonts w:ascii="Times New Roman" w:hAnsi="Times New Roman" w:cs="Times New Roman"/>
        </w:rPr>
        <w:t xml:space="preserve">dne </w:t>
      </w:r>
      <w:r w:rsidR="00277AA7">
        <w:rPr>
          <w:rFonts w:ascii="Times New Roman" w:hAnsi="Times New Roman" w:cs="Times New Roman"/>
        </w:rPr>
        <w:t xml:space="preserve"> 05.03.2024</w:t>
      </w:r>
    </w:p>
    <w:p w14:paraId="69338EDE" w14:textId="77777777" w:rsidR="00E831E0" w:rsidRDefault="00E831E0" w:rsidP="00E831E0">
      <w:pPr>
        <w:pStyle w:val="Bezmezer"/>
        <w:rPr>
          <w:rFonts w:ascii="Times New Roman" w:hAnsi="Times New Roman" w:cs="Times New Roman"/>
        </w:rPr>
      </w:pPr>
    </w:p>
    <w:p w14:paraId="38A6DA19" w14:textId="77777777" w:rsidR="00BC5CB4" w:rsidRPr="0019033D" w:rsidRDefault="00BC5CB4" w:rsidP="00E831E0">
      <w:pPr>
        <w:pStyle w:val="Bezmezer"/>
        <w:rPr>
          <w:rFonts w:ascii="Times New Roman" w:hAnsi="Times New Roman" w:cs="Times New Roman"/>
        </w:rPr>
      </w:pPr>
    </w:p>
    <w:p w14:paraId="79FCDC1F" w14:textId="77777777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</w:p>
    <w:p w14:paraId="74958CAA" w14:textId="77777777" w:rsidR="00E831E0" w:rsidRPr="0019033D" w:rsidRDefault="00E831E0" w:rsidP="00E831E0">
      <w:pPr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_______________________________</w:t>
      </w:r>
      <w:r w:rsidRPr="0019033D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  <w:t>_______________________________</w:t>
      </w:r>
    </w:p>
    <w:p w14:paraId="28425C42" w14:textId="47129739" w:rsidR="00E831E0" w:rsidRDefault="00E831E0" w:rsidP="00E831E0">
      <w:pPr>
        <w:pStyle w:val="Bezmezer"/>
        <w:rPr>
          <w:rFonts w:ascii="Times New Roman" w:hAnsi="Times New Roman" w:cs="Times New Roman"/>
          <w:highlight w:val="lightGray"/>
        </w:rPr>
      </w:pPr>
      <w:r w:rsidRPr="007B0734">
        <w:rPr>
          <w:rFonts w:ascii="Times New Roman" w:hAnsi="Times New Roman" w:cs="Times New Roman"/>
        </w:rPr>
        <w:t>Ing. arch. Martin Laštovička</w:t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Mgr. Luboš Zajíček</w:t>
      </w:r>
    </w:p>
    <w:p w14:paraId="14DA0541" w14:textId="77777777" w:rsidR="00E831E0" w:rsidRPr="00515D22" w:rsidRDefault="00E831E0" w:rsidP="00E831E0">
      <w:pPr>
        <w:pStyle w:val="Bezmezer"/>
        <w:rPr>
          <w:rFonts w:ascii="Times New Roman" w:hAnsi="Times New Roman" w:cs="Times New Roman"/>
        </w:rPr>
      </w:pPr>
      <w:r w:rsidRPr="007B0734">
        <w:rPr>
          <w:rFonts w:ascii="Times New Roman" w:hAnsi="Times New Roman" w:cs="Times New Roman"/>
        </w:rPr>
        <w:t>náměstek primátora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</w:p>
    <w:p w14:paraId="0B0847B6" w14:textId="77777777" w:rsidR="00E831E0" w:rsidRDefault="00E831E0" w:rsidP="00E831E0">
      <w:pPr>
        <w:pStyle w:val="Bezmezer"/>
        <w:jc w:val="both"/>
        <w:rPr>
          <w:rFonts w:ascii="Times New Roman" w:hAnsi="Times New Roman" w:cs="Times New Roman"/>
        </w:rPr>
      </w:pPr>
    </w:p>
    <w:p w14:paraId="57B3D454" w14:textId="77777777" w:rsidR="00E831E0" w:rsidRDefault="00E831E0" w:rsidP="00E831E0">
      <w:pPr>
        <w:pStyle w:val="Bezmezer"/>
        <w:jc w:val="both"/>
        <w:rPr>
          <w:rFonts w:ascii="Times New Roman" w:hAnsi="Times New Roman" w:cs="Times New Roman"/>
        </w:rPr>
      </w:pPr>
    </w:p>
    <w:p w14:paraId="28E571BC" w14:textId="77777777" w:rsidR="00E831E0" w:rsidRPr="0019033D" w:rsidRDefault="00E831E0" w:rsidP="00E831E0">
      <w:pPr>
        <w:pStyle w:val="Bezmezer"/>
        <w:jc w:val="both"/>
        <w:rPr>
          <w:rFonts w:ascii="Times New Roman" w:hAnsi="Times New Roman" w:cs="Times New Roman"/>
        </w:rPr>
      </w:pPr>
    </w:p>
    <w:p w14:paraId="0548FD43" w14:textId="4616EFBF" w:rsidR="00E831E0" w:rsidRPr="0019033D" w:rsidRDefault="00FE751B" w:rsidP="006327FE">
      <w:pPr>
        <w:pStyle w:val="Bezmezer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ab/>
      </w:r>
      <w:r w:rsidR="00277AA7">
        <w:rPr>
          <w:rFonts w:ascii="Times New Roman" w:hAnsi="Times New Roman" w:cs="Times New Roman"/>
        </w:rPr>
        <w:t>Stříteži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31E0" w:rsidRPr="0019033D">
        <w:rPr>
          <w:rFonts w:ascii="Times New Roman" w:hAnsi="Times New Roman" w:cs="Times New Roman"/>
        </w:rPr>
        <w:t xml:space="preserve">dne </w:t>
      </w:r>
      <w:r w:rsidR="00277AA7">
        <w:rPr>
          <w:rFonts w:ascii="Times New Roman" w:hAnsi="Times New Roman" w:cs="Times New Roman"/>
        </w:rPr>
        <w:t xml:space="preserve"> 06.03.2024</w:t>
      </w:r>
      <w:bookmarkStart w:id="0" w:name="_GoBack"/>
      <w:bookmarkEnd w:id="0"/>
    </w:p>
    <w:p w14:paraId="5C289D26" w14:textId="77777777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</w:p>
    <w:p w14:paraId="3585AEC5" w14:textId="77777777" w:rsidR="00BC5CB4" w:rsidRPr="0019033D" w:rsidRDefault="00BC5CB4" w:rsidP="00E831E0">
      <w:pPr>
        <w:pStyle w:val="Bezmezer"/>
        <w:rPr>
          <w:rFonts w:ascii="Times New Roman" w:hAnsi="Times New Roman" w:cs="Times New Roman"/>
        </w:rPr>
      </w:pPr>
    </w:p>
    <w:p w14:paraId="2E5B7814" w14:textId="77777777" w:rsidR="00E831E0" w:rsidRPr="0019033D" w:rsidRDefault="00E831E0" w:rsidP="006327FE">
      <w:pPr>
        <w:jc w:val="cent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_______________________________</w:t>
      </w:r>
    </w:p>
    <w:p w14:paraId="061A5B87" w14:textId="1722129A" w:rsidR="00E831E0" w:rsidRDefault="00E831E0" w:rsidP="006327FE">
      <w:pPr>
        <w:pStyle w:val="Bezmezer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JUDr. Karel Smutný</w:t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</w:p>
    <w:p w14:paraId="3C360FBA" w14:textId="77777777" w:rsidR="00E831E0" w:rsidRPr="00E80854" w:rsidRDefault="00E831E0" w:rsidP="006327FE">
      <w:pPr>
        <w:pStyle w:val="Bezmezer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jednatel</w:t>
      </w:r>
    </w:p>
    <w:p w14:paraId="6EAFBE3A" w14:textId="77777777" w:rsidR="000C5E7C" w:rsidRPr="00E6355D" w:rsidRDefault="000C5E7C" w:rsidP="00953F1A">
      <w:pPr>
        <w:pStyle w:val="Bezmezer"/>
        <w:jc w:val="both"/>
        <w:rPr>
          <w:rFonts w:ascii="Times New Roman" w:hAnsi="Times New Roman" w:cs="Times New Roman"/>
        </w:rPr>
      </w:pPr>
    </w:p>
    <w:p w14:paraId="31740D28" w14:textId="154F85CC" w:rsidR="000C5E7C" w:rsidRPr="00E6355D" w:rsidRDefault="000C5E7C" w:rsidP="00953F1A">
      <w:pPr>
        <w:pStyle w:val="Bezmezer"/>
        <w:jc w:val="both"/>
        <w:rPr>
          <w:rFonts w:ascii="Times New Roman" w:hAnsi="Times New Roman" w:cs="Times New Roman"/>
        </w:rPr>
      </w:pPr>
    </w:p>
    <w:sectPr w:rsidR="000C5E7C" w:rsidRPr="00E6355D" w:rsidSect="003B4FBB">
      <w:footerReference w:type="default" r:id="rId8"/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A74E1" w14:textId="77777777" w:rsidR="007B1780" w:rsidRDefault="007B1780" w:rsidP="001F49AA">
      <w:pPr>
        <w:spacing w:after="0" w:line="240" w:lineRule="auto"/>
      </w:pPr>
      <w:r>
        <w:separator/>
      </w:r>
    </w:p>
  </w:endnote>
  <w:endnote w:type="continuationSeparator" w:id="0">
    <w:p w14:paraId="26412A67" w14:textId="77777777" w:rsidR="007B1780" w:rsidRDefault="007B1780" w:rsidP="001F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7DD0" w14:textId="43879FD7" w:rsidR="001F49AA" w:rsidRPr="001F49AA" w:rsidRDefault="001F49AA" w:rsidP="001F49AA">
    <w:pPr>
      <w:jc w:val="center"/>
      <w:rPr>
        <w:rFonts w:ascii="Times New Roman" w:hAnsi="Times New Roman" w:cs="Times New Roman"/>
      </w:rPr>
    </w:pPr>
    <w:r w:rsidRPr="009B413D">
      <w:rPr>
        <w:rFonts w:ascii="Times New Roman" w:hAnsi="Times New Roman" w:cs="Times New Roman"/>
      </w:rPr>
      <w:fldChar w:fldCharType="begin"/>
    </w:r>
    <w:r w:rsidRPr="009B413D">
      <w:rPr>
        <w:rFonts w:ascii="Times New Roman" w:hAnsi="Times New Roman" w:cs="Times New Roman"/>
      </w:rPr>
      <w:instrText>PAGE</w:instrText>
    </w:r>
    <w:r w:rsidRPr="009B413D">
      <w:rPr>
        <w:rFonts w:ascii="Times New Roman" w:hAnsi="Times New Roman" w:cs="Times New Roman"/>
      </w:rPr>
      <w:fldChar w:fldCharType="separate"/>
    </w:r>
    <w:r w:rsidR="00277AA7">
      <w:rPr>
        <w:rFonts w:ascii="Times New Roman" w:hAnsi="Times New Roman" w:cs="Times New Roman"/>
        <w:noProof/>
      </w:rPr>
      <w:t>2</w:t>
    </w:r>
    <w:r w:rsidRPr="009B413D">
      <w:rPr>
        <w:rFonts w:ascii="Times New Roman" w:hAnsi="Times New Roman" w:cs="Times New Roman"/>
      </w:rPr>
      <w:fldChar w:fldCharType="end"/>
    </w:r>
    <w:r w:rsidRPr="009B413D">
      <w:rPr>
        <w:rFonts w:ascii="Times New Roman" w:hAnsi="Times New Roman" w:cs="Times New Roman"/>
      </w:rPr>
      <w:t>/</w:t>
    </w:r>
    <w:r w:rsidRPr="009B413D">
      <w:rPr>
        <w:rFonts w:ascii="Times New Roman" w:hAnsi="Times New Roman" w:cs="Times New Roman"/>
      </w:rPr>
      <w:fldChar w:fldCharType="begin"/>
    </w:r>
    <w:r w:rsidRPr="009B413D">
      <w:rPr>
        <w:rFonts w:ascii="Times New Roman" w:hAnsi="Times New Roman" w:cs="Times New Roman"/>
      </w:rPr>
      <w:instrText>NUMPAGES</w:instrText>
    </w:r>
    <w:r w:rsidRPr="009B413D">
      <w:rPr>
        <w:rFonts w:ascii="Times New Roman" w:hAnsi="Times New Roman" w:cs="Times New Roman"/>
      </w:rPr>
      <w:fldChar w:fldCharType="separate"/>
    </w:r>
    <w:r w:rsidR="00277AA7">
      <w:rPr>
        <w:rFonts w:ascii="Times New Roman" w:hAnsi="Times New Roman" w:cs="Times New Roman"/>
        <w:noProof/>
      </w:rPr>
      <w:t>2</w:t>
    </w:r>
    <w:r w:rsidRPr="009B413D">
      <w:rPr>
        <w:rFonts w:ascii="Times New Roman" w:hAnsi="Times New Roman" w:cs="Times New Roman"/>
      </w:rPr>
      <w:fldChar w:fldCharType="end"/>
    </w:r>
  </w:p>
  <w:p w14:paraId="1DFC67FE" w14:textId="77777777" w:rsidR="001F49AA" w:rsidRDefault="001F49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DC696" w14:textId="77777777" w:rsidR="007B1780" w:rsidRDefault="007B1780" w:rsidP="001F49AA">
      <w:pPr>
        <w:spacing w:after="0" w:line="240" w:lineRule="auto"/>
      </w:pPr>
      <w:r>
        <w:separator/>
      </w:r>
    </w:p>
  </w:footnote>
  <w:footnote w:type="continuationSeparator" w:id="0">
    <w:p w14:paraId="72CCC394" w14:textId="77777777" w:rsidR="007B1780" w:rsidRDefault="007B1780" w:rsidP="001F4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749"/>
    <w:multiLevelType w:val="hybridMultilevel"/>
    <w:tmpl w:val="8FA68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DC7"/>
    <w:multiLevelType w:val="hybridMultilevel"/>
    <w:tmpl w:val="1388C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57CF9"/>
    <w:multiLevelType w:val="hybridMultilevel"/>
    <w:tmpl w:val="43905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26A30"/>
    <w:multiLevelType w:val="multilevel"/>
    <w:tmpl w:val="5644EF62"/>
    <w:numStyleLink w:val="dodatek"/>
  </w:abstractNum>
  <w:abstractNum w:abstractNumId="4" w15:restartNumberingAfterBreak="0">
    <w:nsid w:val="247E3815"/>
    <w:multiLevelType w:val="hybridMultilevel"/>
    <w:tmpl w:val="71CE8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2D6F"/>
    <w:multiLevelType w:val="hybridMultilevel"/>
    <w:tmpl w:val="88602A14"/>
    <w:lvl w:ilvl="0" w:tplc="255E0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5966"/>
    <w:multiLevelType w:val="hybridMultilevel"/>
    <w:tmpl w:val="CEAA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E5A"/>
    <w:multiLevelType w:val="hybridMultilevel"/>
    <w:tmpl w:val="58423A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879E0"/>
    <w:multiLevelType w:val="hybridMultilevel"/>
    <w:tmpl w:val="96584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84B40"/>
    <w:multiLevelType w:val="hybridMultilevel"/>
    <w:tmpl w:val="43744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A3345"/>
    <w:multiLevelType w:val="hybridMultilevel"/>
    <w:tmpl w:val="57860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37F27"/>
    <w:multiLevelType w:val="multilevel"/>
    <w:tmpl w:val="5644EF62"/>
    <w:styleLink w:val="dodatek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14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4" w:hanging="357"/>
      </w:pPr>
      <w:rPr>
        <w:rFonts w:hint="default"/>
      </w:rPr>
    </w:lvl>
  </w:abstractNum>
  <w:abstractNum w:abstractNumId="12" w15:restartNumberingAfterBreak="0">
    <w:nsid w:val="7D2C5800"/>
    <w:multiLevelType w:val="hybridMultilevel"/>
    <w:tmpl w:val="84CABA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3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  <w:b/>
          <w:color w:val="4F81BD" w:themeColor="accent1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57" w:hanging="357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714" w:hanging="35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14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14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14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14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14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14" w:hanging="3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8D"/>
    <w:rsid w:val="000047E1"/>
    <w:rsid w:val="000054CA"/>
    <w:rsid w:val="00005E31"/>
    <w:rsid w:val="00010D28"/>
    <w:rsid w:val="0002189A"/>
    <w:rsid w:val="00030F27"/>
    <w:rsid w:val="0003332F"/>
    <w:rsid w:val="00064336"/>
    <w:rsid w:val="00083CD2"/>
    <w:rsid w:val="000861FD"/>
    <w:rsid w:val="00093C6B"/>
    <w:rsid w:val="000A1876"/>
    <w:rsid w:val="000A3878"/>
    <w:rsid w:val="000B2F74"/>
    <w:rsid w:val="000B4B31"/>
    <w:rsid w:val="000B4DBB"/>
    <w:rsid w:val="000C5E7C"/>
    <w:rsid w:val="000E499E"/>
    <w:rsid w:val="000F57BD"/>
    <w:rsid w:val="00100926"/>
    <w:rsid w:val="001245B3"/>
    <w:rsid w:val="0013191A"/>
    <w:rsid w:val="00131F94"/>
    <w:rsid w:val="00136169"/>
    <w:rsid w:val="00173087"/>
    <w:rsid w:val="001832EE"/>
    <w:rsid w:val="001A195F"/>
    <w:rsid w:val="001A5AFC"/>
    <w:rsid w:val="001A604F"/>
    <w:rsid w:val="001C6E2B"/>
    <w:rsid w:val="001F49AA"/>
    <w:rsid w:val="002040FA"/>
    <w:rsid w:val="00210AEB"/>
    <w:rsid w:val="002112CC"/>
    <w:rsid w:val="00215BB9"/>
    <w:rsid w:val="00234E82"/>
    <w:rsid w:val="00257F44"/>
    <w:rsid w:val="0026543C"/>
    <w:rsid w:val="00265BD9"/>
    <w:rsid w:val="00277AA7"/>
    <w:rsid w:val="00281715"/>
    <w:rsid w:val="00292FB4"/>
    <w:rsid w:val="0029672F"/>
    <w:rsid w:val="002971AF"/>
    <w:rsid w:val="002B09D0"/>
    <w:rsid w:val="002B3B2A"/>
    <w:rsid w:val="002D364C"/>
    <w:rsid w:val="002D4103"/>
    <w:rsid w:val="002D742D"/>
    <w:rsid w:val="002E061D"/>
    <w:rsid w:val="002E5019"/>
    <w:rsid w:val="0030545B"/>
    <w:rsid w:val="00305983"/>
    <w:rsid w:val="0033280D"/>
    <w:rsid w:val="00336644"/>
    <w:rsid w:val="0033669B"/>
    <w:rsid w:val="00337CDC"/>
    <w:rsid w:val="00345C00"/>
    <w:rsid w:val="00351B6B"/>
    <w:rsid w:val="0036672C"/>
    <w:rsid w:val="00372D15"/>
    <w:rsid w:val="00387803"/>
    <w:rsid w:val="00391E4B"/>
    <w:rsid w:val="003A57DA"/>
    <w:rsid w:val="003B3DC8"/>
    <w:rsid w:val="003B4FBB"/>
    <w:rsid w:val="003B6503"/>
    <w:rsid w:val="003C69C2"/>
    <w:rsid w:val="003C7987"/>
    <w:rsid w:val="003D216E"/>
    <w:rsid w:val="003E5456"/>
    <w:rsid w:val="003F39C2"/>
    <w:rsid w:val="00400BF5"/>
    <w:rsid w:val="00403D32"/>
    <w:rsid w:val="00416149"/>
    <w:rsid w:val="00437C2E"/>
    <w:rsid w:val="00453B7D"/>
    <w:rsid w:val="00471164"/>
    <w:rsid w:val="004821D4"/>
    <w:rsid w:val="00490FA5"/>
    <w:rsid w:val="004915B6"/>
    <w:rsid w:val="004A12DD"/>
    <w:rsid w:val="004B12E1"/>
    <w:rsid w:val="004B38F4"/>
    <w:rsid w:val="004B54ED"/>
    <w:rsid w:val="004C1F10"/>
    <w:rsid w:val="004C3730"/>
    <w:rsid w:val="004D4358"/>
    <w:rsid w:val="00513FDD"/>
    <w:rsid w:val="00525A2F"/>
    <w:rsid w:val="00532C29"/>
    <w:rsid w:val="00534D68"/>
    <w:rsid w:val="00541FD8"/>
    <w:rsid w:val="00551AB2"/>
    <w:rsid w:val="00553CD2"/>
    <w:rsid w:val="005555B3"/>
    <w:rsid w:val="00587581"/>
    <w:rsid w:val="0059483F"/>
    <w:rsid w:val="00596B6D"/>
    <w:rsid w:val="005C6860"/>
    <w:rsid w:val="005D4013"/>
    <w:rsid w:val="005E303E"/>
    <w:rsid w:val="0060557C"/>
    <w:rsid w:val="00614D41"/>
    <w:rsid w:val="00621E54"/>
    <w:rsid w:val="006327FE"/>
    <w:rsid w:val="006404C5"/>
    <w:rsid w:val="0064217A"/>
    <w:rsid w:val="00644FDE"/>
    <w:rsid w:val="0064640A"/>
    <w:rsid w:val="006513BB"/>
    <w:rsid w:val="006557BE"/>
    <w:rsid w:val="006674E5"/>
    <w:rsid w:val="006707EB"/>
    <w:rsid w:val="0067366B"/>
    <w:rsid w:val="0069457C"/>
    <w:rsid w:val="006B7B86"/>
    <w:rsid w:val="006D00EA"/>
    <w:rsid w:val="006D0DB4"/>
    <w:rsid w:val="006E0C7B"/>
    <w:rsid w:val="006F2F13"/>
    <w:rsid w:val="006F7766"/>
    <w:rsid w:val="0070037B"/>
    <w:rsid w:val="00707C60"/>
    <w:rsid w:val="00711583"/>
    <w:rsid w:val="00711C12"/>
    <w:rsid w:val="00721CCE"/>
    <w:rsid w:val="007233EC"/>
    <w:rsid w:val="007352BB"/>
    <w:rsid w:val="0073732A"/>
    <w:rsid w:val="007502EE"/>
    <w:rsid w:val="00763D17"/>
    <w:rsid w:val="0077608D"/>
    <w:rsid w:val="0078143A"/>
    <w:rsid w:val="00794B55"/>
    <w:rsid w:val="007950F1"/>
    <w:rsid w:val="00796F03"/>
    <w:rsid w:val="007B1780"/>
    <w:rsid w:val="007C79DC"/>
    <w:rsid w:val="007E0546"/>
    <w:rsid w:val="007F0B2C"/>
    <w:rsid w:val="007F5D25"/>
    <w:rsid w:val="007F705E"/>
    <w:rsid w:val="008035BF"/>
    <w:rsid w:val="00813C57"/>
    <w:rsid w:val="00823131"/>
    <w:rsid w:val="008239D3"/>
    <w:rsid w:val="00826B0D"/>
    <w:rsid w:val="00873544"/>
    <w:rsid w:val="0087622A"/>
    <w:rsid w:val="00882A32"/>
    <w:rsid w:val="00892D21"/>
    <w:rsid w:val="008C0852"/>
    <w:rsid w:val="008C2F85"/>
    <w:rsid w:val="008D3268"/>
    <w:rsid w:val="008F4515"/>
    <w:rsid w:val="008F5CA8"/>
    <w:rsid w:val="00900AD9"/>
    <w:rsid w:val="00927473"/>
    <w:rsid w:val="00934CC0"/>
    <w:rsid w:val="00944E49"/>
    <w:rsid w:val="009511A7"/>
    <w:rsid w:val="00952928"/>
    <w:rsid w:val="00953F1A"/>
    <w:rsid w:val="00960AC4"/>
    <w:rsid w:val="009611C5"/>
    <w:rsid w:val="0096185F"/>
    <w:rsid w:val="009824D2"/>
    <w:rsid w:val="0098262A"/>
    <w:rsid w:val="009B1940"/>
    <w:rsid w:val="009B5229"/>
    <w:rsid w:val="009C3F33"/>
    <w:rsid w:val="009C45FB"/>
    <w:rsid w:val="009D3F76"/>
    <w:rsid w:val="009D5832"/>
    <w:rsid w:val="009E078A"/>
    <w:rsid w:val="00A27B19"/>
    <w:rsid w:val="00A30BD9"/>
    <w:rsid w:val="00A372FF"/>
    <w:rsid w:val="00A427CD"/>
    <w:rsid w:val="00A43CE0"/>
    <w:rsid w:val="00A6755E"/>
    <w:rsid w:val="00A71965"/>
    <w:rsid w:val="00A774C2"/>
    <w:rsid w:val="00A83B10"/>
    <w:rsid w:val="00AA1FC3"/>
    <w:rsid w:val="00AB6FBC"/>
    <w:rsid w:val="00AD7ECC"/>
    <w:rsid w:val="00AE4370"/>
    <w:rsid w:val="00AE6F8C"/>
    <w:rsid w:val="00AE77EB"/>
    <w:rsid w:val="00B14B8C"/>
    <w:rsid w:val="00B2500E"/>
    <w:rsid w:val="00B2603A"/>
    <w:rsid w:val="00B55CD4"/>
    <w:rsid w:val="00B5740B"/>
    <w:rsid w:val="00B67927"/>
    <w:rsid w:val="00B7031B"/>
    <w:rsid w:val="00B824BD"/>
    <w:rsid w:val="00BA59BC"/>
    <w:rsid w:val="00BA5B24"/>
    <w:rsid w:val="00BB080E"/>
    <w:rsid w:val="00BB1A17"/>
    <w:rsid w:val="00BB4A7E"/>
    <w:rsid w:val="00BC12C1"/>
    <w:rsid w:val="00BC2AB3"/>
    <w:rsid w:val="00BC5CB4"/>
    <w:rsid w:val="00BD646A"/>
    <w:rsid w:val="00BE67B9"/>
    <w:rsid w:val="00C043ED"/>
    <w:rsid w:val="00C115FD"/>
    <w:rsid w:val="00C13A7A"/>
    <w:rsid w:val="00C274C1"/>
    <w:rsid w:val="00C33D1E"/>
    <w:rsid w:val="00C50273"/>
    <w:rsid w:val="00C5058E"/>
    <w:rsid w:val="00C5189E"/>
    <w:rsid w:val="00CA1F84"/>
    <w:rsid w:val="00CB4909"/>
    <w:rsid w:val="00CC3345"/>
    <w:rsid w:val="00CC3C50"/>
    <w:rsid w:val="00CC44DC"/>
    <w:rsid w:val="00CD1822"/>
    <w:rsid w:val="00CF6AD0"/>
    <w:rsid w:val="00D165C5"/>
    <w:rsid w:val="00D40350"/>
    <w:rsid w:val="00D500DA"/>
    <w:rsid w:val="00D6487B"/>
    <w:rsid w:val="00D7181E"/>
    <w:rsid w:val="00D83464"/>
    <w:rsid w:val="00DA33E4"/>
    <w:rsid w:val="00DA5706"/>
    <w:rsid w:val="00DB6254"/>
    <w:rsid w:val="00DC1C66"/>
    <w:rsid w:val="00DE26AC"/>
    <w:rsid w:val="00DF35D7"/>
    <w:rsid w:val="00DF7A94"/>
    <w:rsid w:val="00E0058E"/>
    <w:rsid w:val="00E0411F"/>
    <w:rsid w:val="00E05CB0"/>
    <w:rsid w:val="00E135DF"/>
    <w:rsid w:val="00E233B6"/>
    <w:rsid w:val="00E25FDF"/>
    <w:rsid w:val="00E404A6"/>
    <w:rsid w:val="00E6355D"/>
    <w:rsid w:val="00E65807"/>
    <w:rsid w:val="00E71F1D"/>
    <w:rsid w:val="00E77C06"/>
    <w:rsid w:val="00E831E0"/>
    <w:rsid w:val="00E83362"/>
    <w:rsid w:val="00E972F2"/>
    <w:rsid w:val="00EA5A8A"/>
    <w:rsid w:val="00EB011E"/>
    <w:rsid w:val="00EC5B61"/>
    <w:rsid w:val="00EE7A58"/>
    <w:rsid w:val="00EF4BD0"/>
    <w:rsid w:val="00F02C8D"/>
    <w:rsid w:val="00F0322E"/>
    <w:rsid w:val="00F03833"/>
    <w:rsid w:val="00F13A14"/>
    <w:rsid w:val="00F13DC4"/>
    <w:rsid w:val="00F1599C"/>
    <w:rsid w:val="00F3537D"/>
    <w:rsid w:val="00F423BF"/>
    <w:rsid w:val="00F43F11"/>
    <w:rsid w:val="00F50C58"/>
    <w:rsid w:val="00F6104E"/>
    <w:rsid w:val="00F62A22"/>
    <w:rsid w:val="00F65463"/>
    <w:rsid w:val="00F6574A"/>
    <w:rsid w:val="00FB059B"/>
    <w:rsid w:val="00FD37BB"/>
    <w:rsid w:val="00FD7142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32BC1E"/>
  <w15:docId w15:val="{2A7C217E-D55D-40F4-AF6A-9AF7AA7A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F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02C8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4C1F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4C1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F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F10"/>
    <w:rPr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4C1F10"/>
  </w:style>
  <w:style w:type="paragraph" w:styleId="Textbubliny">
    <w:name w:val="Balloon Text"/>
    <w:basedOn w:val="Normln"/>
    <w:link w:val="TextbublinyChar"/>
    <w:uiPriority w:val="99"/>
    <w:semiHidden/>
    <w:unhideWhenUsed/>
    <w:rsid w:val="004C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F1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1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9AA"/>
  </w:style>
  <w:style w:type="paragraph" w:styleId="Zpat">
    <w:name w:val="footer"/>
    <w:basedOn w:val="Normln"/>
    <w:link w:val="ZpatChar"/>
    <w:uiPriority w:val="99"/>
    <w:unhideWhenUsed/>
    <w:rsid w:val="001F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9AA"/>
  </w:style>
  <w:style w:type="numbering" w:customStyle="1" w:styleId="dodatek">
    <w:name w:val="dodatek"/>
    <w:uiPriority w:val="99"/>
    <w:rsid w:val="00E831E0"/>
    <w:pPr>
      <w:numPr>
        <w:numId w:val="12"/>
      </w:numPr>
    </w:pPr>
  </w:style>
  <w:style w:type="paragraph" w:styleId="Odstavecseseznamem">
    <w:name w:val="List Paragraph"/>
    <w:basedOn w:val="Normln"/>
    <w:uiPriority w:val="34"/>
    <w:qFormat/>
    <w:rsid w:val="00E831E0"/>
    <w:pPr>
      <w:spacing w:after="0" w:line="240" w:lineRule="auto"/>
      <w:ind w:left="720"/>
      <w:contextualSpacing/>
    </w:pPr>
  </w:style>
  <w:style w:type="paragraph" w:styleId="Revize">
    <w:name w:val="Revision"/>
    <w:hidden/>
    <w:uiPriority w:val="99"/>
    <w:semiHidden/>
    <w:rsid w:val="00BC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35A7-0444-4198-B734-FD1FE97C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OBRDLÍKOVÁ Hana Mgr.</cp:lastModifiedBy>
  <cp:revision>4</cp:revision>
  <cp:lastPrinted>2020-12-14T22:02:00Z</cp:lastPrinted>
  <dcterms:created xsi:type="dcterms:W3CDTF">2024-02-22T06:43:00Z</dcterms:created>
  <dcterms:modified xsi:type="dcterms:W3CDTF">2024-03-13T07:51:00Z</dcterms:modified>
</cp:coreProperties>
</file>