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C48F" w14:textId="77777777" w:rsidR="007C14FF" w:rsidRPr="003D38D0" w:rsidRDefault="00D37861" w:rsidP="00594916">
      <w:pPr>
        <w:widowControl w:val="0"/>
        <w:autoSpaceDE w:val="0"/>
        <w:autoSpaceDN w:val="0"/>
        <w:adjustRightInd w:val="0"/>
        <w:spacing w:after="0" w:line="240" w:lineRule="auto"/>
        <w:jc w:val="center"/>
        <w:outlineLvl w:val="0"/>
        <w:rPr>
          <w:rFonts w:eastAsia="Times New Roman" w:cs="Times New Roman"/>
          <w:b/>
          <w:spacing w:val="40"/>
          <w:sz w:val="24"/>
          <w:szCs w:val="24"/>
        </w:rPr>
      </w:pPr>
      <w:r w:rsidRPr="003D38D0">
        <w:rPr>
          <w:rFonts w:eastAsia="Times New Roman" w:cs="Times New Roman"/>
          <w:b/>
          <w:spacing w:val="40"/>
          <w:sz w:val="24"/>
          <w:szCs w:val="24"/>
        </w:rPr>
        <w:t>Nájemní smlouva</w:t>
      </w:r>
    </w:p>
    <w:p w14:paraId="56A36F93" w14:textId="6D9F2DF6" w:rsidR="002329D2" w:rsidRPr="003D38D0" w:rsidRDefault="002D3827" w:rsidP="00594916">
      <w:pPr>
        <w:widowControl w:val="0"/>
        <w:autoSpaceDE w:val="0"/>
        <w:autoSpaceDN w:val="0"/>
        <w:adjustRightInd w:val="0"/>
        <w:spacing w:after="0" w:line="240" w:lineRule="auto"/>
        <w:jc w:val="center"/>
        <w:outlineLvl w:val="0"/>
        <w:rPr>
          <w:rFonts w:eastAsia="Times New Roman" w:cs="Times New Roman"/>
          <w:sz w:val="24"/>
          <w:szCs w:val="24"/>
        </w:rPr>
      </w:pPr>
      <w:r w:rsidRPr="003D38D0">
        <w:rPr>
          <w:rFonts w:eastAsia="Times New Roman" w:cs="Times New Roman"/>
          <w:sz w:val="24"/>
          <w:szCs w:val="24"/>
        </w:rPr>
        <w:t>N</w:t>
      </w:r>
      <w:r w:rsidR="00687B15">
        <w:rPr>
          <w:rFonts w:eastAsia="Times New Roman" w:cs="Times New Roman"/>
          <w:sz w:val="24"/>
          <w:szCs w:val="24"/>
        </w:rPr>
        <w:t>JM</w:t>
      </w:r>
      <w:r w:rsidRPr="003D38D0">
        <w:rPr>
          <w:rFonts w:eastAsia="Times New Roman" w:cs="Times New Roman"/>
          <w:sz w:val="24"/>
          <w:szCs w:val="24"/>
        </w:rPr>
        <w:t>/</w:t>
      </w:r>
      <w:r w:rsidR="002329D2" w:rsidRPr="003D38D0">
        <w:rPr>
          <w:rFonts w:eastAsia="Times New Roman" w:cs="Times New Roman"/>
          <w:sz w:val="24"/>
          <w:szCs w:val="24"/>
        </w:rPr>
        <w:t>OMM</w:t>
      </w:r>
      <w:r w:rsidR="00706EA7" w:rsidRPr="003D38D0">
        <w:rPr>
          <w:rFonts w:eastAsia="Times New Roman" w:cs="Times New Roman"/>
          <w:sz w:val="24"/>
          <w:szCs w:val="24"/>
        </w:rPr>
        <w:t>-</w:t>
      </w:r>
      <w:r w:rsidR="00706EA7">
        <w:rPr>
          <w:rFonts w:eastAsia="Times New Roman" w:cs="Times New Roman"/>
          <w:sz w:val="24"/>
          <w:szCs w:val="24"/>
        </w:rPr>
        <w:t>0007/2024</w:t>
      </w:r>
    </w:p>
    <w:p w14:paraId="56FC3B22" w14:textId="77777777" w:rsidR="007C14FF" w:rsidRPr="003D38D0" w:rsidRDefault="007C14FF" w:rsidP="008C4D54">
      <w:pPr>
        <w:widowControl w:val="0"/>
        <w:autoSpaceDE w:val="0"/>
        <w:autoSpaceDN w:val="0"/>
        <w:adjustRightInd w:val="0"/>
        <w:spacing w:after="0" w:line="240" w:lineRule="auto"/>
        <w:jc w:val="both"/>
        <w:outlineLvl w:val="0"/>
        <w:rPr>
          <w:rFonts w:eastAsia="Times New Roman" w:cs="Times New Roman"/>
          <w:sz w:val="24"/>
          <w:szCs w:val="24"/>
        </w:rPr>
      </w:pPr>
    </w:p>
    <w:p w14:paraId="2575744D" w14:textId="77777777" w:rsidR="00FE7B6F" w:rsidRPr="003D38D0" w:rsidRDefault="00CC389D" w:rsidP="00FE7B6F">
      <w:pPr>
        <w:widowControl w:val="0"/>
        <w:tabs>
          <w:tab w:val="left" w:pos="1843"/>
        </w:tabs>
        <w:autoSpaceDE w:val="0"/>
        <w:autoSpaceDN w:val="0"/>
        <w:adjustRightInd w:val="0"/>
        <w:spacing w:after="0" w:line="240" w:lineRule="auto"/>
        <w:ind w:left="1843" w:hanging="1843"/>
        <w:outlineLvl w:val="0"/>
        <w:rPr>
          <w:rFonts w:eastAsia="Times New Roman" w:cs="Times New Roman"/>
          <w:b/>
          <w:bCs/>
          <w:sz w:val="24"/>
          <w:szCs w:val="24"/>
        </w:rPr>
      </w:pPr>
      <w:r w:rsidRPr="003D38D0">
        <w:rPr>
          <w:rFonts w:eastAsia="Times New Roman" w:cs="Times New Roman"/>
          <w:b/>
          <w:bCs/>
          <w:i/>
          <w:sz w:val="24"/>
          <w:szCs w:val="24"/>
        </w:rPr>
        <w:t>Pronajímatel</w:t>
      </w:r>
      <w:r w:rsidR="00FE7B6F" w:rsidRPr="003D38D0">
        <w:rPr>
          <w:rFonts w:eastAsia="Times New Roman" w:cs="Times New Roman"/>
          <w:b/>
          <w:bCs/>
          <w:i/>
          <w:sz w:val="24"/>
          <w:szCs w:val="24"/>
        </w:rPr>
        <w:t>:</w:t>
      </w:r>
      <w:r w:rsidR="00FE7B6F" w:rsidRPr="003D38D0">
        <w:rPr>
          <w:rFonts w:eastAsia="Times New Roman" w:cs="Times New Roman"/>
          <w:b/>
          <w:bCs/>
          <w:sz w:val="24"/>
          <w:szCs w:val="24"/>
        </w:rPr>
        <w:tab/>
        <w:t>Město Jaroměř</w:t>
      </w:r>
    </w:p>
    <w:p w14:paraId="25FB657F" w14:textId="77777777" w:rsidR="00FE7B6F" w:rsidRPr="003D38D0" w:rsidRDefault="00FE7B6F" w:rsidP="00FE7B6F">
      <w:pPr>
        <w:widowControl w:val="0"/>
        <w:tabs>
          <w:tab w:val="left" w:pos="1843"/>
        </w:tabs>
        <w:autoSpaceDE w:val="0"/>
        <w:autoSpaceDN w:val="0"/>
        <w:adjustRightInd w:val="0"/>
        <w:spacing w:after="0" w:line="240" w:lineRule="auto"/>
        <w:ind w:left="1843" w:hanging="1843"/>
        <w:outlineLvl w:val="0"/>
        <w:rPr>
          <w:rFonts w:eastAsia="Times New Roman" w:cs="Times New Roman"/>
          <w:sz w:val="24"/>
          <w:szCs w:val="24"/>
        </w:rPr>
      </w:pPr>
      <w:r w:rsidRPr="003D38D0">
        <w:rPr>
          <w:rFonts w:eastAsia="Times New Roman" w:cs="Times New Roman"/>
          <w:b/>
          <w:bCs/>
          <w:i/>
          <w:sz w:val="24"/>
          <w:szCs w:val="24"/>
        </w:rPr>
        <w:tab/>
      </w:r>
      <w:r w:rsidRPr="003D38D0">
        <w:rPr>
          <w:rFonts w:eastAsia="Times New Roman" w:cs="Times New Roman"/>
          <w:sz w:val="24"/>
          <w:szCs w:val="24"/>
        </w:rPr>
        <w:t>Sídlo:</w:t>
      </w:r>
      <w:r w:rsidR="00A748CC" w:rsidRPr="003D38D0">
        <w:rPr>
          <w:rFonts w:eastAsia="Times New Roman" w:cs="Times New Roman"/>
          <w:sz w:val="24"/>
          <w:szCs w:val="24"/>
        </w:rPr>
        <w:t xml:space="preserve"> </w:t>
      </w:r>
      <w:r w:rsidRPr="003D38D0">
        <w:rPr>
          <w:rFonts w:eastAsia="Times New Roman" w:cs="Times New Roman"/>
          <w:sz w:val="24"/>
          <w:szCs w:val="24"/>
        </w:rPr>
        <w:t>nám. Československé armády 16, 551 01 Jaroměř</w:t>
      </w:r>
    </w:p>
    <w:p w14:paraId="38718377" w14:textId="77777777" w:rsidR="00FE7B6F" w:rsidRPr="003D38D0" w:rsidRDefault="00FE7B6F" w:rsidP="00FE7B6F">
      <w:pPr>
        <w:widowControl w:val="0"/>
        <w:tabs>
          <w:tab w:val="left" w:pos="1843"/>
        </w:tabs>
        <w:autoSpaceDE w:val="0"/>
        <w:autoSpaceDN w:val="0"/>
        <w:adjustRightInd w:val="0"/>
        <w:spacing w:after="0" w:line="240" w:lineRule="auto"/>
        <w:ind w:left="1843" w:hanging="1843"/>
        <w:outlineLvl w:val="0"/>
        <w:rPr>
          <w:rFonts w:eastAsia="Times New Roman" w:cs="Times New Roman"/>
          <w:sz w:val="24"/>
          <w:szCs w:val="24"/>
        </w:rPr>
      </w:pPr>
      <w:r w:rsidRPr="003D38D0">
        <w:rPr>
          <w:rFonts w:eastAsia="Times New Roman" w:cs="Times New Roman"/>
          <w:bCs/>
          <w:i/>
          <w:sz w:val="24"/>
          <w:szCs w:val="24"/>
        </w:rPr>
        <w:tab/>
      </w:r>
      <w:r w:rsidRPr="003D38D0">
        <w:rPr>
          <w:rFonts w:eastAsia="Times New Roman" w:cs="Times New Roman"/>
          <w:sz w:val="24"/>
          <w:szCs w:val="24"/>
        </w:rPr>
        <w:t>IČ: 00272728</w:t>
      </w:r>
    </w:p>
    <w:p w14:paraId="6019E5CB" w14:textId="1EBDEFD2" w:rsidR="00FE7B6F" w:rsidRPr="00F9538E" w:rsidRDefault="00FE7B6F" w:rsidP="00F9538E">
      <w:pPr>
        <w:widowControl w:val="0"/>
        <w:tabs>
          <w:tab w:val="left" w:pos="1843"/>
        </w:tabs>
        <w:autoSpaceDE w:val="0"/>
        <w:autoSpaceDN w:val="0"/>
        <w:adjustRightInd w:val="0"/>
        <w:spacing w:after="0" w:line="240" w:lineRule="auto"/>
        <w:ind w:left="1843" w:hanging="1843"/>
        <w:outlineLvl w:val="0"/>
        <w:rPr>
          <w:rFonts w:eastAsia="Times New Roman" w:cs="Times New Roman"/>
          <w:sz w:val="24"/>
          <w:szCs w:val="24"/>
        </w:rPr>
      </w:pPr>
      <w:r w:rsidRPr="003D38D0">
        <w:rPr>
          <w:rFonts w:eastAsia="Times New Roman" w:cs="Times New Roman"/>
          <w:sz w:val="24"/>
          <w:szCs w:val="24"/>
        </w:rPr>
        <w:tab/>
        <w:t>DIČ: CZ00272728</w:t>
      </w:r>
    </w:p>
    <w:p w14:paraId="5C9190A9" w14:textId="7D42149C" w:rsidR="00FE7B6F" w:rsidRPr="005064CA" w:rsidRDefault="00FE7B6F" w:rsidP="005064CA">
      <w:pPr>
        <w:widowControl w:val="0"/>
        <w:tabs>
          <w:tab w:val="left" w:pos="1843"/>
        </w:tabs>
        <w:autoSpaceDE w:val="0"/>
        <w:autoSpaceDN w:val="0"/>
        <w:adjustRightInd w:val="0"/>
        <w:spacing w:after="0" w:line="240" w:lineRule="auto"/>
        <w:ind w:left="1843" w:hanging="1843"/>
        <w:outlineLvl w:val="0"/>
        <w:rPr>
          <w:rFonts w:eastAsia="Times New Roman" w:cs="Times New Roman"/>
          <w:bCs/>
          <w:sz w:val="24"/>
          <w:szCs w:val="24"/>
        </w:rPr>
      </w:pPr>
      <w:r w:rsidRPr="003D38D0">
        <w:rPr>
          <w:rFonts w:eastAsia="Times New Roman" w:cs="Times New Roman"/>
          <w:bCs/>
          <w:sz w:val="24"/>
          <w:szCs w:val="24"/>
        </w:rPr>
        <w:tab/>
        <w:t>Číslo účtu:</w:t>
      </w:r>
      <w:r w:rsidR="00481FE6" w:rsidRPr="00481FE6">
        <w:t xml:space="preserve"> </w:t>
      </w:r>
      <w:r w:rsidR="00481FE6" w:rsidRPr="00481FE6">
        <w:rPr>
          <w:sz w:val="24"/>
          <w:szCs w:val="24"/>
        </w:rPr>
        <w:t>4626131369/0800</w:t>
      </w:r>
    </w:p>
    <w:p w14:paraId="57677D28" w14:textId="68536C87" w:rsidR="00FE7B6F" w:rsidRPr="003D38D0" w:rsidRDefault="00FE7B6F" w:rsidP="00FE7B6F">
      <w:pPr>
        <w:widowControl w:val="0"/>
        <w:tabs>
          <w:tab w:val="left" w:pos="1843"/>
        </w:tabs>
        <w:autoSpaceDE w:val="0"/>
        <w:autoSpaceDN w:val="0"/>
        <w:adjustRightInd w:val="0"/>
        <w:spacing w:after="0" w:line="240" w:lineRule="auto"/>
        <w:ind w:left="1701" w:hanging="1701"/>
        <w:outlineLvl w:val="0"/>
        <w:rPr>
          <w:rFonts w:eastAsia="Times New Roman" w:cs="Times New Roman"/>
          <w:strike/>
          <w:sz w:val="24"/>
          <w:szCs w:val="24"/>
        </w:rPr>
      </w:pPr>
      <w:r w:rsidRPr="003D38D0">
        <w:rPr>
          <w:rFonts w:eastAsia="Times New Roman" w:cs="Times New Roman"/>
          <w:sz w:val="24"/>
          <w:szCs w:val="24"/>
        </w:rPr>
        <w:tab/>
      </w:r>
      <w:r w:rsidRPr="003D38D0">
        <w:rPr>
          <w:rFonts w:eastAsia="Times New Roman" w:cs="Times New Roman"/>
          <w:sz w:val="24"/>
          <w:szCs w:val="24"/>
        </w:rPr>
        <w:tab/>
        <w:t xml:space="preserve">Zastoupené </w:t>
      </w:r>
      <w:r w:rsidR="00C73299">
        <w:rPr>
          <w:rFonts w:eastAsia="Times New Roman" w:cs="Times New Roman"/>
          <w:sz w:val="24"/>
          <w:szCs w:val="24"/>
        </w:rPr>
        <w:t>Bc. Janem Borůvkou</w:t>
      </w:r>
      <w:r w:rsidRPr="003D38D0">
        <w:rPr>
          <w:rFonts w:eastAsia="Times New Roman" w:cs="Times New Roman"/>
          <w:sz w:val="24"/>
          <w:szCs w:val="24"/>
        </w:rPr>
        <w:t>, starostou</w:t>
      </w:r>
    </w:p>
    <w:p w14:paraId="38395899" w14:textId="77777777" w:rsidR="00FE7B6F" w:rsidRPr="003D38D0" w:rsidRDefault="00FE7B6F" w:rsidP="00FE7B6F">
      <w:pPr>
        <w:widowControl w:val="0"/>
        <w:tabs>
          <w:tab w:val="left" w:pos="1843"/>
        </w:tabs>
        <w:autoSpaceDE w:val="0"/>
        <w:autoSpaceDN w:val="0"/>
        <w:adjustRightInd w:val="0"/>
        <w:spacing w:after="0" w:line="240" w:lineRule="auto"/>
        <w:ind w:left="1701" w:hanging="1701"/>
        <w:outlineLvl w:val="0"/>
        <w:rPr>
          <w:rFonts w:eastAsia="Times New Roman" w:cs="Times New Roman"/>
          <w:sz w:val="24"/>
          <w:szCs w:val="24"/>
        </w:rPr>
      </w:pPr>
    </w:p>
    <w:p w14:paraId="0B08C319" w14:textId="77777777" w:rsidR="00FE7B6F" w:rsidRPr="003D38D0" w:rsidRDefault="00FE7B6F" w:rsidP="00FE7B6F">
      <w:pPr>
        <w:widowControl w:val="0"/>
        <w:tabs>
          <w:tab w:val="left" w:pos="1843"/>
        </w:tabs>
        <w:autoSpaceDE w:val="0"/>
        <w:autoSpaceDN w:val="0"/>
        <w:adjustRightInd w:val="0"/>
        <w:spacing w:after="0" w:line="240" w:lineRule="auto"/>
        <w:ind w:left="1701"/>
        <w:outlineLvl w:val="0"/>
        <w:rPr>
          <w:rFonts w:eastAsia="Times New Roman" w:cs="Times New Roman"/>
          <w:sz w:val="24"/>
          <w:szCs w:val="24"/>
        </w:rPr>
      </w:pPr>
      <w:r w:rsidRPr="003D38D0">
        <w:rPr>
          <w:rFonts w:eastAsia="Times New Roman" w:cs="Times New Roman"/>
          <w:sz w:val="24"/>
          <w:szCs w:val="24"/>
        </w:rPr>
        <w:tab/>
        <w:t xml:space="preserve">(dále jen </w:t>
      </w:r>
      <w:r w:rsidRPr="003D38D0">
        <w:rPr>
          <w:rFonts w:eastAsia="Times New Roman" w:cs="Times New Roman"/>
          <w:i/>
          <w:sz w:val="24"/>
          <w:szCs w:val="24"/>
        </w:rPr>
        <w:t>„pronajímatel“</w:t>
      </w:r>
      <w:r w:rsidRPr="003D38D0">
        <w:rPr>
          <w:rFonts w:eastAsia="Times New Roman" w:cs="Times New Roman"/>
          <w:sz w:val="24"/>
          <w:szCs w:val="24"/>
        </w:rPr>
        <w:t>)</w:t>
      </w:r>
    </w:p>
    <w:p w14:paraId="6A313D91" w14:textId="77777777" w:rsidR="00FE7B6F" w:rsidRPr="003D38D0" w:rsidRDefault="00FE7B6F" w:rsidP="00FE7B6F">
      <w:pPr>
        <w:widowControl w:val="0"/>
        <w:autoSpaceDE w:val="0"/>
        <w:autoSpaceDN w:val="0"/>
        <w:adjustRightInd w:val="0"/>
        <w:spacing w:after="0" w:line="240" w:lineRule="auto"/>
        <w:rPr>
          <w:rFonts w:eastAsia="Times New Roman" w:cs="Times New Roman"/>
          <w:sz w:val="24"/>
          <w:szCs w:val="24"/>
        </w:rPr>
      </w:pPr>
    </w:p>
    <w:p w14:paraId="7E13D94F" w14:textId="77777777" w:rsidR="00FE7B6F" w:rsidRPr="003D38D0" w:rsidRDefault="00FE7B6F" w:rsidP="00FE7B6F">
      <w:pPr>
        <w:widowControl w:val="0"/>
        <w:autoSpaceDE w:val="0"/>
        <w:autoSpaceDN w:val="0"/>
        <w:adjustRightInd w:val="0"/>
        <w:spacing w:after="0" w:line="240" w:lineRule="auto"/>
        <w:rPr>
          <w:rFonts w:eastAsia="Times New Roman" w:cs="Times New Roman"/>
          <w:b/>
          <w:i/>
          <w:sz w:val="24"/>
          <w:szCs w:val="24"/>
        </w:rPr>
      </w:pPr>
      <w:r w:rsidRPr="003D38D0">
        <w:rPr>
          <w:rFonts w:eastAsia="Times New Roman" w:cs="Times New Roman"/>
          <w:b/>
          <w:i/>
          <w:sz w:val="24"/>
          <w:szCs w:val="24"/>
        </w:rPr>
        <w:t>a</w:t>
      </w:r>
    </w:p>
    <w:p w14:paraId="5A84B2A5" w14:textId="77777777" w:rsidR="00FE7B6F" w:rsidRPr="003D38D0" w:rsidRDefault="00FE7B6F" w:rsidP="00FE7B6F">
      <w:pPr>
        <w:widowControl w:val="0"/>
        <w:autoSpaceDE w:val="0"/>
        <w:autoSpaceDN w:val="0"/>
        <w:adjustRightInd w:val="0"/>
        <w:spacing w:after="0" w:line="240" w:lineRule="auto"/>
        <w:rPr>
          <w:rFonts w:eastAsia="Times New Roman" w:cs="Times New Roman"/>
          <w:sz w:val="24"/>
          <w:szCs w:val="24"/>
        </w:rPr>
      </w:pPr>
    </w:p>
    <w:p w14:paraId="2FC64307" w14:textId="0EB32052" w:rsidR="00FE7B6F" w:rsidRPr="003D38D0" w:rsidRDefault="00CC389D" w:rsidP="00FE7B6F">
      <w:pPr>
        <w:tabs>
          <w:tab w:val="left" w:pos="1843"/>
        </w:tabs>
        <w:spacing w:after="0" w:line="240" w:lineRule="auto"/>
        <w:rPr>
          <w:rFonts w:eastAsia="Times New Roman" w:cs="Times New Roman"/>
          <w:sz w:val="24"/>
          <w:szCs w:val="24"/>
        </w:rPr>
      </w:pPr>
      <w:r w:rsidRPr="003D38D0">
        <w:rPr>
          <w:rFonts w:eastAsia="Times New Roman" w:cs="Times New Roman"/>
          <w:b/>
          <w:i/>
          <w:sz w:val="24"/>
          <w:szCs w:val="24"/>
        </w:rPr>
        <w:t>Nájemce</w:t>
      </w:r>
      <w:r w:rsidR="00FE7B6F" w:rsidRPr="003D38D0">
        <w:rPr>
          <w:rFonts w:eastAsia="Times New Roman" w:cs="Times New Roman"/>
          <w:b/>
          <w:i/>
          <w:sz w:val="24"/>
          <w:szCs w:val="24"/>
        </w:rPr>
        <w:t xml:space="preserve">: </w:t>
      </w:r>
      <w:r w:rsidR="00FE7B6F" w:rsidRPr="003D38D0">
        <w:rPr>
          <w:rFonts w:eastAsia="Times New Roman" w:cs="Times New Roman"/>
          <w:b/>
          <w:i/>
          <w:sz w:val="24"/>
          <w:szCs w:val="24"/>
        </w:rPr>
        <w:tab/>
      </w:r>
      <w:r w:rsidR="009E54B2">
        <w:rPr>
          <w:rFonts w:eastAsia="Times New Roman" w:cs="Times New Roman"/>
          <w:b/>
          <w:sz w:val="24"/>
          <w:szCs w:val="24"/>
        </w:rPr>
        <w:t>Stanislav Cerman</w:t>
      </w:r>
    </w:p>
    <w:p w14:paraId="7E7E0848" w14:textId="7394C65B" w:rsidR="00A762FE" w:rsidRPr="00A762FE" w:rsidRDefault="00FE7B6F" w:rsidP="00A762FE">
      <w:pPr>
        <w:widowControl w:val="0"/>
        <w:autoSpaceDE w:val="0"/>
        <w:autoSpaceDN w:val="0"/>
        <w:adjustRightInd w:val="0"/>
        <w:spacing w:after="0" w:line="240" w:lineRule="auto"/>
        <w:jc w:val="both"/>
        <w:rPr>
          <w:rFonts w:eastAsia="Times New Roman" w:cs="Times New Roman"/>
          <w:sz w:val="24"/>
          <w:szCs w:val="24"/>
        </w:rPr>
      </w:pPr>
      <w:r w:rsidRPr="003D38D0">
        <w:rPr>
          <w:rFonts w:eastAsia="Times New Roman" w:cs="Times New Roman"/>
          <w:sz w:val="24"/>
          <w:szCs w:val="24"/>
        </w:rPr>
        <w:tab/>
      </w:r>
      <w:r w:rsidR="00A762FE">
        <w:rPr>
          <w:rFonts w:eastAsia="Times New Roman" w:cs="Times New Roman"/>
          <w:sz w:val="24"/>
          <w:szCs w:val="24"/>
        </w:rPr>
        <w:tab/>
        <w:t xml:space="preserve">   </w:t>
      </w:r>
      <w:r w:rsidR="009E54B2">
        <w:rPr>
          <w:rFonts w:eastAsia="Times New Roman" w:cstheme="minorHAnsi"/>
          <w:sz w:val="24"/>
          <w:szCs w:val="24"/>
        </w:rPr>
        <w:t>Sídlo</w:t>
      </w:r>
      <w:r w:rsidR="00A762FE">
        <w:rPr>
          <w:rFonts w:eastAsia="Times New Roman" w:cstheme="minorHAnsi"/>
          <w:sz w:val="24"/>
          <w:szCs w:val="24"/>
        </w:rPr>
        <w:t xml:space="preserve">: </w:t>
      </w:r>
      <w:r w:rsidR="00A762FE" w:rsidRPr="00A762FE">
        <w:rPr>
          <w:rFonts w:eastAsia="Times New Roman" w:cs="Times New Roman"/>
          <w:sz w:val="24"/>
          <w:szCs w:val="24"/>
        </w:rPr>
        <w:t>Česká 5, Cihelny, Jaroměř, 55101</w:t>
      </w:r>
    </w:p>
    <w:p w14:paraId="54AF9A1D" w14:textId="77777777" w:rsidR="009E54B2" w:rsidRDefault="00FE7B6F" w:rsidP="009E54B2">
      <w:pPr>
        <w:tabs>
          <w:tab w:val="left" w:pos="1843"/>
        </w:tabs>
        <w:spacing w:after="0" w:line="240" w:lineRule="auto"/>
        <w:ind w:left="993"/>
        <w:outlineLvl w:val="0"/>
        <w:rPr>
          <w:rFonts w:eastAsia="Times New Roman" w:cstheme="minorHAnsi"/>
          <w:sz w:val="24"/>
          <w:szCs w:val="24"/>
        </w:rPr>
      </w:pPr>
      <w:r w:rsidRPr="003D38D0">
        <w:rPr>
          <w:rFonts w:eastAsia="Times New Roman" w:cs="Times New Roman"/>
          <w:sz w:val="24"/>
          <w:szCs w:val="24"/>
        </w:rPr>
        <w:tab/>
      </w:r>
      <w:r w:rsidR="009E54B2">
        <w:rPr>
          <w:rFonts w:eastAsia="Times New Roman" w:cstheme="minorHAnsi"/>
          <w:sz w:val="24"/>
          <w:szCs w:val="24"/>
        </w:rPr>
        <w:t>IČO: 04861361</w:t>
      </w:r>
    </w:p>
    <w:p w14:paraId="6FB8365B" w14:textId="3F86F7DE" w:rsidR="009E54B2" w:rsidRPr="00880BBF" w:rsidRDefault="009E54B2" w:rsidP="009E54B2">
      <w:pPr>
        <w:tabs>
          <w:tab w:val="left" w:pos="1843"/>
        </w:tabs>
        <w:spacing w:after="0" w:line="240" w:lineRule="auto"/>
        <w:ind w:left="993"/>
        <w:outlineLvl w:val="0"/>
        <w:rPr>
          <w:rFonts w:eastAsia="Times New Roman" w:cstheme="minorHAnsi"/>
          <w:color w:val="000000" w:themeColor="text1"/>
          <w:sz w:val="24"/>
          <w:szCs w:val="24"/>
        </w:rPr>
      </w:pPr>
      <w:r>
        <w:rPr>
          <w:rFonts w:eastAsia="Times New Roman" w:cstheme="minorHAnsi"/>
          <w:sz w:val="24"/>
          <w:szCs w:val="24"/>
        </w:rPr>
        <w:tab/>
        <w:t>DIČ</w:t>
      </w:r>
      <w:r w:rsidR="00FF4D4A">
        <w:rPr>
          <w:rFonts w:eastAsia="Times New Roman" w:cstheme="minorHAnsi"/>
          <w:sz w:val="24"/>
          <w:szCs w:val="24"/>
        </w:rPr>
        <w:t>xxxxxxxxxxx</w:t>
      </w:r>
    </w:p>
    <w:p w14:paraId="7F3B4A8B" w14:textId="0215A0E0" w:rsidR="0088066D" w:rsidRPr="003D38D0" w:rsidRDefault="009E54B2" w:rsidP="0088066D">
      <w:pPr>
        <w:widowControl w:val="0"/>
        <w:autoSpaceDE w:val="0"/>
        <w:autoSpaceDN w:val="0"/>
        <w:adjustRightInd w:val="0"/>
        <w:spacing w:after="0" w:line="240" w:lineRule="auto"/>
        <w:jc w:val="both"/>
        <w:rPr>
          <w:rFonts w:eastAsia="Times New Roman" w:cs="Times New Roman"/>
          <w:sz w:val="24"/>
          <w:szCs w:val="24"/>
        </w:rPr>
      </w:pPr>
      <w:r w:rsidRPr="00880BBF">
        <w:rPr>
          <w:rFonts w:eastAsia="Times New Roman" w:cstheme="minorHAnsi"/>
          <w:color w:val="000000" w:themeColor="text1"/>
          <w:sz w:val="24"/>
          <w:szCs w:val="24"/>
        </w:rPr>
        <w:tab/>
      </w:r>
      <w:r w:rsidR="0088066D">
        <w:rPr>
          <w:rFonts w:eastAsia="Times New Roman" w:cstheme="minorHAnsi"/>
          <w:color w:val="000000" w:themeColor="text1"/>
          <w:sz w:val="24"/>
          <w:szCs w:val="24"/>
        </w:rPr>
        <w:tab/>
        <w:t xml:space="preserve">   </w:t>
      </w:r>
      <w:r w:rsidRPr="00880BBF">
        <w:rPr>
          <w:rFonts w:cstheme="minorHAnsi"/>
          <w:color w:val="000000" w:themeColor="text1"/>
          <w:sz w:val="24"/>
          <w:szCs w:val="24"/>
        </w:rPr>
        <w:t>Právní form</w:t>
      </w:r>
      <w:r w:rsidR="0088066D">
        <w:rPr>
          <w:rFonts w:cstheme="minorHAnsi"/>
          <w:color w:val="000000" w:themeColor="text1"/>
          <w:sz w:val="24"/>
          <w:szCs w:val="24"/>
        </w:rPr>
        <w:t>a:</w:t>
      </w:r>
      <w:r w:rsidR="0088066D" w:rsidRPr="0088066D">
        <w:rPr>
          <w:rFonts w:eastAsia="Times New Roman" w:cs="Times New Roman"/>
          <w:sz w:val="24"/>
          <w:szCs w:val="24"/>
        </w:rPr>
        <w:t xml:space="preserve"> </w:t>
      </w:r>
      <w:r w:rsidR="0088066D">
        <w:rPr>
          <w:rFonts w:eastAsia="Times New Roman" w:cs="Times New Roman"/>
          <w:sz w:val="24"/>
          <w:szCs w:val="24"/>
        </w:rPr>
        <w:t xml:space="preserve">101 - Fyzická osoba podnikající dle živnostenského zákona </w:t>
      </w:r>
    </w:p>
    <w:p w14:paraId="65E74228" w14:textId="14CB164E" w:rsidR="009E54B2" w:rsidRDefault="0088066D" w:rsidP="0088066D">
      <w:pPr>
        <w:tabs>
          <w:tab w:val="left" w:pos="1843"/>
        </w:tabs>
        <w:spacing w:after="0" w:line="240" w:lineRule="auto"/>
        <w:ind w:left="993"/>
        <w:outlineLvl w:val="0"/>
        <w:rPr>
          <w:rFonts w:eastAsia="Times New Roman" w:cstheme="minorHAnsi"/>
          <w:sz w:val="24"/>
          <w:szCs w:val="24"/>
        </w:rPr>
      </w:pPr>
      <w:r>
        <w:rPr>
          <w:rFonts w:cstheme="minorHAnsi"/>
          <w:color w:val="000000" w:themeColor="text1"/>
          <w:sz w:val="24"/>
          <w:szCs w:val="24"/>
        </w:rPr>
        <w:t xml:space="preserve"> </w:t>
      </w:r>
      <w:r w:rsidR="009E54B2" w:rsidRPr="00880BBF">
        <w:rPr>
          <w:rFonts w:eastAsia="Times New Roman" w:cstheme="minorHAnsi"/>
          <w:color w:val="000000" w:themeColor="text1"/>
          <w:sz w:val="24"/>
          <w:szCs w:val="24"/>
        </w:rPr>
        <w:tab/>
        <w:t xml:space="preserve">Telefon: </w:t>
      </w:r>
      <w:r w:rsidR="00FF4D4A">
        <w:rPr>
          <w:rFonts w:eastAsia="Times New Roman" w:cstheme="minorHAnsi"/>
          <w:color w:val="000000" w:themeColor="text1"/>
          <w:sz w:val="24"/>
          <w:szCs w:val="24"/>
        </w:rPr>
        <w:t>xxxxxxxxxxxx</w:t>
      </w:r>
      <w:r w:rsidR="009E54B2" w:rsidRPr="00880BBF">
        <w:rPr>
          <w:rFonts w:eastAsia="Times New Roman" w:cstheme="minorHAnsi"/>
          <w:color w:val="000000" w:themeColor="text1"/>
          <w:sz w:val="24"/>
          <w:szCs w:val="24"/>
        </w:rPr>
        <w:t xml:space="preserve">   </w:t>
      </w:r>
      <w:r w:rsidR="009E54B2">
        <w:rPr>
          <w:rFonts w:eastAsia="Times New Roman" w:cstheme="minorHAnsi"/>
          <w:sz w:val="24"/>
          <w:szCs w:val="24"/>
        </w:rPr>
        <w:tab/>
      </w:r>
    </w:p>
    <w:p w14:paraId="73E1E1E1" w14:textId="248B4ED6" w:rsidR="009E54B2" w:rsidRDefault="009E54B2" w:rsidP="009E54B2">
      <w:pPr>
        <w:tabs>
          <w:tab w:val="left" w:pos="1843"/>
        </w:tabs>
        <w:spacing w:after="0" w:line="240" w:lineRule="auto"/>
        <w:ind w:left="993"/>
        <w:outlineLvl w:val="0"/>
        <w:rPr>
          <w:rFonts w:eastAsia="Times New Roman" w:cs="Times New Roman"/>
          <w:sz w:val="24"/>
          <w:szCs w:val="24"/>
        </w:rPr>
      </w:pPr>
      <w:r>
        <w:rPr>
          <w:rFonts w:eastAsia="Times New Roman" w:cs="Times New Roman"/>
          <w:sz w:val="24"/>
          <w:szCs w:val="24"/>
        </w:rPr>
        <w:tab/>
        <w:t xml:space="preserve">E-mail: </w:t>
      </w:r>
      <w:r w:rsidR="00FF4D4A">
        <w:rPr>
          <w:rFonts w:eastAsia="Times New Roman" w:cs="Times New Roman"/>
          <w:sz w:val="24"/>
          <w:szCs w:val="24"/>
        </w:rPr>
        <w:t>xxxxxxxxxxx</w:t>
      </w:r>
    </w:p>
    <w:p w14:paraId="0A4B289D" w14:textId="77777777" w:rsidR="007C14FF" w:rsidRPr="003D38D0" w:rsidRDefault="007C14FF" w:rsidP="009E54B2">
      <w:pPr>
        <w:tabs>
          <w:tab w:val="left" w:pos="1843"/>
        </w:tabs>
        <w:spacing w:after="0" w:line="240" w:lineRule="auto"/>
        <w:ind w:left="993"/>
        <w:outlineLvl w:val="0"/>
        <w:rPr>
          <w:rFonts w:eastAsia="Times New Roman" w:cs="Times New Roman"/>
          <w:sz w:val="24"/>
          <w:szCs w:val="24"/>
        </w:rPr>
      </w:pPr>
    </w:p>
    <w:p w14:paraId="0061D04D" w14:textId="77777777" w:rsidR="007C14FF" w:rsidRPr="003D38D0" w:rsidRDefault="00FE7B6F" w:rsidP="00FE7B6F">
      <w:pPr>
        <w:widowControl w:val="0"/>
        <w:tabs>
          <w:tab w:val="left" w:pos="1843"/>
        </w:tabs>
        <w:autoSpaceDE w:val="0"/>
        <w:autoSpaceDN w:val="0"/>
        <w:adjustRightInd w:val="0"/>
        <w:spacing w:after="0" w:line="240" w:lineRule="auto"/>
        <w:ind w:left="1701"/>
        <w:outlineLvl w:val="0"/>
        <w:rPr>
          <w:rFonts w:eastAsia="Times New Roman" w:cs="Times New Roman"/>
          <w:sz w:val="24"/>
          <w:szCs w:val="24"/>
        </w:rPr>
      </w:pPr>
      <w:r w:rsidRPr="003D38D0">
        <w:rPr>
          <w:rFonts w:eastAsia="Times New Roman" w:cs="Times New Roman"/>
          <w:sz w:val="24"/>
          <w:szCs w:val="24"/>
        </w:rPr>
        <w:tab/>
      </w:r>
      <w:r w:rsidR="007C14FF" w:rsidRPr="003D38D0">
        <w:rPr>
          <w:rFonts w:eastAsia="Times New Roman" w:cs="Times New Roman"/>
          <w:sz w:val="24"/>
          <w:szCs w:val="24"/>
        </w:rPr>
        <w:t xml:space="preserve">(dále jen </w:t>
      </w:r>
      <w:r w:rsidR="007C14FF" w:rsidRPr="003D38D0">
        <w:rPr>
          <w:rFonts w:eastAsia="Times New Roman" w:cs="Times New Roman"/>
          <w:i/>
          <w:sz w:val="24"/>
          <w:szCs w:val="24"/>
        </w:rPr>
        <w:t>„</w:t>
      </w:r>
      <w:r w:rsidR="0011665E" w:rsidRPr="003D38D0">
        <w:rPr>
          <w:rFonts w:eastAsia="Times New Roman" w:cs="Times New Roman"/>
          <w:i/>
          <w:sz w:val="24"/>
          <w:szCs w:val="24"/>
        </w:rPr>
        <w:t>nájemce</w:t>
      </w:r>
      <w:r w:rsidR="007C14FF" w:rsidRPr="003D38D0">
        <w:rPr>
          <w:rFonts w:eastAsia="Times New Roman" w:cs="Times New Roman"/>
          <w:i/>
          <w:sz w:val="24"/>
          <w:szCs w:val="24"/>
        </w:rPr>
        <w:t>“</w:t>
      </w:r>
      <w:r w:rsidR="007C14FF" w:rsidRPr="003D38D0">
        <w:rPr>
          <w:rFonts w:eastAsia="Times New Roman" w:cs="Times New Roman"/>
          <w:sz w:val="24"/>
          <w:szCs w:val="24"/>
        </w:rPr>
        <w:t>)</w:t>
      </w:r>
    </w:p>
    <w:p w14:paraId="4380D577" w14:textId="77777777" w:rsidR="007C14FF" w:rsidRPr="003D38D0" w:rsidRDefault="007C14FF" w:rsidP="008C4D54">
      <w:pPr>
        <w:widowControl w:val="0"/>
        <w:autoSpaceDE w:val="0"/>
        <w:autoSpaceDN w:val="0"/>
        <w:adjustRightInd w:val="0"/>
        <w:spacing w:after="0" w:line="240" w:lineRule="auto"/>
        <w:jc w:val="both"/>
        <w:rPr>
          <w:rFonts w:eastAsia="Times New Roman" w:cs="Times New Roman"/>
          <w:sz w:val="24"/>
          <w:szCs w:val="24"/>
        </w:rPr>
      </w:pPr>
    </w:p>
    <w:p w14:paraId="408A189D" w14:textId="77777777" w:rsidR="007C14FF" w:rsidRPr="003D38D0" w:rsidRDefault="007C14FF" w:rsidP="00720883">
      <w:pPr>
        <w:pStyle w:val="smlouvy"/>
        <w:spacing w:before="0"/>
        <w:rPr>
          <w:rFonts w:asciiTheme="minorHAnsi" w:eastAsia="Times New Roman" w:hAnsiTheme="minorHAnsi"/>
        </w:rPr>
      </w:pPr>
      <w:r w:rsidRPr="003D38D0">
        <w:rPr>
          <w:rFonts w:asciiTheme="minorHAnsi" w:eastAsia="Times New Roman" w:hAnsiTheme="minorHAnsi"/>
        </w:rPr>
        <w:t xml:space="preserve">společně dále jen </w:t>
      </w:r>
      <w:r w:rsidRPr="003D38D0">
        <w:rPr>
          <w:rFonts w:asciiTheme="minorHAnsi" w:eastAsia="Times New Roman" w:hAnsiTheme="minorHAnsi"/>
          <w:i/>
        </w:rPr>
        <w:t>„smluvní strany“</w:t>
      </w:r>
    </w:p>
    <w:p w14:paraId="0CDF13DC" w14:textId="42335717" w:rsidR="007C14FF" w:rsidRDefault="007C14FF" w:rsidP="008C4D54">
      <w:pPr>
        <w:widowControl w:val="0"/>
        <w:autoSpaceDE w:val="0"/>
        <w:autoSpaceDN w:val="0"/>
        <w:adjustRightInd w:val="0"/>
        <w:spacing w:after="0" w:line="240" w:lineRule="auto"/>
        <w:jc w:val="both"/>
        <w:rPr>
          <w:rFonts w:eastAsia="Times New Roman" w:cs="Times New Roman"/>
          <w:sz w:val="24"/>
          <w:szCs w:val="24"/>
        </w:rPr>
      </w:pPr>
    </w:p>
    <w:p w14:paraId="650983B6" w14:textId="4187300F" w:rsidR="007C14FF" w:rsidRPr="003D38D0" w:rsidRDefault="007C14FF" w:rsidP="00720883">
      <w:pPr>
        <w:pStyle w:val="smlouvy"/>
        <w:rPr>
          <w:rFonts w:asciiTheme="minorHAnsi" w:eastAsia="Times New Roman" w:hAnsiTheme="minorHAnsi"/>
        </w:rPr>
      </w:pPr>
      <w:r w:rsidRPr="003D38D0">
        <w:rPr>
          <w:rFonts w:asciiTheme="minorHAnsi" w:eastAsia="Times New Roman" w:hAnsiTheme="minorHAnsi"/>
        </w:rPr>
        <w:t>uzavřely níže uvedeného dne, měsíce a roku podle ustanovení § 2</w:t>
      </w:r>
      <w:r w:rsidR="0011665E" w:rsidRPr="003D38D0">
        <w:rPr>
          <w:rFonts w:asciiTheme="minorHAnsi" w:eastAsia="Times New Roman" w:hAnsiTheme="minorHAnsi"/>
        </w:rPr>
        <w:t>201</w:t>
      </w:r>
      <w:r w:rsidRPr="003D38D0">
        <w:rPr>
          <w:rFonts w:asciiTheme="minorHAnsi" w:eastAsia="Times New Roman" w:hAnsiTheme="minorHAnsi"/>
        </w:rPr>
        <w:t xml:space="preserve"> a následující</w:t>
      </w:r>
      <w:r w:rsidR="004211C4">
        <w:rPr>
          <w:rFonts w:asciiTheme="minorHAnsi" w:eastAsia="Times New Roman" w:hAnsiTheme="minorHAnsi"/>
        </w:rPr>
        <w:t>ch</w:t>
      </w:r>
      <w:r w:rsidRPr="003D38D0">
        <w:rPr>
          <w:rFonts w:asciiTheme="minorHAnsi" w:eastAsia="Times New Roman" w:hAnsiTheme="minorHAnsi"/>
        </w:rPr>
        <w:t xml:space="preserve"> zákona č. 89/2012 Sb., občanský zákoník, v platném znění (dále jen </w:t>
      </w:r>
      <w:r w:rsidRPr="003D38D0">
        <w:rPr>
          <w:rFonts w:asciiTheme="minorHAnsi" w:eastAsia="Times New Roman" w:hAnsiTheme="minorHAnsi"/>
          <w:i/>
        </w:rPr>
        <w:t>„obč. zák.“</w:t>
      </w:r>
      <w:r w:rsidRPr="003D38D0">
        <w:rPr>
          <w:rFonts w:asciiTheme="minorHAnsi" w:eastAsia="Times New Roman" w:hAnsiTheme="minorHAnsi"/>
        </w:rPr>
        <w:t xml:space="preserve">) tuto </w:t>
      </w:r>
      <w:r w:rsidR="0011665E" w:rsidRPr="003D38D0">
        <w:rPr>
          <w:rFonts w:asciiTheme="minorHAnsi" w:eastAsia="Times New Roman" w:hAnsiTheme="minorHAnsi"/>
        </w:rPr>
        <w:t>nájemní smlouvu</w:t>
      </w:r>
      <w:r w:rsidRPr="003D38D0">
        <w:rPr>
          <w:rFonts w:asciiTheme="minorHAnsi" w:eastAsia="Times New Roman" w:hAnsiTheme="minorHAnsi"/>
        </w:rPr>
        <w:t xml:space="preserve"> (dále jen </w:t>
      </w:r>
      <w:r w:rsidRPr="003D38D0">
        <w:rPr>
          <w:rFonts w:asciiTheme="minorHAnsi" w:eastAsia="Times New Roman" w:hAnsiTheme="minorHAnsi"/>
          <w:i/>
        </w:rPr>
        <w:t>„smlouva“</w:t>
      </w:r>
      <w:r w:rsidRPr="003D38D0">
        <w:rPr>
          <w:rFonts w:asciiTheme="minorHAnsi" w:eastAsia="Times New Roman" w:hAnsiTheme="minorHAnsi"/>
        </w:rPr>
        <w:t>)</w:t>
      </w:r>
      <w:r w:rsidR="007C07E9">
        <w:rPr>
          <w:rFonts w:asciiTheme="minorHAnsi" w:eastAsia="Times New Roman" w:hAnsiTheme="minorHAnsi"/>
        </w:rPr>
        <w:t xml:space="preserve">: </w:t>
      </w:r>
    </w:p>
    <w:p w14:paraId="390EBE13" w14:textId="4F17D1AA" w:rsidR="007C14FF" w:rsidRPr="00A762FE" w:rsidRDefault="007C14FF" w:rsidP="008C4D54">
      <w:pPr>
        <w:widowControl w:val="0"/>
        <w:autoSpaceDE w:val="0"/>
        <w:autoSpaceDN w:val="0"/>
        <w:adjustRightInd w:val="0"/>
        <w:spacing w:after="0" w:line="240" w:lineRule="auto"/>
        <w:jc w:val="both"/>
        <w:rPr>
          <w:rFonts w:eastAsia="Times New Roman" w:cs="Times New Roman"/>
          <w:sz w:val="24"/>
          <w:szCs w:val="24"/>
        </w:rPr>
      </w:pPr>
    </w:p>
    <w:p w14:paraId="059EBA65" w14:textId="77777777" w:rsidR="0011665E" w:rsidRPr="003D38D0" w:rsidRDefault="0011665E" w:rsidP="008C4D54">
      <w:pPr>
        <w:widowControl w:val="0"/>
        <w:autoSpaceDE w:val="0"/>
        <w:autoSpaceDN w:val="0"/>
        <w:adjustRightInd w:val="0"/>
        <w:spacing w:after="0" w:line="240" w:lineRule="auto"/>
        <w:jc w:val="both"/>
        <w:rPr>
          <w:rFonts w:eastAsia="Times New Roman" w:cs="Times New Roman"/>
          <w:b/>
          <w:bCs/>
          <w:sz w:val="24"/>
          <w:szCs w:val="24"/>
        </w:rPr>
      </w:pPr>
    </w:p>
    <w:p w14:paraId="35615FDA" w14:textId="77777777" w:rsidR="00720883" w:rsidRPr="003D38D0" w:rsidRDefault="002329D2" w:rsidP="00720883">
      <w:pPr>
        <w:pStyle w:val="slovnlnk"/>
        <w:ind w:left="360" w:hanging="360"/>
        <w:rPr>
          <w:rFonts w:asciiTheme="minorHAnsi" w:hAnsiTheme="minorHAnsi"/>
          <w:bCs/>
        </w:rPr>
      </w:pPr>
      <w:r w:rsidRPr="003D38D0">
        <w:rPr>
          <w:rFonts w:asciiTheme="minorHAnsi" w:hAnsiTheme="minorHAnsi"/>
          <w:bCs/>
        </w:rPr>
        <w:t xml:space="preserve">Čl. I. </w:t>
      </w:r>
    </w:p>
    <w:p w14:paraId="73A6F9A5" w14:textId="77777777" w:rsidR="002329D2" w:rsidRPr="003D38D0" w:rsidRDefault="002329D2" w:rsidP="00720883">
      <w:pPr>
        <w:pStyle w:val="Nadpislnk"/>
        <w:rPr>
          <w:rFonts w:asciiTheme="minorHAnsi" w:hAnsiTheme="minorHAnsi"/>
          <w:b w:val="0"/>
          <w:bCs/>
        </w:rPr>
      </w:pPr>
      <w:r w:rsidRPr="003D38D0">
        <w:rPr>
          <w:rFonts w:asciiTheme="minorHAnsi" w:hAnsiTheme="minorHAnsi"/>
        </w:rPr>
        <w:t>Prohlášení</w:t>
      </w:r>
      <w:r w:rsidRPr="003D38D0">
        <w:rPr>
          <w:rFonts w:asciiTheme="minorHAnsi" w:hAnsiTheme="minorHAnsi"/>
          <w:bCs/>
        </w:rPr>
        <w:t xml:space="preserve"> stran</w:t>
      </w:r>
    </w:p>
    <w:p w14:paraId="67C42BC5" w14:textId="77777777" w:rsidR="002329D2" w:rsidRPr="005C2464" w:rsidRDefault="002329D2" w:rsidP="00720883">
      <w:pPr>
        <w:pStyle w:val="smlouvy"/>
        <w:numPr>
          <w:ilvl w:val="0"/>
          <w:numId w:val="1"/>
        </w:numPr>
        <w:rPr>
          <w:rFonts w:asciiTheme="minorHAnsi" w:hAnsiTheme="minorHAnsi"/>
          <w:szCs w:val="24"/>
        </w:rPr>
      </w:pPr>
      <w:r w:rsidRPr="005754D6">
        <w:rPr>
          <w:rFonts w:asciiTheme="minorHAnsi" w:hAnsiTheme="minorHAnsi"/>
          <w:szCs w:val="24"/>
        </w:rPr>
        <w:t>Pronajímatel prohlašuje, že je</w:t>
      </w:r>
      <w:r w:rsidR="00A748CC" w:rsidRPr="005754D6">
        <w:rPr>
          <w:rFonts w:asciiTheme="minorHAnsi" w:hAnsiTheme="minorHAnsi"/>
          <w:szCs w:val="24"/>
        </w:rPr>
        <w:t xml:space="preserve"> </w:t>
      </w:r>
      <w:r w:rsidRPr="005C2464">
        <w:rPr>
          <w:rFonts w:asciiTheme="minorHAnsi" w:hAnsiTheme="minorHAnsi"/>
          <w:szCs w:val="24"/>
        </w:rPr>
        <w:t xml:space="preserve">vlastníkem následujících nemovitostí: </w:t>
      </w:r>
    </w:p>
    <w:p w14:paraId="6BD01615" w14:textId="41631818" w:rsidR="00CC389D" w:rsidRDefault="00CC389D" w:rsidP="00CC389D">
      <w:pPr>
        <w:pStyle w:val="Odstavecseseznamem"/>
        <w:numPr>
          <w:ilvl w:val="0"/>
          <w:numId w:val="19"/>
        </w:numPr>
        <w:spacing w:line="240" w:lineRule="auto"/>
        <w:ind w:left="567" w:hanging="283"/>
        <w:jc w:val="both"/>
        <w:rPr>
          <w:rFonts w:cs="Times New Roman"/>
          <w:sz w:val="24"/>
          <w:szCs w:val="24"/>
        </w:rPr>
      </w:pPr>
      <w:r w:rsidRPr="009E0014">
        <w:rPr>
          <w:rFonts w:cs="Times New Roman"/>
          <w:sz w:val="24"/>
          <w:szCs w:val="24"/>
        </w:rPr>
        <w:t xml:space="preserve">pozemku parc. </w:t>
      </w:r>
      <w:r w:rsidR="00526303" w:rsidRPr="009E0014">
        <w:rPr>
          <w:rFonts w:cs="Times New Roman"/>
          <w:sz w:val="24"/>
          <w:szCs w:val="24"/>
        </w:rPr>
        <w:t xml:space="preserve">č. </w:t>
      </w:r>
      <w:r w:rsidR="009531FC" w:rsidRPr="009E0014">
        <w:rPr>
          <w:rFonts w:cs="Times New Roman"/>
          <w:sz w:val="24"/>
          <w:szCs w:val="24"/>
        </w:rPr>
        <w:t xml:space="preserve">3015/5, </w:t>
      </w:r>
      <w:r w:rsidRPr="009E0014">
        <w:rPr>
          <w:rFonts w:cs="Times New Roman"/>
          <w:sz w:val="24"/>
          <w:szCs w:val="24"/>
        </w:rPr>
        <w:t xml:space="preserve">o výměře </w:t>
      </w:r>
      <w:r w:rsidR="009531FC" w:rsidRPr="009E0014">
        <w:rPr>
          <w:rFonts w:cs="Times New Roman"/>
          <w:sz w:val="24"/>
          <w:szCs w:val="24"/>
        </w:rPr>
        <w:t>2764</w:t>
      </w:r>
      <w:r w:rsidRPr="009E0014">
        <w:rPr>
          <w:rFonts w:cs="Times New Roman"/>
          <w:sz w:val="24"/>
          <w:szCs w:val="24"/>
        </w:rPr>
        <w:t xml:space="preserve"> m</w:t>
      </w:r>
      <w:r w:rsidRPr="009E0014">
        <w:rPr>
          <w:rFonts w:cs="Times New Roman"/>
          <w:sz w:val="24"/>
          <w:szCs w:val="24"/>
          <w:vertAlign w:val="superscript"/>
        </w:rPr>
        <w:t>2</w:t>
      </w:r>
      <w:r w:rsidR="00526303" w:rsidRPr="009E0014">
        <w:rPr>
          <w:rFonts w:cs="Times New Roman"/>
          <w:sz w:val="24"/>
          <w:szCs w:val="24"/>
        </w:rPr>
        <w:t xml:space="preserve">, </w:t>
      </w:r>
      <w:r w:rsidRPr="009E0014">
        <w:rPr>
          <w:rFonts w:cs="Times New Roman"/>
          <w:sz w:val="24"/>
          <w:szCs w:val="24"/>
        </w:rPr>
        <w:t>jehož</w:t>
      </w:r>
      <w:r w:rsidR="00526303" w:rsidRPr="009E0014">
        <w:rPr>
          <w:rFonts w:cs="Times New Roman"/>
          <w:sz w:val="24"/>
          <w:szCs w:val="24"/>
        </w:rPr>
        <w:t xml:space="preserve"> součástí je stavba </w:t>
      </w:r>
      <w:r w:rsidR="009531FC" w:rsidRPr="009E0014">
        <w:rPr>
          <w:rFonts w:cs="Times New Roman"/>
          <w:sz w:val="24"/>
          <w:szCs w:val="24"/>
        </w:rPr>
        <w:t>č. p</w:t>
      </w:r>
      <w:r w:rsidR="00526303" w:rsidRPr="009E0014">
        <w:rPr>
          <w:rFonts w:cs="Times New Roman"/>
          <w:sz w:val="24"/>
          <w:szCs w:val="24"/>
        </w:rPr>
        <w:t>.</w:t>
      </w:r>
      <w:r w:rsidR="009531FC" w:rsidRPr="009E0014">
        <w:rPr>
          <w:rFonts w:cs="Times New Roman"/>
          <w:sz w:val="24"/>
          <w:szCs w:val="24"/>
        </w:rPr>
        <w:t xml:space="preserve"> 83</w:t>
      </w:r>
      <w:r w:rsidR="00526303" w:rsidRPr="009E0014">
        <w:rPr>
          <w:rFonts w:cs="Times New Roman"/>
          <w:sz w:val="24"/>
          <w:szCs w:val="24"/>
        </w:rPr>
        <w:t xml:space="preserve">, typ stavby: </w:t>
      </w:r>
      <w:r w:rsidR="009531FC" w:rsidRPr="009E0014">
        <w:rPr>
          <w:rFonts w:cs="Times New Roman"/>
          <w:sz w:val="24"/>
          <w:szCs w:val="24"/>
        </w:rPr>
        <w:t xml:space="preserve">víceúčelová stavba, </w:t>
      </w:r>
      <w:r w:rsidRPr="009E0014">
        <w:rPr>
          <w:rFonts w:cs="Times New Roman"/>
          <w:sz w:val="24"/>
          <w:szCs w:val="24"/>
        </w:rPr>
        <w:t xml:space="preserve">zapsaného v katastru nemovitostí u Katastrálního úřadu pro </w:t>
      </w:r>
      <w:r w:rsidR="009531FC" w:rsidRPr="009E0014">
        <w:rPr>
          <w:rFonts w:cs="Times New Roman"/>
          <w:sz w:val="24"/>
          <w:szCs w:val="24"/>
        </w:rPr>
        <w:t xml:space="preserve">Královéhradecký </w:t>
      </w:r>
      <w:r w:rsidRPr="009E0014">
        <w:rPr>
          <w:rFonts w:cs="Times New Roman"/>
          <w:sz w:val="24"/>
          <w:szCs w:val="24"/>
        </w:rPr>
        <w:t xml:space="preserve">kraj, Katastrální pracoviště </w:t>
      </w:r>
      <w:r w:rsidR="009531FC" w:rsidRPr="009E0014">
        <w:rPr>
          <w:rFonts w:cs="Times New Roman"/>
          <w:sz w:val="24"/>
          <w:szCs w:val="24"/>
        </w:rPr>
        <w:t xml:space="preserve">Náchod </w:t>
      </w:r>
      <w:r w:rsidRPr="009E0014">
        <w:rPr>
          <w:rFonts w:cs="Times New Roman"/>
          <w:sz w:val="24"/>
          <w:szCs w:val="24"/>
        </w:rPr>
        <w:t xml:space="preserve">pro obec </w:t>
      </w:r>
      <w:r w:rsidR="009531FC" w:rsidRPr="009E0014">
        <w:rPr>
          <w:rFonts w:cs="Times New Roman"/>
          <w:sz w:val="24"/>
          <w:szCs w:val="24"/>
        </w:rPr>
        <w:t xml:space="preserve">Jaroměř, </w:t>
      </w:r>
      <w:r w:rsidRPr="009E0014">
        <w:rPr>
          <w:rFonts w:cs="Times New Roman"/>
          <w:sz w:val="24"/>
          <w:szCs w:val="24"/>
        </w:rPr>
        <w:t>katastrální</w:t>
      </w:r>
      <w:r w:rsidR="00FF4D4A">
        <w:rPr>
          <w:rFonts w:cs="Times New Roman"/>
          <w:sz w:val="24"/>
          <w:szCs w:val="24"/>
        </w:rPr>
        <w:t xml:space="preserve"> </w:t>
      </w:r>
      <w:r w:rsidRPr="009E0014">
        <w:rPr>
          <w:rFonts w:cs="Times New Roman"/>
          <w:sz w:val="24"/>
          <w:szCs w:val="24"/>
        </w:rPr>
        <w:t xml:space="preserve">území </w:t>
      </w:r>
      <w:r w:rsidR="009531FC" w:rsidRPr="009E0014">
        <w:rPr>
          <w:rFonts w:cs="Times New Roman"/>
          <w:sz w:val="24"/>
          <w:szCs w:val="24"/>
        </w:rPr>
        <w:t xml:space="preserve">Jaroměř, </w:t>
      </w:r>
      <w:r w:rsidRPr="009E0014">
        <w:rPr>
          <w:rFonts w:cs="Times New Roman"/>
          <w:sz w:val="24"/>
          <w:szCs w:val="24"/>
        </w:rPr>
        <w:t xml:space="preserve">druh pozemku </w:t>
      </w:r>
      <w:r w:rsidR="009531FC" w:rsidRPr="009E0014">
        <w:rPr>
          <w:rFonts w:cs="Times New Roman"/>
          <w:sz w:val="24"/>
          <w:szCs w:val="24"/>
        </w:rPr>
        <w:t>zastavěná plocha a nádvoří.</w:t>
      </w:r>
    </w:p>
    <w:p w14:paraId="2F84F7D0" w14:textId="77777777" w:rsidR="005754D6" w:rsidRPr="00880BBF" w:rsidRDefault="005754D6" w:rsidP="00880BBF">
      <w:pPr>
        <w:spacing w:line="240" w:lineRule="auto"/>
        <w:jc w:val="both"/>
        <w:rPr>
          <w:rFonts w:cs="Times New Roman"/>
          <w:sz w:val="24"/>
          <w:szCs w:val="24"/>
        </w:rPr>
      </w:pPr>
    </w:p>
    <w:p w14:paraId="1909E758" w14:textId="4995A580" w:rsidR="009531FC" w:rsidRPr="005754D6" w:rsidRDefault="009531FC" w:rsidP="00880BBF">
      <w:pPr>
        <w:pStyle w:val="smlouvy"/>
        <w:numPr>
          <w:ilvl w:val="0"/>
          <w:numId w:val="1"/>
        </w:numPr>
        <w:rPr>
          <w:rFonts w:asciiTheme="minorHAnsi" w:hAnsiTheme="minorHAnsi"/>
          <w:szCs w:val="24"/>
        </w:rPr>
      </w:pPr>
      <w:r w:rsidRPr="005754D6">
        <w:rPr>
          <w:rFonts w:asciiTheme="minorHAnsi" w:hAnsiTheme="minorHAnsi"/>
          <w:szCs w:val="24"/>
        </w:rPr>
        <w:lastRenderedPageBreak/>
        <w:t>Pronajímatel přenechává nájemci k dočasnému užívání:</w:t>
      </w:r>
    </w:p>
    <w:p w14:paraId="2BFCE24D" w14:textId="0AFCA703" w:rsidR="009531FC" w:rsidRPr="00880BBF" w:rsidRDefault="009531FC" w:rsidP="009531FC">
      <w:pPr>
        <w:pStyle w:val="Odstavecseseznamem"/>
        <w:numPr>
          <w:ilvl w:val="0"/>
          <w:numId w:val="19"/>
        </w:numPr>
        <w:spacing w:line="240" w:lineRule="auto"/>
        <w:ind w:left="567" w:hanging="283"/>
        <w:jc w:val="both"/>
        <w:rPr>
          <w:sz w:val="24"/>
          <w:szCs w:val="24"/>
        </w:rPr>
      </w:pPr>
      <w:r w:rsidRPr="00880BBF">
        <w:rPr>
          <w:rFonts w:cstheme="minorHAnsi"/>
          <w:sz w:val="24"/>
          <w:szCs w:val="24"/>
        </w:rPr>
        <w:t>část nebytových prostor v 1. NP o výměře 195,86 m</w:t>
      </w:r>
      <w:r w:rsidRPr="00880BBF">
        <w:rPr>
          <w:rFonts w:cstheme="minorHAnsi"/>
          <w:sz w:val="24"/>
          <w:szCs w:val="24"/>
          <w:vertAlign w:val="superscript"/>
        </w:rPr>
        <w:t>2</w:t>
      </w:r>
      <w:r w:rsidRPr="00880BBF">
        <w:rPr>
          <w:rFonts w:cstheme="minorHAnsi"/>
          <w:sz w:val="24"/>
          <w:szCs w:val="24"/>
        </w:rPr>
        <w:t xml:space="preserve"> v budově č. p. 83, víceúčelová stavba, která je součástí pozemku parc. č. 3015/5, k. ú. Jaroměř (dále jen souhrnně jako „předmět nájmu“).</w:t>
      </w:r>
    </w:p>
    <w:p w14:paraId="5EC77EE3" w14:textId="5DA66531" w:rsidR="009531FC" w:rsidRPr="00880BBF" w:rsidRDefault="009531FC" w:rsidP="00880BBF">
      <w:pPr>
        <w:pStyle w:val="Odstavecseseznamem"/>
        <w:spacing w:line="240" w:lineRule="auto"/>
        <w:ind w:left="567"/>
        <w:jc w:val="both"/>
        <w:rPr>
          <w:sz w:val="24"/>
          <w:szCs w:val="24"/>
        </w:rPr>
      </w:pPr>
      <w:r w:rsidRPr="00880BBF">
        <w:rPr>
          <w:rFonts w:cstheme="minorHAnsi"/>
          <w:sz w:val="24"/>
          <w:szCs w:val="24"/>
        </w:rPr>
        <w:t>Přesné vymezení předmětu nájmu je vyznačeno v příloze č. 1 této smlouvy, která je její nedílnou součástí.</w:t>
      </w:r>
    </w:p>
    <w:p w14:paraId="209585FE" w14:textId="77777777" w:rsidR="002329D2" w:rsidRPr="009E0014" w:rsidRDefault="002329D2" w:rsidP="008C4D54">
      <w:pPr>
        <w:pStyle w:val="Odstavecseseznamem"/>
        <w:widowControl w:val="0"/>
        <w:autoSpaceDE w:val="0"/>
        <w:autoSpaceDN w:val="0"/>
        <w:adjustRightInd w:val="0"/>
        <w:spacing w:after="0" w:line="240" w:lineRule="auto"/>
        <w:ind w:left="284"/>
        <w:jc w:val="both"/>
        <w:rPr>
          <w:rFonts w:cs="Times New Roman"/>
          <w:sz w:val="24"/>
          <w:szCs w:val="24"/>
        </w:rPr>
      </w:pPr>
      <w:r w:rsidRPr="009E0014">
        <w:rPr>
          <w:rFonts w:cs="Times New Roman"/>
          <w:sz w:val="24"/>
          <w:szCs w:val="24"/>
        </w:rPr>
        <w:t xml:space="preserve">(dále jen souhrnně jako </w:t>
      </w:r>
      <w:r w:rsidRPr="009E0014">
        <w:rPr>
          <w:rFonts w:cs="Times New Roman"/>
          <w:i/>
          <w:sz w:val="24"/>
          <w:szCs w:val="24"/>
        </w:rPr>
        <w:t xml:space="preserve">„předmět </w:t>
      </w:r>
      <w:r w:rsidR="00526303" w:rsidRPr="009E0014">
        <w:rPr>
          <w:rFonts w:cs="Times New Roman"/>
          <w:i/>
          <w:sz w:val="24"/>
          <w:szCs w:val="24"/>
        </w:rPr>
        <w:t>nájmu</w:t>
      </w:r>
      <w:r w:rsidRPr="009E0014">
        <w:rPr>
          <w:rFonts w:cs="Times New Roman"/>
          <w:i/>
          <w:sz w:val="24"/>
          <w:szCs w:val="24"/>
        </w:rPr>
        <w:t>“</w:t>
      </w:r>
      <w:r w:rsidRPr="009E0014">
        <w:rPr>
          <w:rFonts w:cs="Times New Roman"/>
          <w:sz w:val="24"/>
          <w:szCs w:val="24"/>
        </w:rPr>
        <w:t>)</w:t>
      </w:r>
    </w:p>
    <w:p w14:paraId="23421DA1" w14:textId="77777777" w:rsidR="00282CDA" w:rsidRPr="003D38D0" w:rsidRDefault="00282CDA" w:rsidP="00720883">
      <w:pPr>
        <w:pStyle w:val="smlouvy"/>
        <w:numPr>
          <w:ilvl w:val="0"/>
          <w:numId w:val="1"/>
        </w:numPr>
        <w:rPr>
          <w:rFonts w:asciiTheme="minorHAnsi" w:hAnsiTheme="minorHAnsi"/>
        </w:rPr>
      </w:pPr>
      <w:r w:rsidRPr="005754D6">
        <w:rPr>
          <w:rFonts w:asciiTheme="minorHAnsi" w:hAnsiTheme="minorHAnsi"/>
          <w:szCs w:val="24"/>
        </w:rPr>
        <w:t>Pronajímatel prohlašuje, že předmět nájmu je způsobilý</w:t>
      </w:r>
      <w:r w:rsidRPr="003D38D0">
        <w:rPr>
          <w:rFonts w:asciiTheme="minorHAnsi" w:hAnsiTheme="minorHAnsi"/>
        </w:rPr>
        <w:t xml:space="preserve"> k užívání obvyklým způsobem.</w:t>
      </w:r>
    </w:p>
    <w:p w14:paraId="1F08C913" w14:textId="77777777" w:rsidR="007D2CB8" w:rsidRDefault="003B6B65" w:rsidP="007D2CB8">
      <w:pPr>
        <w:pStyle w:val="smlouvy"/>
        <w:numPr>
          <w:ilvl w:val="0"/>
          <w:numId w:val="1"/>
        </w:numPr>
        <w:rPr>
          <w:rFonts w:asciiTheme="minorHAnsi" w:hAnsiTheme="minorHAnsi"/>
        </w:rPr>
      </w:pPr>
      <w:r w:rsidRPr="003D38D0">
        <w:rPr>
          <w:rFonts w:asciiTheme="minorHAnsi" w:hAnsiTheme="minorHAnsi"/>
        </w:rPr>
        <w:t xml:space="preserve">Nájemce prohlašuje, že se s právním i skutečným stavem předmětu nájmu seznámil a ten v uvedeném stavu </w:t>
      </w:r>
      <w:r w:rsidR="00382A86" w:rsidRPr="003D38D0">
        <w:rPr>
          <w:rFonts w:asciiTheme="minorHAnsi" w:hAnsiTheme="minorHAnsi"/>
        </w:rPr>
        <w:t xml:space="preserve">do nájmu </w:t>
      </w:r>
      <w:r w:rsidRPr="003D38D0">
        <w:rPr>
          <w:rFonts w:asciiTheme="minorHAnsi" w:hAnsiTheme="minorHAnsi"/>
        </w:rPr>
        <w:t>přijímá.</w:t>
      </w:r>
    </w:p>
    <w:p w14:paraId="2F78EE39" w14:textId="68E7054E" w:rsidR="007C14FF" w:rsidRPr="003D38D0" w:rsidRDefault="007C14FF" w:rsidP="00880BBF">
      <w:pPr>
        <w:pStyle w:val="slovnlnk"/>
        <w:ind w:left="360" w:hanging="360"/>
        <w:rPr>
          <w:rFonts w:asciiTheme="minorHAnsi" w:hAnsiTheme="minorHAnsi"/>
        </w:rPr>
      </w:pPr>
      <w:r w:rsidRPr="003D38D0">
        <w:rPr>
          <w:rFonts w:asciiTheme="minorHAnsi" w:hAnsiTheme="minorHAnsi"/>
          <w:bCs/>
        </w:rPr>
        <w:t>Čl. I</w:t>
      </w:r>
      <w:r w:rsidR="002329D2" w:rsidRPr="003D38D0">
        <w:rPr>
          <w:rFonts w:asciiTheme="minorHAnsi" w:hAnsiTheme="minorHAnsi"/>
          <w:bCs/>
        </w:rPr>
        <w:t>I</w:t>
      </w:r>
      <w:r w:rsidRPr="003D38D0">
        <w:rPr>
          <w:rFonts w:asciiTheme="minorHAnsi" w:hAnsiTheme="minorHAnsi"/>
          <w:bCs/>
        </w:rPr>
        <w:t xml:space="preserve">. </w:t>
      </w:r>
      <w:r w:rsidRPr="003D38D0">
        <w:rPr>
          <w:rFonts w:asciiTheme="minorHAnsi" w:hAnsiTheme="minorHAnsi"/>
        </w:rPr>
        <w:t>Předmět smlouvy</w:t>
      </w:r>
    </w:p>
    <w:p w14:paraId="4D57D932" w14:textId="77777777" w:rsidR="00C3433C" w:rsidRPr="003D38D0" w:rsidRDefault="008C1CBA" w:rsidP="00720883">
      <w:pPr>
        <w:pStyle w:val="smlouvy"/>
        <w:numPr>
          <w:ilvl w:val="0"/>
          <w:numId w:val="14"/>
        </w:numPr>
        <w:rPr>
          <w:rFonts w:asciiTheme="minorHAnsi" w:hAnsiTheme="minorHAnsi"/>
        </w:rPr>
      </w:pPr>
      <w:r w:rsidRPr="003D38D0">
        <w:rPr>
          <w:rFonts w:asciiTheme="minorHAnsi" w:hAnsiTheme="minorHAnsi"/>
        </w:rPr>
        <w:t xml:space="preserve">Touto smlouvou se </w:t>
      </w:r>
      <w:r w:rsidR="002329D2" w:rsidRPr="003D38D0">
        <w:rPr>
          <w:rFonts w:asciiTheme="minorHAnsi" w:hAnsiTheme="minorHAnsi"/>
        </w:rPr>
        <w:t>pronajímatel</w:t>
      </w:r>
      <w:r w:rsidR="00A748CC" w:rsidRPr="003D38D0">
        <w:rPr>
          <w:rFonts w:asciiTheme="minorHAnsi" w:hAnsiTheme="minorHAnsi"/>
        </w:rPr>
        <w:t xml:space="preserve"> </w:t>
      </w:r>
      <w:r w:rsidR="00282CDA" w:rsidRPr="003D38D0">
        <w:rPr>
          <w:rFonts w:asciiTheme="minorHAnsi" w:hAnsiTheme="minorHAnsi"/>
        </w:rPr>
        <w:t xml:space="preserve">zavazuje přenechat nájemci předmět nájmu k dočasnému užívání a nájemce se zavazuje platit za to pronajímateli </w:t>
      </w:r>
      <w:r w:rsidRPr="003D38D0">
        <w:rPr>
          <w:rFonts w:asciiTheme="minorHAnsi" w:hAnsiTheme="minorHAnsi"/>
        </w:rPr>
        <w:t>ve stanoven</w:t>
      </w:r>
      <w:r w:rsidR="00282CDA" w:rsidRPr="003D38D0">
        <w:rPr>
          <w:rFonts w:asciiTheme="minorHAnsi" w:hAnsiTheme="minorHAnsi"/>
        </w:rPr>
        <w:t>ých termínech</w:t>
      </w:r>
      <w:r w:rsidR="00A748CC" w:rsidRPr="003D38D0">
        <w:rPr>
          <w:rFonts w:asciiTheme="minorHAnsi" w:hAnsiTheme="minorHAnsi"/>
        </w:rPr>
        <w:t xml:space="preserve"> </w:t>
      </w:r>
      <w:r w:rsidR="00282CDA" w:rsidRPr="003D38D0">
        <w:rPr>
          <w:rFonts w:asciiTheme="minorHAnsi" w:hAnsiTheme="minorHAnsi"/>
        </w:rPr>
        <w:t>nájemné</w:t>
      </w:r>
      <w:r w:rsidRPr="003D38D0">
        <w:rPr>
          <w:rFonts w:asciiTheme="minorHAnsi" w:hAnsiTheme="minorHAnsi"/>
        </w:rPr>
        <w:t>.</w:t>
      </w:r>
    </w:p>
    <w:p w14:paraId="2AB1F5A0" w14:textId="40BB45EE" w:rsidR="007D2CB8" w:rsidRPr="009C3486" w:rsidRDefault="007D2CB8" w:rsidP="007D2CB8">
      <w:pPr>
        <w:pStyle w:val="smlouvy"/>
        <w:numPr>
          <w:ilvl w:val="0"/>
          <w:numId w:val="14"/>
        </w:numPr>
        <w:rPr>
          <w:rFonts w:asciiTheme="minorHAnsi" w:hAnsiTheme="minorHAnsi"/>
        </w:rPr>
      </w:pPr>
      <w:r w:rsidRPr="009C3486">
        <w:rPr>
          <w:rFonts w:asciiTheme="minorHAnsi" w:hAnsiTheme="minorHAnsi"/>
        </w:rPr>
        <w:t>Nájemce bere na vědomí, že předmět nájmu není ve stavu způsobilém k dohodnutému účelu užívání a prohlašuje, že skutečný stav předmětu pronájmu je mu znám. Pronajímatel touto smlouvu přenechává nájemci předmět nájmu s tím, že po provedených stavebních úpravách, včetně všech příslušných revizí a vyjádření v souladu s příslušnými obecně závaznými předpisy proveden</w:t>
      </w:r>
      <w:r w:rsidR="00D844B3">
        <w:rPr>
          <w:rFonts w:asciiTheme="minorHAnsi" w:hAnsiTheme="minorHAnsi"/>
        </w:rPr>
        <w:t>ých</w:t>
      </w:r>
      <w:r w:rsidRPr="009C3486">
        <w:rPr>
          <w:rFonts w:asciiTheme="minorHAnsi" w:hAnsiTheme="minorHAnsi"/>
        </w:rPr>
        <w:t xml:space="preserve"> nájemcem na </w:t>
      </w:r>
      <w:r w:rsidR="00D844B3">
        <w:rPr>
          <w:rFonts w:asciiTheme="minorHAnsi" w:hAnsiTheme="minorHAnsi"/>
        </w:rPr>
        <w:t>jeho</w:t>
      </w:r>
      <w:r w:rsidRPr="009C3486">
        <w:rPr>
          <w:rFonts w:asciiTheme="minorHAnsi" w:hAnsiTheme="minorHAnsi"/>
        </w:rPr>
        <w:t xml:space="preserve"> náklady a odpovědnost, bude předmět nájmu nájemcem užíván jako fitness centrum. Smluvní strany se dohodly, že uvedení předmětu nájmu do stavu způsobilého užívání bude investičním nákladem nájemce. Nájemce s tímto postupem souhlasí.</w:t>
      </w:r>
    </w:p>
    <w:p w14:paraId="75A90EC3" w14:textId="3F3B9130" w:rsidR="00282CDA" w:rsidRPr="0026574B" w:rsidRDefault="00282CDA" w:rsidP="00720883">
      <w:pPr>
        <w:pStyle w:val="smlouvy"/>
        <w:numPr>
          <w:ilvl w:val="0"/>
          <w:numId w:val="14"/>
        </w:numPr>
        <w:rPr>
          <w:rFonts w:asciiTheme="minorHAnsi" w:hAnsiTheme="minorHAnsi"/>
        </w:rPr>
      </w:pPr>
      <w:r w:rsidRPr="0026574B">
        <w:rPr>
          <w:rFonts w:asciiTheme="minorHAnsi" w:hAnsiTheme="minorHAnsi"/>
        </w:rPr>
        <w:t xml:space="preserve">Nájemní smlouva se uzavírá na dobu </w:t>
      </w:r>
      <w:r w:rsidR="00F33CD9">
        <w:rPr>
          <w:rFonts w:asciiTheme="minorHAnsi" w:hAnsiTheme="minorHAnsi"/>
        </w:rPr>
        <w:t>ne</w:t>
      </w:r>
      <w:r w:rsidRPr="0026574B">
        <w:rPr>
          <w:rFonts w:asciiTheme="minorHAnsi" w:hAnsiTheme="minorHAnsi"/>
        </w:rPr>
        <w:t>určitou</w:t>
      </w:r>
      <w:r w:rsidR="000A6C06" w:rsidRPr="0026574B">
        <w:rPr>
          <w:rFonts w:asciiTheme="minorHAnsi" w:hAnsiTheme="minorHAnsi"/>
        </w:rPr>
        <w:t>, a to od</w:t>
      </w:r>
      <w:r w:rsidR="007D2CB8" w:rsidRPr="0026574B">
        <w:rPr>
          <w:rFonts w:asciiTheme="minorHAnsi" w:hAnsiTheme="minorHAnsi"/>
        </w:rPr>
        <w:t xml:space="preserve"> 1. </w:t>
      </w:r>
      <w:r w:rsidR="0026574B" w:rsidRPr="0026574B">
        <w:rPr>
          <w:rFonts w:asciiTheme="minorHAnsi" w:hAnsiTheme="minorHAnsi"/>
        </w:rPr>
        <w:t>3</w:t>
      </w:r>
      <w:r w:rsidR="007D2CB8" w:rsidRPr="0026574B">
        <w:rPr>
          <w:rFonts w:asciiTheme="minorHAnsi" w:hAnsiTheme="minorHAnsi"/>
        </w:rPr>
        <w:t>. 2024</w:t>
      </w:r>
      <w:r w:rsidR="00F33CD9">
        <w:rPr>
          <w:rFonts w:asciiTheme="minorHAnsi" w:hAnsiTheme="minorHAnsi"/>
        </w:rPr>
        <w:t xml:space="preserve">. </w:t>
      </w:r>
      <w:r w:rsidR="00BA29EF" w:rsidRPr="0026574B">
        <w:rPr>
          <w:rFonts w:asciiTheme="minorHAnsi" w:hAnsiTheme="minorHAnsi"/>
        </w:rPr>
        <w:t>Po skončení nájmu je nájemce povinen předmět nájmu opustit bez nároku na jakoukoli náhradu.</w:t>
      </w:r>
    </w:p>
    <w:p w14:paraId="5E2CEA80" w14:textId="3985B0F5" w:rsidR="00282CDA" w:rsidRDefault="00282CDA" w:rsidP="00720883">
      <w:pPr>
        <w:pStyle w:val="smlouvy"/>
        <w:numPr>
          <w:ilvl w:val="0"/>
          <w:numId w:val="14"/>
        </w:numPr>
        <w:rPr>
          <w:rFonts w:asciiTheme="minorHAnsi" w:hAnsiTheme="minorHAnsi"/>
        </w:rPr>
      </w:pPr>
      <w:r w:rsidRPr="003D38D0">
        <w:rPr>
          <w:rFonts w:asciiTheme="minorHAnsi" w:hAnsiTheme="minorHAnsi"/>
        </w:rPr>
        <w:t>Pronajímatel ode</w:t>
      </w:r>
      <w:r w:rsidR="000F2285" w:rsidRPr="003D38D0">
        <w:rPr>
          <w:rFonts w:asciiTheme="minorHAnsi" w:hAnsiTheme="minorHAnsi"/>
        </w:rPr>
        <w:t xml:space="preserve">vzdá nájemci předmět nájmu dne </w:t>
      </w:r>
      <w:r w:rsidR="00C0728D">
        <w:rPr>
          <w:rFonts w:asciiTheme="minorHAnsi" w:hAnsiTheme="minorHAnsi"/>
        </w:rPr>
        <w:t xml:space="preserve">1. </w:t>
      </w:r>
      <w:r w:rsidR="0026574B">
        <w:rPr>
          <w:rFonts w:asciiTheme="minorHAnsi" w:hAnsiTheme="minorHAnsi"/>
        </w:rPr>
        <w:t>3</w:t>
      </w:r>
      <w:r w:rsidR="00C0728D">
        <w:rPr>
          <w:rFonts w:asciiTheme="minorHAnsi" w:hAnsiTheme="minorHAnsi"/>
        </w:rPr>
        <w:t>. 2024.</w:t>
      </w:r>
      <w:r w:rsidR="00C0728D" w:rsidRPr="003D38D0">
        <w:rPr>
          <w:rFonts w:asciiTheme="minorHAnsi" w:hAnsiTheme="minorHAnsi"/>
        </w:rPr>
        <w:t xml:space="preserve"> </w:t>
      </w:r>
      <w:r w:rsidRPr="003D38D0">
        <w:rPr>
          <w:rFonts w:asciiTheme="minorHAnsi" w:hAnsiTheme="minorHAnsi"/>
        </w:rPr>
        <w:t>O předání předmětu nájmu bude sepsán předávací protokol, jehož správnost stvrdí svými podpisy zástupce pronajímatele a nájemce.</w:t>
      </w:r>
    </w:p>
    <w:p w14:paraId="6ACF50C9" w14:textId="77777777" w:rsidR="003967EB" w:rsidRPr="003D38D0" w:rsidRDefault="008C1CBA" w:rsidP="003967EB">
      <w:pPr>
        <w:pStyle w:val="slovnlnk"/>
        <w:ind w:left="360" w:hanging="360"/>
        <w:rPr>
          <w:rFonts w:asciiTheme="minorHAnsi" w:hAnsiTheme="minorHAnsi"/>
        </w:rPr>
      </w:pPr>
      <w:r w:rsidRPr="003D38D0">
        <w:rPr>
          <w:rFonts w:asciiTheme="minorHAnsi" w:hAnsiTheme="minorHAnsi"/>
        </w:rPr>
        <w:t xml:space="preserve">Čl. </w:t>
      </w:r>
      <w:r w:rsidRPr="003D38D0">
        <w:rPr>
          <w:rFonts w:asciiTheme="minorHAnsi" w:hAnsiTheme="minorHAnsi"/>
          <w:bCs/>
        </w:rPr>
        <w:t>I</w:t>
      </w:r>
      <w:r w:rsidR="002329D2" w:rsidRPr="003D38D0">
        <w:rPr>
          <w:rFonts w:asciiTheme="minorHAnsi" w:hAnsiTheme="minorHAnsi"/>
          <w:bCs/>
        </w:rPr>
        <w:t>I</w:t>
      </w:r>
      <w:r w:rsidRPr="003D38D0">
        <w:rPr>
          <w:rFonts w:asciiTheme="minorHAnsi" w:hAnsiTheme="minorHAnsi"/>
          <w:bCs/>
        </w:rPr>
        <w:t>I</w:t>
      </w:r>
      <w:r w:rsidRPr="003D38D0">
        <w:rPr>
          <w:rFonts w:asciiTheme="minorHAnsi" w:hAnsiTheme="minorHAnsi"/>
        </w:rPr>
        <w:t xml:space="preserve">. </w:t>
      </w:r>
    </w:p>
    <w:p w14:paraId="2E5B30B9" w14:textId="77777777" w:rsidR="0074224B" w:rsidRPr="003D38D0" w:rsidRDefault="008C1CBA" w:rsidP="003967EB">
      <w:pPr>
        <w:pStyle w:val="Nadpislnk"/>
        <w:rPr>
          <w:rFonts w:asciiTheme="minorHAnsi" w:hAnsiTheme="minorHAnsi"/>
        </w:rPr>
      </w:pPr>
      <w:r w:rsidRPr="003D38D0">
        <w:rPr>
          <w:rFonts w:asciiTheme="minorHAnsi" w:hAnsiTheme="minorHAnsi"/>
        </w:rPr>
        <w:t>Práva a povinnosti</w:t>
      </w:r>
    </w:p>
    <w:p w14:paraId="7B68ECDD" w14:textId="77777777" w:rsidR="00B34097" w:rsidRPr="003D38D0" w:rsidRDefault="00B34097" w:rsidP="00B34097">
      <w:pPr>
        <w:pStyle w:val="smlouvy"/>
        <w:numPr>
          <w:ilvl w:val="0"/>
          <w:numId w:val="15"/>
        </w:numPr>
        <w:rPr>
          <w:rFonts w:asciiTheme="minorHAnsi" w:hAnsiTheme="minorHAnsi"/>
        </w:rPr>
      </w:pPr>
      <w:r w:rsidRPr="003D38D0">
        <w:rPr>
          <w:rFonts w:asciiTheme="minorHAnsi" w:hAnsiTheme="minorHAnsi"/>
        </w:rPr>
        <w:t xml:space="preserve">Nájemce je povinen </w:t>
      </w:r>
      <w:r w:rsidR="008A4400" w:rsidRPr="003D38D0">
        <w:rPr>
          <w:rFonts w:asciiTheme="minorHAnsi" w:hAnsiTheme="minorHAnsi"/>
        </w:rPr>
        <w:t xml:space="preserve">písemně </w:t>
      </w:r>
      <w:r w:rsidRPr="003D38D0">
        <w:rPr>
          <w:rFonts w:asciiTheme="minorHAnsi" w:hAnsiTheme="minorHAnsi"/>
        </w:rPr>
        <w:t xml:space="preserve">informovat pronajímatele na jeho žádost o aktuálním stavu předmětu nájmu. </w:t>
      </w:r>
      <w:r w:rsidR="008A4400" w:rsidRPr="003D38D0">
        <w:rPr>
          <w:rFonts w:asciiTheme="minorHAnsi" w:hAnsiTheme="minorHAnsi"/>
        </w:rPr>
        <w:t xml:space="preserve">Pronajímatel smí takovouto informaci požadovat </w:t>
      </w:r>
      <w:r w:rsidR="00A748CC" w:rsidRPr="003D38D0">
        <w:rPr>
          <w:rFonts w:asciiTheme="minorHAnsi" w:hAnsiTheme="minorHAnsi"/>
        </w:rPr>
        <w:t>nejčastěji</w:t>
      </w:r>
      <w:r w:rsidR="008A4400" w:rsidRPr="003D38D0">
        <w:rPr>
          <w:rFonts w:asciiTheme="minorHAnsi" w:hAnsiTheme="minorHAnsi"/>
        </w:rPr>
        <w:t xml:space="preserve"> 1 x za kalendářní měsíc. </w:t>
      </w:r>
      <w:r w:rsidR="007A1337" w:rsidRPr="003D38D0">
        <w:rPr>
          <w:rFonts w:asciiTheme="minorHAnsi" w:hAnsiTheme="minorHAnsi"/>
        </w:rPr>
        <w:t xml:space="preserve">Na požádání pronajímatele je </w:t>
      </w:r>
      <w:r w:rsidR="0035017A" w:rsidRPr="003D38D0">
        <w:rPr>
          <w:rFonts w:asciiTheme="minorHAnsi" w:hAnsiTheme="minorHAnsi"/>
        </w:rPr>
        <w:t>nájemce</w:t>
      </w:r>
      <w:r w:rsidR="007A1337" w:rsidRPr="003D38D0">
        <w:rPr>
          <w:rFonts w:asciiTheme="minorHAnsi" w:hAnsiTheme="minorHAnsi"/>
        </w:rPr>
        <w:t xml:space="preserve"> povinen se zúčastnit obhlídky předmětu nájmu. O této obhlídce jsou smluvní strany povinny sepsat zápis o zjištěn</w:t>
      </w:r>
      <w:r w:rsidR="0035017A" w:rsidRPr="003D38D0">
        <w:rPr>
          <w:rFonts w:asciiTheme="minorHAnsi" w:hAnsiTheme="minorHAnsi"/>
        </w:rPr>
        <w:t>é</w:t>
      </w:r>
      <w:r w:rsidR="007A1337" w:rsidRPr="003D38D0">
        <w:rPr>
          <w:rFonts w:asciiTheme="minorHAnsi" w:hAnsiTheme="minorHAnsi"/>
        </w:rPr>
        <w:t>m stavu, pokud o to pronajímatel požádá.</w:t>
      </w:r>
    </w:p>
    <w:p w14:paraId="0353DB51" w14:textId="77777777" w:rsidR="00900139" w:rsidRPr="003D38D0" w:rsidRDefault="00A837A8" w:rsidP="003967EB">
      <w:pPr>
        <w:pStyle w:val="smlouvy"/>
        <w:numPr>
          <w:ilvl w:val="0"/>
          <w:numId w:val="15"/>
        </w:numPr>
        <w:rPr>
          <w:rFonts w:asciiTheme="minorHAnsi" w:hAnsiTheme="minorHAnsi"/>
        </w:rPr>
      </w:pPr>
      <w:r w:rsidRPr="003D38D0">
        <w:rPr>
          <w:rFonts w:asciiTheme="minorHAnsi" w:hAnsiTheme="minorHAnsi"/>
        </w:rPr>
        <w:lastRenderedPageBreak/>
        <w:t>Nájemce je povinen</w:t>
      </w:r>
      <w:r w:rsidR="0074224B" w:rsidRPr="003D38D0">
        <w:rPr>
          <w:rFonts w:asciiTheme="minorHAnsi" w:hAnsiTheme="minorHAnsi"/>
        </w:rPr>
        <w:t xml:space="preserve"> užív</w:t>
      </w:r>
      <w:r w:rsidRPr="003D38D0">
        <w:rPr>
          <w:rFonts w:asciiTheme="minorHAnsi" w:hAnsiTheme="minorHAnsi"/>
        </w:rPr>
        <w:t>at předmět nájmu obvyklým způsobem jako řádný hospodář k ujednanému účelu.</w:t>
      </w:r>
    </w:p>
    <w:p w14:paraId="43115DCF" w14:textId="09386C2A" w:rsidR="00900139" w:rsidRPr="00880BBF" w:rsidRDefault="00900139" w:rsidP="003967EB">
      <w:pPr>
        <w:pStyle w:val="smlouvy"/>
        <w:numPr>
          <w:ilvl w:val="0"/>
          <w:numId w:val="15"/>
        </w:numPr>
        <w:rPr>
          <w:rFonts w:asciiTheme="minorHAnsi" w:hAnsiTheme="minorHAnsi" w:cstheme="minorHAnsi"/>
          <w:szCs w:val="24"/>
        </w:rPr>
      </w:pPr>
      <w:r w:rsidRPr="003D38D0">
        <w:rPr>
          <w:rFonts w:asciiTheme="minorHAnsi" w:hAnsiTheme="minorHAnsi"/>
        </w:rPr>
        <w:t xml:space="preserve">Pronajímatel je povinen udržovat předmět nájmu v takovém stavu, aby byl způsobilý </w:t>
      </w:r>
      <w:r w:rsidRPr="00880BBF">
        <w:rPr>
          <w:rFonts w:asciiTheme="minorHAnsi" w:hAnsiTheme="minorHAnsi" w:cstheme="minorHAnsi"/>
          <w:szCs w:val="24"/>
        </w:rPr>
        <w:t>k řádnému užívání</w:t>
      </w:r>
      <w:r w:rsidR="00C266CC" w:rsidRPr="00880BBF">
        <w:rPr>
          <w:rFonts w:asciiTheme="minorHAnsi" w:hAnsiTheme="minorHAnsi" w:cstheme="minorHAnsi"/>
          <w:szCs w:val="24"/>
        </w:rPr>
        <w:t>, nestanoví-li tato smlouva jinak.</w:t>
      </w:r>
    </w:p>
    <w:p w14:paraId="74F20FB9" w14:textId="728FD6FC" w:rsidR="00880BBF" w:rsidRPr="00880BBF" w:rsidRDefault="00A837A8" w:rsidP="00880BBF">
      <w:pPr>
        <w:pStyle w:val="smlouvy"/>
        <w:numPr>
          <w:ilvl w:val="0"/>
          <w:numId w:val="15"/>
        </w:numPr>
        <w:rPr>
          <w:rFonts w:asciiTheme="minorHAnsi" w:hAnsiTheme="minorHAnsi" w:cstheme="minorHAnsi"/>
          <w:szCs w:val="24"/>
        </w:rPr>
      </w:pPr>
      <w:r w:rsidRPr="00880BBF">
        <w:rPr>
          <w:rFonts w:asciiTheme="minorHAnsi" w:hAnsiTheme="minorHAnsi" w:cstheme="minorHAnsi"/>
          <w:szCs w:val="24"/>
        </w:rPr>
        <w:t>B</w:t>
      </w:r>
      <w:r w:rsidR="0074224B" w:rsidRPr="00880BBF">
        <w:rPr>
          <w:rFonts w:asciiTheme="minorHAnsi" w:hAnsiTheme="minorHAnsi" w:cstheme="minorHAnsi"/>
          <w:szCs w:val="24"/>
        </w:rPr>
        <w:t xml:space="preserve">ez souhlasu </w:t>
      </w:r>
      <w:r w:rsidRPr="00880BBF">
        <w:rPr>
          <w:rFonts w:asciiTheme="minorHAnsi" w:hAnsiTheme="minorHAnsi" w:cstheme="minorHAnsi"/>
          <w:szCs w:val="24"/>
        </w:rPr>
        <w:t>pronajímatele</w:t>
      </w:r>
      <w:r w:rsidR="0074224B" w:rsidRPr="00880BBF">
        <w:rPr>
          <w:rFonts w:asciiTheme="minorHAnsi" w:hAnsiTheme="minorHAnsi" w:cstheme="minorHAnsi"/>
          <w:szCs w:val="24"/>
        </w:rPr>
        <w:t xml:space="preserve"> nesmí </w:t>
      </w:r>
      <w:r w:rsidRPr="00880BBF">
        <w:rPr>
          <w:rFonts w:asciiTheme="minorHAnsi" w:hAnsiTheme="minorHAnsi" w:cstheme="minorHAnsi"/>
          <w:szCs w:val="24"/>
        </w:rPr>
        <w:t xml:space="preserve">nájemce </w:t>
      </w:r>
      <w:r w:rsidR="0074224B" w:rsidRPr="00880BBF">
        <w:rPr>
          <w:rFonts w:asciiTheme="minorHAnsi" w:hAnsiTheme="minorHAnsi" w:cstheme="minorHAnsi"/>
          <w:szCs w:val="24"/>
        </w:rPr>
        <w:t>v</w:t>
      </w:r>
      <w:r w:rsidRPr="00880BBF">
        <w:rPr>
          <w:rFonts w:asciiTheme="minorHAnsi" w:hAnsiTheme="minorHAnsi" w:cstheme="minorHAnsi"/>
          <w:szCs w:val="24"/>
        </w:rPr>
        <w:t> předmětu nájmu</w:t>
      </w:r>
      <w:r w:rsidR="0074224B" w:rsidRPr="00880BBF">
        <w:rPr>
          <w:rFonts w:asciiTheme="minorHAnsi" w:hAnsiTheme="minorHAnsi" w:cstheme="minorHAnsi"/>
          <w:szCs w:val="24"/>
        </w:rPr>
        <w:t xml:space="preserve"> provádět žádné </w:t>
      </w:r>
      <w:r w:rsidRPr="00880BBF">
        <w:rPr>
          <w:rFonts w:asciiTheme="minorHAnsi" w:hAnsiTheme="minorHAnsi" w:cstheme="minorHAnsi"/>
          <w:szCs w:val="24"/>
        </w:rPr>
        <w:t>stavební nebo jiné trvalé změny</w:t>
      </w:r>
      <w:r w:rsidR="00880BBF" w:rsidRPr="00880BBF">
        <w:rPr>
          <w:rFonts w:asciiTheme="minorHAnsi" w:hAnsiTheme="minorHAnsi" w:cstheme="minorHAnsi"/>
          <w:szCs w:val="24"/>
        </w:rPr>
        <w:t xml:space="preserve">, </w:t>
      </w:r>
      <w:r w:rsidR="00880BBF" w:rsidRPr="00880BBF">
        <w:rPr>
          <w:rFonts w:asciiTheme="minorHAnsi" w:eastAsia="Times New Roman" w:hAnsiTheme="minorHAnsi" w:cstheme="minorHAnsi"/>
          <w:szCs w:val="24"/>
        </w:rPr>
        <w:t>či technické zhodnocení. Výjimkou jsou stavební práce odsouhlasené touto smlouvou.</w:t>
      </w:r>
    </w:p>
    <w:p w14:paraId="21E53D8D" w14:textId="3076CAAD" w:rsidR="009E0014" w:rsidRPr="00880BBF" w:rsidRDefault="00DA7543">
      <w:pPr>
        <w:pStyle w:val="smlouvy"/>
        <w:numPr>
          <w:ilvl w:val="0"/>
          <w:numId w:val="15"/>
        </w:numPr>
        <w:rPr>
          <w:rFonts w:asciiTheme="minorHAnsi" w:hAnsiTheme="minorHAnsi"/>
          <w:color w:val="000000" w:themeColor="text1"/>
        </w:rPr>
      </w:pPr>
      <w:r w:rsidRPr="00880BBF">
        <w:rPr>
          <w:rFonts w:asciiTheme="minorHAnsi" w:hAnsiTheme="minorHAnsi"/>
          <w:color w:val="000000" w:themeColor="text1"/>
        </w:rPr>
        <w:t xml:space="preserve">Strany se dohodly, že nájemce je nad rámec nájemného povinen platit náklady spojené s běžnou údržbou a drobnými opravami předmětu nájmu ve smyslu </w:t>
      </w:r>
      <w:r w:rsidR="008C4D54" w:rsidRPr="00880BBF">
        <w:rPr>
          <w:rFonts w:asciiTheme="minorHAnsi" w:hAnsiTheme="minorHAnsi"/>
          <w:color w:val="000000" w:themeColor="text1"/>
        </w:rPr>
        <w:t xml:space="preserve">§ </w:t>
      </w:r>
      <w:r w:rsidR="000D1FF4" w:rsidRPr="00880BBF">
        <w:rPr>
          <w:rFonts w:asciiTheme="minorHAnsi" w:hAnsiTheme="minorHAnsi"/>
          <w:color w:val="000000" w:themeColor="text1"/>
        </w:rPr>
        <w:t>2,</w:t>
      </w:r>
      <w:r w:rsidR="000A6C06" w:rsidRPr="00880BBF">
        <w:rPr>
          <w:rFonts w:asciiTheme="minorHAnsi" w:hAnsiTheme="minorHAnsi"/>
          <w:color w:val="000000" w:themeColor="text1"/>
        </w:rPr>
        <w:t xml:space="preserve"> 3 a </w:t>
      </w:r>
      <w:r w:rsidR="000D1FF4" w:rsidRPr="00880BBF">
        <w:rPr>
          <w:rFonts w:asciiTheme="minorHAnsi" w:hAnsiTheme="minorHAnsi"/>
          <w:color w:val="000000" w:themeColor="text1"/>
        </w:rPr>
        <w:t xml:space="preserve">4 nařízení vlády č. 308/2015 </w:t>
      </w:r>
      <w:r w:rsidR="00CC6FFD" w:rsidRPr="00880BBF">
        <w:rPr>
          <w:rFonts w:asciiTheme="minorHAnsi" w:hAnsiTheme="minorHAnsi"/>
          <w:color w:val="000000" w:themeColor="text1"/>
        </w:rPr>
        <w:t>Sb., o vymezení pojmů běžná údržba a drobné opravy související s </w:t>
      </w:r>
      <w:r w:rsidR="00E24E05" w:rsidRPr="00880BBF">
        <w:rPr>
          <w:rFonts w:asciiTheme="minorHAnsi" w:hAnsiTheme="minorHAnsi"/>
          <w:color w:val="000000" w:themeColor="text1"/>
        </w:rPr>
        <w:t>užíváním</w:t>
      </w:r>
      <w:r w:rsidR="00CC6FFD" w:rsidRPr="00880BBF">
        <w:rPr>
          <w:rFonts w:asciiTheme="minorHAnsi" w:hAnsiTheme="minorHAnsi"/>
          <w:color w:val="000000" w:themeColor="text1"/>
        </w:rPr>
        <w:t xml:space="preserve"> bytu v platném znění. </w:t>
      </w:r>
      <w:r w:rsidR="009E0014" w:rsidRPr="00880BBF">
        <w:rPr>
          <w:rFonts w:asciiTheme="minorHAnsi" w:hAnsiTheme="minorHAnsi"/>
          <w:color w:val="000000" w:themeColor="text1"/>
        </w:rPr>
        <w:t xml:space="preserve">Práce uvedené v harmonogramu prací se nepovažují za běžné opravy, jedná se o pronajímatelem odsouhlasené technické zhodnocení. </w:t>
      </w:r>
    </w:p>
    <w:p w14:paraId="0EAEE438" w14:textId="77777777" w:rsidR="005103A2" w:rsidRPr="003D38D0" w:rsidRDefault="005103A2" w:rsidP="003967EB">
      <w:pPr>
        <w:pStyle w:val="smlouvy"/>
        <w:numPr>
          <w:ilvl w:val="0"/>
          <w:numId w:val="15"/>
        </w:numPr>
        <w:rPr>
          <w:rFonts w:asciiTheme="minorHAnsi" w:hAnsiTheme="minorHAnsi"/>
        </w:rPr>
      </w:pPr>
      <w:r w:rsidRPr="00880BBF">
        <w:rPr>
          <w:rFonts w:asciiTheme="minorHAnsi" w:hAnsiTheme="minorHAnsi"/>
          <w:color w:val="000000" w:themeColor="text1"/>
        </w:rPr>
        <w:t xml:space="preserve">Po dobu nájmu provádí nájemce úklid předmětu </w:t>
      </w:r>
      <w:r w:rsidRPr="003D38D0">
        <w:rPr>
          <w:rFonts w:asciiTheme="minorHAnsi" w:hAnsiTheme="minorHAnsi"/>
        </w:rPr>
        <w:t>nájmu</w:t>
      </w:r>
      <w:r w:rsidR="00900139" w:rsidRPr="003D38D0">
        <w:rPr>
          <w:rFonts w:asciiTheme="minorHAnsi" w:hAnsiTheme="minorHAnsi"/>
        </w:rPr>
        <w:t xml:space="preserve"> i</w:t>
      </w:r>
      <w:r w:rsidRPr="003D38D0">
        <w:rPr>
          <w:rFonts w:asciiTheme="minorHAnsi" w:hAnsiTheme="minorHAnsi"/>
        </w:rPr>
        <w:t xml:space="preserve"> úklid plochy bezprostředně před předmětem nájmu, </w:t>
      </w:r>
      <w:r w:rsidR="00900139" w:rsidRPr="003D38D0">
        <w:rPr>
          <w:rFonts w:asciiTheme="minorHAnsi" w:hAnsiTheme="minorHAnsi"/>
        </w:rPr>
        <w:t xml:space="preserve">a to </w:t>
      </w:r>
      <w:r w:rsidRPr="003D38D0">
        <w:rPr>
          <w:rFonts w:asciiTheme="minorHAnsi" w:hAnsiTheme="minorHAnsi"/>
        </w:rPr>
        <w:t>vlastním nákladem, bez nároku na jakékoliv finanční nebo jiné vyrovnání ze strany pronajímatele.</w:t>
      </w:r>
    </w:p>
    <w:p w14:paraId="6675E167" w14:textId="5021720A" w:rsidR="005103A2" w:rsidRDefault="005103A2" w:rsidP="003967EB">
      <w:pPr>
        <w:pStyle w:val="smlouvy"/>
        <w:numPr>
          <w:ilvl w:val="0"/>
          <w:numId w:val="15"/>
        </w:numPr>
        <w:rPr>
          <w:rFonts w:asciiTheme="minorHAnsi" w:hAnsiTheme="minorHAnsi"/>
        </w:rPr>
      </w:pPr>
      <w:r w:rsidRPr="003D38D0">
        <w:rPr>
          <w:rFonts w:asciiTheme="minorHAnsi" w:hAnsiTheme="minorHAnsi"/>
        </w:rPr>
        <w:t>Nájemce je povinen dodržovat bezpečnostní, protipožární, hygienické a jiné související obecně platné závazné předpisy</w:t>
      </w:r>
      <w:r w:rsidR="00743824" w:rsidRPr="003D38D0">
        <w:rPr>
          <w:rFonts w:asciiTheme="minorHAnsi" w:hAnsiTheme="minorHAnsi"/>
        </w:rPr>
        <w:t xml:space="preserve"> a z</w:t>
      </w:r>
      <w:r w:rsidR="00C92019" w:rsidRPr="003D38D0">
        <w:rPr>
          <w:rFonts w:asciiTheme="minorHAnsi" w:hAnsiTheme="minorHAnsi"/>
        </w:rPr>
        <w:t>ajišťovat pravidelné revize</w:t>
      </w:r>
      <w:r w:rsidR="00D013CC">
        <w:rPr>
          <w:rFonts w:asciiTheme="minorHAnsi" w:hAnsiTheme="minorHAnsi"/>
        </w:rPr>
        <w:t>, které je povinen předložit pronajímateli na vyzvání do 14 dnů.</w:t>
      </w:r>
    </w:p>
    <w:p w14:paraId="53551AF0" w14:textId="77777777" w:rsidR="005103A2" w:rsidRPr="003D38D0" w:rsidRDefault="005103A2" w:rsidP="003967EB">
      <w:pPr>
        <w:pStyle w:val="smlouvy"/>
        <w:numPr>
          <w:ilvl w:val="0"/>
          <w:numId w:val="15"/>
        </w:numPr>
        <w:rPr>
          <w:rFonts w:asciiTheme="minorHAnsi" w:hAnsiTheme="minorHAnsi"/>
        </w:rPr>
      </w:pPr>
      <w:r w:rsidRPr="003D38D0">
        <w:rPr>
          <w:rFonts w:asciiTheme="minorHAnsi" w:hAnsiTheme="minorHAnsi"/>
        </w:rPr>
        <w:t xml:space="preserve">Nájemce si zajistí </w:t>
      </w:r>
      <w:r w:rsidR="00C92019" w:rsidRPr="003D38D0">
        <w:rPr>
          <w:rFonts w:asciiTheme="minorHAnsi" w:hAnsiTheme="minorHAnsi"/>
        </w:rPr>
        <w:t>dokumentaci požární ochrany</w:t>
      </w:r>
      <w:r w:rsidR="0010330D" w:rsidRPr="003D38D0">
        <w:rPr>
          <w:rFonts w:asciiTheme="minorHAnsi" w:hAnsiTheme="minorHAnsi"/>
        </w:rPr>
        <w:t>,</w:t>
      </w:r>
      <w:r w:rsidR="00C92019" w:rsidRPr="003D38D0">
        <w:rPr>
          <w:rFonts w:asciiTheme="minorHAnsi" w:hAnsiTheme="minorHAnsi"/>
        </w:rPr>
        <w:t xml:space="preserve"> popř. pravidelné revize hasicích přístrojů</w:t>
      </w:r>
      <w:r w:rsidR="0010330D" w:rsidRPr="003D38D0">
        <w:rPr>
          <w:rFonts w:asciiTheme="minorHAnsi" w:hAnsiTheme="minorHAnsi"/>
        </w:rPr>
        <w:t xml:space="preserve"> a na </w:t>
      </w:r>
      <w:r w:rsidR="00E24E05" w:rsidRPr="003D38D0">
        <w:rPr>
          <w:rFonts w:asciiTheme="minorHAnsi" w:hAnsiTheme="minorHAnsi"/>
        </w:rPr>
        <w:t>vyžádání</w:t>
      </w:r>
      <w:r w:rsidR="0010330D" w:rsidRPr="003D38D0">
        <w:rPr>
          <w:rFonts w:asciiTheme="minorHAnsi" w:hAnsiTheme="minorHAnsi"/>
        </w:rPr>
        <w:t xml:space="preserve"> pronajímateli tuto dokumentaci požární ochrany </w:t>
      </w:r>
      <w:r w:rsidR="00E63F83" w:rsidRPr="003D38D0">
        <w:rPr>
          <w:rFonts w:asciiTheme="minorHAnsi" w:hAnsiTheme="minorHAnsi"/>
        </w:rPr>
        <w:t>doloží</w:t>
      </w:r>
      <w:r w:rsidRPr="003D38D0">
        <w:rPr>
          <w:rFonts w:asciiTheme="minorHAnsi" w:hAnsiTheme="minorHAnsi"/>
        </w:rPr>
        <w:t xml:space="preserve">. </w:t>
      </w:r>
      <w:r w:rsidR="00C92019" w:rsidRPr="003D38D0">
        <w:rPr>
          <w:rFonts w:asciiTheme="minorHAnsi" w:hAnsiTheme="minorHAnsi"/>
        </w:rPr>
        <w:t>K tomu mu pronajímatel poskytne nezbytnou součinnost.</w:t>
      </w:r>
    </w:p>
    <w:p w14:paraId="02F73FF5" w14:textId="77777777" w:rsidR="008C4D54" w:rsidRPr="003D38D0" w:rsidRDefault="00E63F83" w:rsidP="003967EB">
      <w:pPr>
        <w:pStyle w:val="smlouvy"/>
        <w:numPr>
          <w:ilvl w:val="0"/>
          <w:numId w:val="15"/>
        </w:numPr>
        <w:rPr>
          <w:rFonts w:asciiTheme="minorHAnsi" w:hAnsiTheme="minorHAnsi"/>
        </w:rPr>
      </w:pPr>
      <w:r w:rsidRPr="003D38D0">
        <w:rPr>
          <w:rFonts w:asciiTheme="minorHAnsi" w:hAnsiTheme="minorHAnsi"/>
        </w:rPr>
        <w:t>Nájemce je povinen na úseku požární</w:t>
      </w:r>
      <w:r w:rsidR="00CB48B7" w:rsidRPr="003D38D0">
        <w:rPr>
          <w:rFonts w:asciiTheme="minorHAnsi" w:hAnsiTheme="minorHAnsi"/>
        </w:rPr>
        <w:t xml:space="preserve"> ochrany provozovat činnosti v p</w:t>
      </w:r>
      <w:r w:rsidRPr="003D38D0">
        <w:rPr>
          <w:rFonts w:asciiTheme="minorHAnsi" w:hAnsiTheme="minorHAnsi"/>
        </w:rPr>
        <w:t>ředmětu nájmu v souladu s prohlášením o začlenění do kategorie činností podle požárního nebezpečí a zákona č. 133/1985 Sb. o požární ochraně, v</w:t>
      </w:r>
      <w:r w:rsidR="00875D08" w:rsidRPr="003D38D0">
        <w:rPr>
          <w:rFonts w:asciiTheme="minorHAnsi" w:hAnsiTheme="minorHAnsi"/>
        </w:rPr>
        <w:t>e znění pozdějších předpisů.</w:t>
      </w:r>
    </w:p>
    <w:p w14:paraId="625D5A84" w14:textId="429DA4FD" w:rsidR="008C4D54" w:rsidRPr="003D38D0" w:rsidRDefault="00A837A8" w:rsidP="003967EB">
      <w:pPr>
        <w:pStyle w:val="smlouvy"/>
        <w:numPr>
          <w:ilvl w:val="0"/>
          <w:numId w:val="15"/>
        </w:numPr>
        <w:rPr>
          <w:rFonts w:asciiTheme="minorHAnsi" w:hAnsiTheme="minorHAnsi"/>
        </w:rPr>
      </w:pPr>
      <w:r w:rsidRPr="003D38D0">
        <w:rPr>
          <w:rFonts w:asciiTheme="minorHAnsi" w:hAnsiTheme="minorHAnsi"/>
        </w:rPr>
        <w:t>Bez souhlasu pronajímatel</w:t>
      </w:r>
      <w:r w:rsidR="00E65E0E">
        <w:rPr>
          <w:rFonts w:asciiTheme="minorHAnsi" w:hAnsiTheme="minorHAnsi"/>
        </w:rPr>
        <w:t>e</w:t>
      </w:r>
      <w:r w:rsidRPr="003D38D0">
        <w:rPr>
          <w:rFonts w:asciiTheme="minorHAnsi" w:hAnsiTheme="minorHAnsi"/>
        </w:rPr>
        <w:t xml:space="preserve"> nesmí nájemce zřídit třetí osobě k předmětu nájmu užívací právo, tedy zejména uzavřít podnájemní smlouvu.</w:t>
      </w:r>
    </w:p>
    <w:p w14:paraId="326662DB" w14:textId="77777777" w:rsidR="000C0B5C" w:rsidRPr="003D38D0" w:rsidRDefault="000C0B5C" w:rsidP="003967EB">
      <w:pPr>
        <w:pStyle w:val="smlouvy"/>
        <w:numPr>
          <w:ilvl w:val="0"/>
          <w:numId w:val="15"/>
        </w:numPr>
        <w:rPr>
          <w:rFonts w:asciiTheme="minorHAnsi" w:hAnsiTheme="minorHAnsi"/>
        </w:rPr>
      </w:pPr>
      <w:r w:rsidRPr="003D38D0">
        <w:rPr>
          <w:rFonts w:asciiTheme="minorHAnsi" w:hAnsiTheme="minorHAnsi"/>
        </w:rPr>
        <w:t xml:space="preserve">Nájemce je povinen zajistit, aby chované zvíře nezpůsobovalo pronajímateli nebo ostatním </w:t>
      </w:r>
      <w:r w:rsidR="009C4525" w:rsidRPr="003D38D0">
        <w:rPr>
          <w:rFonts w:asciiTheme="minorHAnsi" w:hAnsiTheme="minorHAnsi"/>
        </w:rPr>
        <w:t>uži</w:t>
      </w:r>
      <w:r w:rsidRPr="003D38D0">
        <w:rPr>
          <w:rFonts w:asciiTheme="minorHAnsi" w:hAnsiTheme="minorHAnsi"/>
        </w:rPr>
        <w:t xml:space="preserve">vatelům </w:t>
      </w:r>
      <w:r w:rsidR="009C4525" w:rsidRPr="003D38D0">
        <w:rPr>
          <w:rFonts w:asciiTheme="minorHAnsi" w:hAnsiTheme="minorHAnsi"/>
        </w:rPr>
        <w:t>předmětu nájmu</w:t>
      </w:r>
      <w:r w:rsidRPr="003D38D0">
        <w:rPr>
          <w:rFonts w:asciiTheme="minorHAnsi" w:hAnsiTheme="minorHAnsi"/>
        </w:rPr>
        <w:t xml:space="preserve"> obtíže nepřiměřené </w:t>
      </w:r>
      <w:r w:rsidR="009C4525" w:rsidRPr="003D38D0">
        <w:rPr>
          <w:rFonts w:asciiTheme="minorHAnsi" w:hAnsiTheme="minorHAnsi"/>
        </w:rPr>
        <w:t xml:space="preserve">místním </w:t>
      </w:r>
      <w:r w:rsidRPr="003D38D0">
        <w:rPr>
          <w:rFonts w:asciiTheme="minorHAnsi" w:hAnsiTheme="minorHAnsi"/>
        </w:rPr>
        <w:t>poměrům. Vyvolá-li chov zvířete potřebu zvýšených nákladů na údržbu společných částí domu, nahradí nájemce tyto náklady pronajímateli.</w:t>
      </w:r>
    </w:p>
    <w:p w14:paraId="1CEB416E" w14:textId="216A93E2" w:rsidR="00900139" w:rsidRPr="003D38D0" w:rsidRDefault="000C0B5C" w:rsidP="003967EB">
      <w:pPr>
        <w:pStyle w:val="smlouvy"/>
        <w:numPr>
          <w:ilvl w:val="0"/>
          <w:numId w:val="15"/>
        </w:numPr>
        <w:rPr>
          <w:rFonts w:asciiTheme="minorHAnsi" w:hAnsiTheme="minorHAnsi"/>
        </w:rPr>
      </w:pPr>
      <w:r w:rsidRPr="003D38D0">
        <w:rPr>
          <w:rFonts w:asciiTheme="minorHAnsi" w:hAnsiTheme="minorHAnsi"/>
        </w:rPr>
        <w:t>Ví-li nájemce předem o své nepřítomnosti v</w:t>
      </w:r>
      <w:r w:rsidR="003B6B65" w:rsidRPr="003D38D0">
        <w:rPr>
          <w:rFonts w:asciiTheme="minorHAnsi" w:hAnsiTheme="minorHAnsi"/>
        </w:rPr>
        <w:t> předmětu nájmu</w:t>
      </w:r>
      <w:r w:rsidRPr="003D38D0">
        <w:rPr>
          <w:rFonts w:asciiTheme="minorHAnsi" w:hAnsiTheme="minorHAnsi"/>
        </w:rPr>
        <w:t>, která má být delší než dva měsíce, i o tom, že mu</w:t>
      </w:r>
      <w:r w:rsidR="009C4525" w:rsidRPr="003D38D0">
        <w:rPr>
          <w:rFonts w:asciiTheme="minorHAnsi" w:hAnsiTheme="minorHAnsi"/>
        </w:rPr>
        <w:t xml:space="preserve"> předmět nájmu</w:t>
      </w:r>
      <w:r w:rsidRPr="003D38D0">
        <w:rPr>
          <w:rFonts w:asciiTheme="minorHAnsi" w:hAnsiTheme="minorHAnsi"/>
        </w:rPr>
        <w:t xml:space="preserve"> bude po tuto dobu obtížně dostupný, oznámí to včas pronajímateli. Současně označí osobu, která po dobu jeho nepřítomnosti zajistí možnost vstupu do </w:t>
      </w:r>
      <w:r w:rsidR="003B6B65" w:rsidRPr="003D38D0">
        <w:rPr>
          <w:rFonts w:asciiTheme="minorHAnsi" w:hAnsiTheme="minorHAnsi"/>
        </w:rPr>
        <w:t>předmětu nájmu</w:t>
      </w:r>
      <w:r w:rsidRPr="003D38D0">
        <w:rPr>
          <w:rFonts w:asciiTheme="minorHAnsi" w:hAnsiTheme="minorHAnsi"/>
        </w:rPr>
        <w:t xml:space="preserve"> v případě, kdy toho bude nezbytně zapotřebí; nemá-li nájemce takovou osobu po ruce, je takovou osobou pronajímatel.</w:t>
      </w:r>
    </w:p>
    <w:p w14:paraId="07370AB3" w14:textId="10B7FDC0" w:rsidR="00BE37FD" w:rsidRDefault="00900139" w:rsidP="003E7EA8">
      <w:pPr>
        <w:pStyle w:val="smlouvy"/>
        <w:numPr>
          <w:ilvl w:val="0"/>
          <w:numId w:val="15"/>
        </w:numPr>
        <w:spacing w:before="0"/>
        <w:rPr>
          <w:rFonts w:asciiTheme="minorHAnsi" w:hAnsiTheme="minorHAnsi"/>
        </w:rPr>
      </w:pPr>
      <w:r w:rsidRPr="003D38D0">
        <w:rPr>
          <w:rFonts w:asciiTheme="minorHAnsi" w:hAnsiTheme="minorHAnsi"/>
        </w:rPr>
        <w:lastRenderedPageBreak/>
        <w:t>Pronajímatel neodpovídá za žádné škody na věcech v předmětu nájmu a za škody vzniklé jednáním třetích osob</w:t>
      </w:r>
      <w:r w:rsidR="009E0014">
        <w:rPr>
          <w:rFonts w:asciiTheme="minorHAnsi" w:hAnsiTheme="minorHAnsi"/>
        </w:rPr>
        <w:t>.</w:t>
      </w:r>
    </w:p>
    <w:p w14:paraId="4582953B" w14:textId="77777777" w:rsidR="003E7EA8" w:rsidRPr="003E7EA8" w:rsidRDefault="003E7EA8" w:rsidP="003E7EA8">
      <w:pPr>
        <w:spacing w:after="0"/>
      </w:pPr>
    </w:p>
    <w:p w14:paraId="5D8AAD38" w14:textId="77777777" w:rsidR="003E4CA8" w:rsidRPr="00880BBF" w:rsidRDefault="00BE37FD" w:rsidP="003E7EA8">
      <w:pPr>
        <w:pStyle w:val="Odstavecseseznamem"/>
        <w:numPr>
          <w:ilvl w:val="0"/>
          <w:numId w:val="15"/>
        </w:numPr>
        <w:rPr>
          <w:sz w:val="24"/>
          <w:szCs w:val="24"/>
        </w:rPr>
      </w:pPr>
      <w:r w:rsidRPr="00880BBF">
        <w:rPr>
          <w:sz w:val="24"/>
          <w:szCs w:val="24"/>
        </w:rPr>
        <w:t>Nájemce je povinen zajišťovat v době stavebních prací denně úklid společných částí domu a chodníku před domem</w:t>
      </w:r>
      <w:r w:rsidR="003E4CA8" w:rsidRPr="00880BBF">
        <w:rPr>
          <w:sz w:val="24"/>
          <w:szCs w:val="24"/>
        </w:rPr>
        <w:t xml:space="preserve"> a dále zajistit pravidelný a řádný odvoz stavebního odpadu.</w:t>
      </w:r>
    </w:p>
    <w:p w14:paraId="2C242605" w14:textId="77777777" w:rsidR="003E4CA8" w:rsidRDefault="003E4CA8" w:rsidP="003E7EA8">
      <w:pPr>
        <w:pStyle w:val="Odstavecseseznamem"/>
        <w:spacing w:after="0"/>
      </w:pPr>
    </w:p>
    <w:p w14:paraId="3B87FF87" w14:textId="77777777" w:rsidR="003E4CA8" w:rsidRPr="00880BBF" w:rsidRDefault="003E4CA8" w:rsidP="003E7EA8">
      <w:pPr>
        <w:pStyle w:val="Odstavecseseznamem"/>
        <w:numPr>
          <w:ilvl w:val="0"/>
          <w:numId w:val="15"/>
        </w:numPr>
        <w:spacing w:line="240" w:lineRule="auto"/>
        <w:jc w:val="both"/>
        <w:rPr>
          <w:rFonts w:cstheme="minorHAnsi"/>
          <w:sz w:val="24"/>
          <w:szCs w:val="24"/>
        </w:rPr>
      </w:pPr>
      <w:r w:rsidRPr="00880BBF">
        <w:rPr>
          <w:rFonts w:cstheme="minorHAnsi"/>
          <w:sz w:val="24"/>
          <w:szCs w:val="24"/>
        </w:rPr>
        <w:t>Nájemce se zavazuje dodržovat noční klid v době od 22.00 hod. do 6.00 hod.</w:t>
      </w:r>
    </w:p>
    <w:p w14:paraId="2D506BC2" w14:textId="77777777" w:rsidR="003967EB" w:rsidRPr="003D38D0" w:rsidRDefault="0074224B" w:rsidP="003967EB">
      <w:pPr>
        <w:pStyle w:val="slovnlnk"/>
        <w:rPr>
          <w:rFonts w:asciiTheme="minorHAnsi" w:hAnsiTheme="minorHAnsi"/>
        </w:rPr>
      </w:pPr>
      <w:r w:rsidRPr="003D38D0">
        <w:rPr>
          <w:rFonts w:asciiTheme="minorHAnsi" w:hAnsiTheme="minorHAnsi"/>
        </w:rPr>
        <w:t>Čl. I</w:t>
      </w:r>
      <w:r w:rsidR="002329D2" w:rsidRPr="003D38D0">
        <w:rPr>
          <w:rFonts w:asciiTheme="minorHAnsi" w:hAnsiTheme="minorHAnsi"/>
        </w:rPr>
        <w:t>V</w:t>
      </w:r>
      <w:r w:rsidRPr="003D38D0">
        <w:rPr>
          <w:rFonts w:asciiTheme="minorHAnsi" w:hAnsiTheme="minorHAnsi"/>
        </w:rPr>
        <w:t xml:space="preserve">. </w:t>
      </w:r>
    </w:p>
    <w:p w14:paraId="0142ABDA" w14:textId="77777777" w:rsidR="0074224B" w:rsidRPr="003D38D0" w:rsidRDefault="003B6B65" w:rsidP="003967EB">
      <w:pPr>
        <w:pStyle w:val="Nadpislnk"/>
        <w:rPr>
          <w:rFonts w:asciiTheme="minorHAnsi" w:hAnsiTheme="minorHAnsi"/>
        </w:rPr>
      </w:pPr>
      <w:r w:rsidRPr="003D38D0">
        <w:rPr>
          <w:rFonts w:asciiTheme="minorHAnsi" w:hAnsiTheme="minorHAnsi"/>
        </w:rPr>
        <w:t>Nájemné</w:t>
      </w:r>
      <w:r w:rsidR="0074224B" w:rsidRPr="003D38D0">
        <w:rPr>
          <w:rFonts w:asciiTheme="minorHAnsi" w:hAnsiTheme="minorHAnsi"/>
        </w:rPr>
        <w:t xml:space="preserve"> a platb</w:t>
      </w:r>
      <w:r w:rsidRPr="003D38D0">
        <w:rPr>
          <w:rFonts w:asciiTheme="minorHAnsi" w:hAnsiTheme="minorHAnsi"/>
        </w:rPr>
        <w:t>y</w:t>
      </w:r>
    </w:p>
    <w:p w14:paraId="73A0B16A" w14:textId="77777777" w:rsidR="00123FAD" w:rsidRDefault="00123FAD" w:rsidP="00123FAD">
      <w:pPr>
        <w:pStyle w:val="Default"/>
        <w:ind w:left="360"/>
        <w:jc w:val="both"/>
        <w:rPr>
          <w:color w:val="000000" w:themeColor="text1"/>
        </w:rPr>
      </w:pPr>
    </w:p>
    <w:p w14:paraId="697EF76D" w14:textId="1BA94A20" w:rsidR="002D360F" w:rsidRPr="004304A6" w:rsidRDefault="00123FAD" w:rsidP="002D360F">
      <w:pPr>
        <w:pStyle w:val="Default"/>
        <w:numPr>
          <w:ilvl w:val="0"/>
          <w:numId w:val="46"/>
        </w:numPr>
        <w:jc w:val="both"/>
        <w:rPr>
          <w:rFonts w:asciiTheme="minorHAnsi" w:hAnsiTheme="minorHAnsi" w:cstheme="minorHAnsi"/>
          <w:color w:val="000000" w:themeColor="text1"/>
        </w:rPr>
      </w:pPr>
      <w:r w:rsidRPr="004304A6">
        <w:rPr>
          <w:rFonts w:asciiTheme="minorHAnsi" w:hAnsiTheme="minorHAnsi" w:cstheme="minorHAnsi"/>
          <w:color w:val="000000" w:themeColor="text1"/>
        </w:rPr>
        <w:t xml:space="preserve">Úplatná doba </w:t>
      </w:r>
      <w:r w:rsidR="00F9694C">
        <w:rPr>
          <w:rFonts w:asciiTheme="minorHAnsi" w:hAnsiTheme="minorHAnsi" w:cstheme="minorHAnsi"/>
          <w:color w:val="000000" w:themeColor="text1"/>
        </w:rPr>
        <w:t xml:space="preserve">nájmu </w:t>
      </w:r>
      <w:r w:rsidRPr="004304A6">
        <w:rPr>
          <w:rFonts w:asciiTheme="minorHAnsi" w:hAnsiTheme="minorHAnsi" w:cstheme="minorHAnsi"/>
          <w:color w:val="000000" w:themeColor="text1"/>
        </w:rPr>
        <w:t>započne plynout po ukončení rekonstrukce</w:t>
      </w:r>
      <w:r w:rsidR="001965A4" w:rsidRPr="004304A6">
        <w:rPr>
          <w:rFonts w:asciiTheme="minorHAnsi" w:hAnsiTheme="minorHAnsi" w:cstheme="minorHAnsi"/>
          <w:color w:val="000000" w:themeColor="text1"/>
        </w:rPr>
        <w:t xml:space="preserve">, </w:t>
      </w:r>
      <w:r w:rsidRPr="004304A6">
        <w:rPr>
          <w:rFonts w:asciiTheme="minorHAnsi" w:hAnsiTheme="minorHAnsi" w:cstheme="minorHAnsi"/>
          <w:color w:val="000000" w:themeColor="text1"/>
        </w:rPr>
        <w:t>včetně kolaudace</w:t>
      </w:r>
      <w:r w:rsidR="001965A4" w:rsidRPr="004304A6">
        <w:rPr>
          <w:rFonts w:asciiTheme="minorHAnsi" w:hAnsiTheme="minorHAnsi" w:cstheme="minorHAnsi"/>
          <w:color w:val="000000" w:themeColor="text1"/>
        </w:rPr>
        <w:t>, po nabytí právní moci rozhodnutí příslušného stavebního úřadu</w:t>
      </w:r>
      <w:r w:rsidRPr="004304A6">
        <w:rPr>
          <w:rFonts w:asciiTheme="minorHAnsi" w:hAnsiTheme="minorHAnsi" w:cstheme="minorHAnsi"/>
          <w:color w:val="000000" w:themeColor="text1"/>
        </w:rPr>
        <w:t xml:space="preserve">, nejpozději </w:t>
      </w:r>
      <w:r w:rsidR="001965A4" w:rsidRPr="004304A6">
        <w:rPr>
          <w:rFonts w:asciiTheme="minorHAnsi" w:hAnsiTheme="minorHAnsi" w:cstheme="minorHAnsi"/>
          <w:color w:val="000000" w:themeColor="text1"/>
        </w:rPr>
        <w:t>však do</w:t>
      </w:r>
      <w:r w:rsidRPr="004304A6">
        <w:rPr>
          <w:rFonts w:asciiTheme="minorHAnsi" w:hAnsiTheme="minorHAnsi" w:cstheme="minorHAnsi"/>
          <w:color w:val="000000" w:themeColor="text1"/>
        </w:rPr>
        <w:t xml:space="preserve"> 2. 4. 2026</w:t>
      </w:r>
      <w:r w:rsidR="001965A4" w:rsidRPr="004304A6">
        <w:rPr>
          <w:rFonts w:asciiTheme="minorHAnsi" w:hAnsiTheme="minorHAnsi" w:cstheme="minorHAnsi"/>
          <w:color w:val="000000" w:themeColor="text1"/>
        </w:rPr>
        <w:t>.</w:t>
      </w:r>
      <w:r w:rsidR="00602894">
        <w:rPr>
          <w:rFonts w:asciiTheme="minorHAnsi" w:hAnsiTheme="minorHAnsi" w:cstheme="minorHAnsi"/>
          <w:color w:val="000000" w:themeColor="text1"/>
        </w:rPr>
        <w:t xml:space="preserve"> </w:t>
      </w:r>
      <w:r w:rsidRPr="004304A6">
        <w:rPr>
          <w:rFonts w:asciiTheme="minorHAnsi" w:hAnsiTheme="minorHAnsi" w:cstheme="minorHAnsi"/>
          <w:color w:val="000000" w:themeColor="text1"/>
        </w:rPr>
        <w:t xml:space="preserve"> </w:t>
      </w:r>
      <w:r w:rsidR="00F9694C">
        <w:rPr>
          <w:rFonts w:asciiTheme="minorHAnsi" w:hAnsiTheme="minorHAnsi" w:cstheme="minorHAnsi"/>
          <w:color w:val="000000" w:themeColor="text1"/>
        </w:rPr>
        <w:t xml:space="preserve">Přesné datum bude uvedeno v dodatku ke smlouvě, který bude uzavřen neprodleně po nabytí právní moci rozhodnutí příslušného stavebního úřadu povolující stavbu. </w:t>
      </w:r>
      <w:r w:rsidRPr="004304A6">
        <w:rPr>
          <w:rFonts w:asciiTheme="minorHAnsi" w:hAnsiTheme="minorHAnsi" w:cstheme="minorHAnsi"/>
          <w:color w:val="000000" w:themeColor="text1"/>
        </w:rPr>
        <w:t>Do té doby není nájemce povinen platit sjednané nájemné. Nájemce však nesmí předmět nájmu do doby ukončení rekonstrukce</w:t>
      </w:r>
      <w:r w:rsidR="00F9694C">
        <w:rPr>
          <w:rFonts w:asciiTheme="minorHAnsi" w:hAnsiTheme="minorHAnsi" w:cstheme="minorHAnsi"/>
          <w:color w:val="000000" w:themeColor="text1"/>
        </w:rPr>
        <w:t xml:space="preserve"> včetně kolaudace</w:t>
      </w:r>
      <w:r w:rsidRPr="004304A6">
        <w:rPr>
          <w:rFonts w:asciiTheme="minorHAnsi" w:hAnsiTheme="minorHAnsi" w:cstheme="minorHAnsi"/>
          <w:color w:val="000000" w:themeColor="text1"/>
        </w:rPr>
        <w:t xml:space="preserve"> provozovat</w:t>
      </w:r>
      <w:r w:rsidR="002D360F" w:rsidRPr="004304A6">
        <w:rPr>
          <w:rFonts w:asciiTheme="minorHAnsi" w:hAnsiTheme="minorHAnsi" w:cstheme="minorHAnsi"/>
          <w:color w:val="000000" w:themeColor="text1"/>
        </w:rPr>
        <w:t xml:space="preserve"> jako fitness centrum.</w:t>
      </w:r>
    </w:p>
    <w:p w14:paraId="2293F3D3" w14:textId="77777777" w:rsidR="002D360F" w:rsidRPr="004304A6" w:rsidRDefault="002D360F" w:rsidP="002D360F">
      <w:pPr>
        <w:pStyle w:val="Default"/>
        <w:ind w:left="360"/>
        <w:jc w:val="both"/>
        <w:rPr>
          <w:rFonts w:asciiTheme="minorHAnsi" w:hAnsiTheme="minorHAnsi" w:cstheme="minorHAnsi"/>
          <w:color w:val="000000" w:themeColor="text1"/>
        </w:rPr>
      </w:pPr>
    </w:p>
    <w:p w14:paraId="07C638F9" w14:textId="48C86C9E" w:rsidR="002D360F" w:rsidRPr="004304A6" w:rsidRDefault="002D360F" w:rsidP="003627F1">
      <w:pPr>
        <w:pStyle w:val="Default"/>
        <w:numPr>
          <w:ilvl w:val="0"/>
          <w:numId w:val="46"/>
        </w:numPr>
        <w:jc w:val="both"/>
        <w:rPr>
          <w:rFonts w:asciiTheme="minorHAnsi" w:hAnsiTheme="minorHAnsi" w:cstheme="minorHAnsi"/>
          <w:color w:val="000000" w:themeColor="text1"/>
        </w:rPr>
      </w:pPr>
      <w:r w:rsidRPr="004304A6">
        <w:rPr>
          <w:rFonts w:asciiTheme="minorHAnsi" w:hAnsiTheme="minorHAnsi" w:cstheme="minorHAnsi"/>
          <w:color w:val="000000" w:themeColor="text1"/>
        </w:rPr>
        <w:t xml:space="preserve">Nájemce provede se souhlasem pronajímatele, který se uděluje touto smlouvou, </w:t>
      </w:r>
      <w:r w:rsidR="003305EF" w:rsidRPr="004304A6">
        <w:rPr>
          <w:rFonts w:asciiTheme="minorHAnsi" w:hAnsiTheme="minorHAnsi" w:cstheme="minorHAnsi"/>
          <w:color w:val="000000" w:themeColor="text1"/>
        </w:rPr>
        <w:t>v předpokládané lhůtě 2 let od právní moci rozhodnutí stavebního úřadu o povolení, opravy a úpravy předmětu nájmu do výše</w:t>
      </w:r>
      <w:r w:rsidR="0019194F" w:rsidRPr="004304A6">
        <w:rPr>
          <w:rFonts w:asciiTheme="minorHAnsi" w:hAnsiTheme="minorHAnsi" w:cstheme="minorHAnsi"/>
          <w:color w:val="000000" w:themeColor="text1"/>
        </w:rPr>
        <w:t xml:space="preserve"> investice 1 655 906,00 Kč</w:t>
      </w:r>
      <w:r w:rsidR="004B4D33">
        <w:rPr>
          <w:rFonts w:asciiTheme="minorHAnsi" w:hAnsiTheme="minorHAnsi" w:cstheme="minorHAnsi"/>
          <w:color w:val="000000" w:themeColor="text1"/>
        </w:rPr>
        <w:t xml:space="preserve"> včetně příslušné sazby DPH. </w:t>
      </w:r>
      <w:r w:rsidR="005B081D" w:rsidRPr="004304A6">
        <w:rPr>
          <w:rFonts w:asciiTheme="minorHAnsi" w:hAnsiTheme="minorHAnsi" w:cstheme="minorHAnsi"/>
          <w:color w:val="auto"/>
        </w:rPr>
        <w:t>Rozsah a způsob investice - úprav předmětu nájmu, vyplývá z přílohy č. 2 této smlouvy</w:t>
      </w:r>
      <w:r w:rsidR="0019194F" w:rsidRPr="004304A6">
        <w:rPr>
          <w:rFonts w:asciiTheme="minorHAnsi" w:hAnsiTheme="minorHAnsi" w:cstheme="minorHAnsi"/>
          <w:color w:val="000000" w:themeColor="text1"/>
        </w:rPr>
        <w:t>. Výši investice je nájemce povinen průkazně doložit</w:t>
      </w:r>
      <w:r w:rsidR="00F9694C">
        <w:rPr>
          <w:rFonts w:asciiTheme="minorHAnsi" w:hAnsiTheme="minorHAnsi" w:cstheme="minorHAnsi"/>
          <w:color w:val="000000" w:themeColor="text1"/>
        </w:rPr>
        <w:t>.</w:t>
      </w:r>
    </w:p>
    <w:p w14:paraId="6EEA908E" w14:textId="77777777" w:rsidR="003627F1" w:rsidRPr="004304A6" w:rsidRDefault="003627F1" w:rsidP="003627F1">
      <w:pPr>
        <w:pStyle w:val="Default"/>
        <w:ind w:left="360"/>
        <w:jc w:val="both"/>
        <w:rPr>
          <w:rFonts w:asciiTheme="minorHAnsi" w:hAnsiTheme="minorHAnsi" w:cstheme="minorHAnsi"/>
          <w:color w:val="000000" w:themeColor="text1"/>
        </w:rPr>
      </w:pPr>
    </w:p>
    <w:p w14:paraId="2B142774" w14:textId="6CEA136E" w:rsidR="005B081D" w:rsidRPr="004304A6" w:rsidRDefault="005B081D" w:rsidP="005B081D">
      <w:pPr>
        <w:pStyle w:val="Default"/>
        <w:numPr>
          <w:ilvl w:val="0"/>
          <w:numId w:val="46"/>
        </w:numPr>
        <w:jc w:val="both"/>
        <w:rPr>
          <w:rFonts w:asciiTheme="minorHAnsi" w:hAnsiTheme="minorHAnsi" w:cstheme="minorHAnsi"/>
          <w:color w:val="auto"/>
        </w:rPr>
      </w:pPr>
      <w:r w:rsidRPr="004304A6">
        <w:rPr>
          <w:rFonts w:asciiTheme="minorHAnsi" w:hAnsiTheme="minorHAnsi" w:cstheme="minorHAnsi"/>
          <w:color w:val="auto"/>
        </w:rPr>
        <w:t xml:space="preserve">Po skončení investice nájemce do předmětu nájmu předá nájemce předávacím protokolem své dílo - investici pronajímateli. V protokolu bude přehledně uvedeno vše podstatné pro popis oprav, úprav a </w:t>
      </w:r>
      <w:r w:rsidRPr="004304A6">
        <w:rPr>
          <w:rFonts w:asciiTheme="minorHAnsi" w:hAnsiTheme="minorHAnsi" w:cstheme="minorHAnsi"/>
          <w:color w:val="000000" w:themeColor="text1"/>
        </w:rPr>
        <w:t>technického zhodnocení</w:t>
      </w:r>
      <w:r w:rsidRPr="004304A6">
        <w:rPr>
          <w:rFonts w:asciiTheme="minorHAnsi" w:hAnsiTheme="minorHAnsi" w:cstheme="minorHAnsi"/>
          <w:color w:val="FF0000"/>
        </w:rPr>
        <w:t xml:space="preserve"> </w:t>
      </w:r>
      <w:r w:rsidRPr="004304A6">
        <w:rPr>
          <w:rFonts w:asciiTheme="minorHAnsi" w:hAnsiTheme="minorHAnsi" w:cstheme="minorHAnsi"/>
          <w:color w:val="auto"/>
        </w:rPr>
        <w:t xml:space="preserve">předmětu nájmu a bude také stanovená konečná částka investice, která bude promítnuta do ročních zápočtů s nájemným, popsaných v Čl. IV., odst. </w:t>
      </w:r>
      <w:r w:rsidR="00387443" w:rsidRPr="004304A6">
        <w:rPr>
          <w:rFonts w:asciiTheme="minorHAnsi" w:hAnsiTheme="minorHAnsi" w:cstheme="minorHAnsi"/>
          <w:color w:val="auto"/>
        </w:rPr>
        <w:t>6</w:t>
      </w:r>
      <w:r w:rsidRPr="004304A6">
        <w:rPr>
          <w:rFonts w:asciiTheme="minorHAnsi" w:hAnsiTheme="minorHAnsi" w:cstheme="minorHAnsi"/>
          <w:color w:val="auto"/>
        </w:rPr>
        <w:t xml:space="preserve"> této smlouvy. </w:t>
      </w:r>
    </w:p>
    <w:p w14:paraId="48116866" w14:textId="77777777" w:rsidR="005B081D" w:rsidRPr="004304A6" w:rsidRDefault="005B081D" w:rsidP="005B081D">
      <w:pPr>
        <w:pStyle w:val="Default"/>
        <w:ind w:left="357"/>
        <w:contextualSpacing/>
        <w:jc w:val="both"/>
        <w:rPr>
          <w:rFonts w:asciiTheme="minorHAnsi" w:hAnsiTheme="minorHAnsi" w:cstheme="minorHAnsi"/>
          <w:color w:val="auto"/>
        </w:rPr>
      </w:pPr>
    </w:p>
    <w:p w14:paraId="786C38DD" w14:textId="77777777" w:rsidR="00387443" w:rsidRPr="004304A6" w:rsidRDefault="003627F1" w:rsidP="00387443">
      <w:pPr>
        <w:pStyle w:val="Default"/>
        <w:numPr>
          <w:ilvl w:val="0"/>
          <w:numId w:val="46"/>
        </w:numPr>
        <w:jc w:val="both"/>
        <w:rPr>
          <w:rFonts w:asciiTheme="minorHAnsi" w:hAnsiTheme="minorHAnsi" w:cstheme="minorHAnsi"/>
          <w:color w:val="000000" w:themeColor="text1"/>
        </w:rPr>
      </w:pPr>
      <w:r w:rsidRPr="004304A6">
        <w:rPr>
          <w:rFonts w:asciiTheme="minorHAnsi" w:hAnsiTheme="minorHAnsi" w:cstheme="minorHAnsi"/>
        </w:rPr>
        <w:t xml:space="preserve">V případě, že nájemce nesplní popsané závazky v Čl. IV. odst. 1 – </w:t>
      </w:r>
      <w:r w:rsidR="005B081D" w:rsidRPr="004304A6">
        <w:rPr>
          <w:rFonts w:asciiTheme="minorHAnsi" w:hAnsiTheme="minorHAnsi" w:cstheme="minorHAnsi"/>
        </w:rPr>
        <w:t>3</w:t>
      </w:r>
      <w:r w:rsidRPr="004304A6">
        <w:rPr>
          <w:rFonts w:asciiTheme="minorHAnsi" w:hAnsiTheme="minorHAnsi" w:cstheme="minorHAnsi"/>
        </w:rPr>
        <w:t>, je pronajímatel oprávněn od této smlouvy odstoupit. Odstoupením se tato smlouva ruší ke dni doručení písemného odstoupení s tím, že nájemce nemá právo na zaplacení zhodnocení na předmětu nájmu (prokazatelně vynaložené investiční náklady). S tímto nájemce výslovně souhlasí.</w:t>
      </w:r>
    </w:p>
    <w:p w14:paraId="380FCE6A" w14:textId="1AA649DC" w:rsidR="00387443" w:rsidRPr="004304A6" w:rsidRDefault="003627F1" w:rsidP="00387443">
      <w:pPr>
        <w:pStyle w:val="Default"/>
        <w:jc w:val="both"/>
        <w:rPr>
          <w:rFonts w:asciiTheme="minorHAnsi" w:hAnsiTheme="minorHAnsi" w:cstheme="minorHAnsi"/>
          <w:color w:val="000000" w:themeColor="text1"/>
        </w:rPr>
      </w:pPr>
      <w:r w:rsidRPr="004304A6">
        <w:rPr>
          <w:rFonts w:asciiTheme="minorHAnsi" w:hAnsiTheme="minorHAnsi" w:cstheme="minorHAnsi"/>
        </w:rPr>
        <w:t xml:space="preserve"> </w:t>
      </w:r>
    </w:p>
    <w:p w14:paraId="49488D45" w14:textId="4BE3B0A9" w:rsidR="00387443" w:rsidRPr="004304A6" w:rsidRDefault="00387443" w:rsidP="00387443">
      <w:pPr>
        <w:pStyle w:val="Default"/>
        <w:numPr>
          <w:ilvl w:val="0"/>
          <w:numId w:val="46"/>
        </w:numPr>
        <w:jc w:val="both"/>
        <w:rPr>
          <w:rFonts w:asciiTheme="minorHAnsi" w:hAnsiTheme="minorHAnsi" w:cstheme="minorHAnsi"/>
          <w:color w:val="000000" w:themeColor="text1"/>
        </w:rPr>
      </w:pPr>
      <w:r w:rsidRPr="004304A6">
        <w:rPr>
          <w:rFonts w:asciiTheme="minorHAnsi" w:hAnsiTheme="minorHAnsi" w:cstheme="minorHAnsi"/>
          <w:color w:val="000000" w:themeColor="text1"/>
        </w:rPr>
        <w:t xml:space="preserve">V případě </w:t>
      </w:r>
      <w:r w:rsidR="003C2A82">
        <w:rPr>
          <w:rFonts w:asciiTheme="minorHAnsi" w:hAnsiTheme="minorHAnsi" w:cstheme="minorHAnsi"/>
          <w:color w:val="000000" w:themeColor="text1"/>
        </w:rPr>
        <w:t xml:space="preserve">dřívějšího </w:t>
      </w:r>
      <w:r w:rsidRPr="004304A6">
        <w:rPr>
          <w:rFonts w:asciiTheme="minorHAnsi" w:hAnsiTheme="minorHAnsi" w:cstheme="minorHAnsi"/>
          <w:color w:val="000000" w:themeColor="text1"/>
        </w:rPr>
        <w:t xml:space="preserve">skončení nájmu se investice nájemce do úprav předmětu nájmu v majetku pronajímatele automaticky stane majetkem pronajímatele. </w:t>
      </w:r>
    </w:p>
    <w:p w14:paraId="7BC6C270" w14:textId="77777777" w:rsidR="00387443" w:rsidRPr="004304A6" w:rsidRDefault="00387443" w:rsidP="00387443">
      <w:pPr>
        <w:pStyle w:val="Default"/>
        <w:jc w:val="both"/>
        <w:rPr>
          <w:rFonts w:asciiTheme="minorHAnsi" w:hAnsiTheme="minorHAnsi" w:cstheme="minorHAnsi"/>
          <w:color w:val="000000" w:themeColor="text1"/>
        </w:rPr>
      </w:pPr>
    </w:p>
    <w:p w14:paraId="0870C711" w14:textId="6370B973" w:rsidR="00075DEB" w:rsidRPr="00951945" w:rsidRDefault="00075DEB" w:rsidP="00951945">
      <w:pPr>
        <w:pStyle w:val="Default"/>
        <w:numPr>
          <w:ilvl w:val="0"/>
          <w:numId w:val="46"/>
        </w:numPr>
        <w:jc w:val="both"/>
        <w:rPr>
          <w:rFonts w:asciiTheme="minorHAnsi" w:hAnsiTheme="minorHAnsi" w:cstheme="minorHAnsi"/>
        </w:rPr>
      </w:pPr>
      <w:r w:rsidRPr="004304A6">
        <w:rPr>
          <w:rFonts w:asciiTheme="minorHAnsi" w:hAnsiTheme="minorHAnsi" w:cstheme="minorHAnsi"/>
          <w:color w:val="auto"/>
        </w:rPr>
        <w:t xml:space="preserve">Smluvní strany se dohodly, že nájemce nebude platit nájemné klasickým způsobem, ale za provedenou investici provede zápočet odpovídající části konečné částky investice proti hodnotě nájmu vždy ke dni 31. 12. příslušného kalendářního roku, a to až do vyčerpání </w:t>
      </w:r>
      <w:r w:rsidRPr="004304A6">
        <w:rPr>
          <w:rFonts w:asciiTheme="minorHAnsi" w:hAnsiTheme="minorHAnsi" w:cstheme="minorHAnsi"/>
          <w:color w:val="auto"/>
        </w:rPr>
        <w:lastRenderedPageBreak/>
        <w:t xml:space="preserve">konečné částky investice, poté bude nájemce již platit nájemné v zákonných penězích. </w:t>
      </w:r>
      <w:r w:rsidRPr="004304A6">
        <w:rPr>
          <w:rFonts w:asciiTheme="minorHAnsi" w:hAnsiTheme="minorHAnsi" w:cstheme="minorHAnsi"/>
          <w:color w:val="000000" w:themeColor="text1"/>
        </w:rPr>
        <w:t>Roční nájemné činí 81 000,00 Kč (</w:t>
      </w:r>
      <w:r w:rsidRPr="004304A6">
        <w:rPr>
          <w:rFonts w:asciiTheme="minorHAnsi" w:hAnsiTheme="minorHAnsi" w:cstheme="minorHAnsi"/>
        </w:rPr>
        <w:t>slovy osmdesát jedna tisíc korun českých</w:t>
      </w:r>
      <w:r w:rsidR="00E97FA9" w:rsidRPr="004304A6">
        <w:rPr>
          <w:rFonts w:asciiTheme="minorHAnsi" w:hAnsiTheme="minorHAnsi" w:cstheme="minorHAnsi"/>
        </w:rPr>
        <w:t>)</w:t>
      </w:r>
      <w:r w:rsidRPr="004304A6">
        <w:rPr>
          <w:rFonts w:asciiTheme="minorHAnsi" w:hAnsiTheme="minorHAnsi" w:cstheme="minorHAnsi"/>
          <w:color w:val="000000" w:themeColor="text1"/>
        </w:rPr>
        <w:t xml:space="preserve"> </w:t>
      </w:r>
      <w:r w:rsidR="00951945" w:rsidRPr="00951945">
        <w:rPr>
          <w:rFonts w:asciiTheme="minorHAnsi" w:hAnsiTheme="minorHAnsi"/>
        </w:rPr>
        <w:t>plus příslušná sazba DPH ročně, v souladu se zákonem č. 235/2004 Sb., o DPH, ve znění pozdějších předpisů</w:t>
      </w:r>
      <w:r w:rsidR="00951945">
        <w:rPr>
          <w:rFonts w:asciiTheme="minorHAnsi" w:hAnsiTheme="minorHAnsi" w:cstheme="minorHAnsi"/>
        </w:rPr>
        <w:t>.</w:t>
      </w:r>
    </w:p>
    <w:p w14:paraId="51991B7D" w14:textId="636BA45B" w:rsidR="00864151" w:rsidRPr="004304A6" w:rsidRDefault="00502880" w:rsidP="00864151">
      <w:pPr>
        <w:pStyle w:val="smlouvy"/>
        <w:numPr>
          <w:ilvl w:val="0"/>
          <w:numId w:val="46"/>
        </w:numPr>
        <w:rPr>
          <w:rFonts w:asciiTheme="minorHAnsi" w:hAnsiTheme="minorHAnsi" w:cstheme="minorHAnsi"/>
          <w:color w:val="000000" w:themeColor="text1"/>
          <w:szCs w:val="24"/>
        </w:rPr>
      </w:pPr>
      <w:r w:rsidRPr="004304A6">
        <w:rPr>
          <w:rFonts w:asciiTheme="minorHAnsi" w:hAnsiTheme="minorHAnsi" w:cstheme="minorHAnsi"/>
          <w:color w:val="000000" w:themeColor="text1"/>
          <w:szCs w:val="24"/>
        </w:rPr>
        <w:t>Nájemné bude každoročně započítáváno až do celkové proinvestované hodnoty</w:t>
      </w:r>
      <w:r w:rsidR="00E04375" w:rsidRPr="004304A6">
        <w:rPr>
          <w:rFonts w:asciiTheme="minorHAnsi" w:hAnsiTheme="minorHAnsi" w:cstheme="minorHAnsi"/>
          <w:color w:val="000000" w:themeColor="text1"/>
          <w:szCs w:val="24"/>
        </w:rPr>
        <w:t xml:space="preserve"> (dle Čl. IV., odst. 2 této smlouvy) </w:t>
      </w:r>
      <w:r w:rsidR="00E04375" w:rsidRPr="004304A6">
        <w:rPr>
          <w:rFonts w:asciiTheme="minorHAnsi" w:hAnsiTheme="minorHAnsi" w:cstheme="minorHAnsi"/>
        </w:rPr>
        <w:t xml:space="preserve">na základě vystaveného daňového dokladu, faktury </w:t>
      </w:r>
      <w:r w:rsidR="00716CE2">
        <w:rPr>
          <w:rFonts w:asciiTheme="minorHAnsi" w:hAnsiTheme="minorHAnsi" w:cstheme="minorHAnsi"/>
        </w:rPr>
        <w:t xml:space="preserve">pronajímatelem </w:t>
      </w:r>
      <w:r w:rsidR="00E04375" w:rsidRPr="004304A6">
        <w:rPr>
          <w:rFonts w:asciiTheme="minorHAnsi" w:hAnsiTheme="minorHAnsi" w:cstheme="minorHAnsi"/>
        </w:rPr>
        <w:t>(dále jen „faktura“), s DUZP k 1. 12. příslušného kalendářního roku, se splatností 14 dní od vystavení faktury.</w:t>
      </w:r>
    </w:p>
    <w:p w14:paraId="6A6D9CAC" w14:textId="177115FA" w:rsidR="00502880" w:rsidRPr="004304A6" w:rsidRDefault="00E738FB" w:rsidP="00864151">
      <w:pPr>
        <w:pStyle w:val="smlouvy"/>
        <w:numPr>
          <w:ilvl w:val="0"/>
          <w:numId w:val="46"/>
        </w:numPr>
        <w:rPr>
          <w:rFonts w:asciiTheme="minorHAnsi" w:hAnsiTheme="minorHAnsi" w:cstheme="minorHAnsi"/>
          <w:color w:val="000000" w:themeColor="text1"/>
          <w:szCs w:val="24"/>
        </w:rPr>
      </w:pPr>
      <w:r w:rsidRPr="004304A6">
        <w:rPr>
          <w:rFonts w:asciiTheme="minorHAnsi" w:hAnsiTheme="minorHAnsi" w:cstheme="minorHAnsi"/>
          <w:color w:val="000000" w:themeColor="text1"/>
          <w:szCs w:val="24"/>
        </w:rPr>
        <w:t xml:space="preserve">Nedojde-li do </w:t>
      </w:r>
      <w:r w:rsidR="00951945">
        <w:rPr>
          <w:rFonts w:asciiTheme="minorHAnsi" w:hAnsiTheme="minorHAnsi" w:cstheme="minorHAnsi"/>
          <w:color w:val="000000" w:themeColor="text1"/>
          <w:szCs w:val="24"/>
        </w:rPr>
        <w:t>data uvedeného v dodatku ke smlouvě dle Čl. IV., odst. 1 této smlouvy</w:t>
      </w:r>
      <w:r w:rsidRPr="004304A6">
        <w:rPr>
          <w:rFonts w:asciiTheme="minorHAnsi" w:hAnsiTheme="minorHAnsi" w:cstheme="minorHAnsi"/>
          <w:color w:val="000000" w:themeColor="text1"/>
          <w:szCs w:val="24"/>
        </w:rPr>
        <w:t xml:space="preserve"> k započtení nájemného proti celé proinvestované částce, nemá nájemce právo požadovat po pronajímateli jakákoliv další protiplnění nebo vyrovnání za zbývající část vloženého investice.</w:t>
      </w:r>
    </w:p>
    <w:p w14:paraId="0B93AF3F" w14:textId="77777777" w:rsidR="00372A5B" w:rsidRPr="004304A6" w:rsidRDefault="00372A5B" w:rsidP="00655320">
      <w:pPr>
        <w:pStyle w:val="Odstavecseseznamem"/>
        <w:rPr>
          <w:rFonts w:cstheme="minorHAnsi"/>
          <w:sz w:val="24"/>
          <w:szCs w:val="24"/>
        </w:rPr>
      </w:pPr>
    </w:p>
    <w:p w14:paraId="2050C710" w14:textId="4C44E13E" w:rsidR="001F5C4B" w:rsidRPr="004304A6" w:rsidRDefault="001F5C4B" w:rsidP="00387443">
      <w:pPr>
        <w:pStyle w:val="Odstavecseseznamem"/>
        <w:numPr>
          <w:ilvl w:val="0"/>
          <w:numId w:val="46"/>
        </w:numPr>
        <w:jc w:val="both"/>
        <w:rPr>
          <w:rFonts w:cstheme="minorHAnsi"/>
          <w:sz w:val="24"/>
          <w:szCs w:val="24"/>
        </w:rPr>
      </w:pPr>
      <w:r w:rsidRPr="00FA00A1">
        <w:rPr>
          <w:rFonts w:cstheme="minorHAnsi"/>
          <w:sz w:val="24"/>
          <w:szCs w:val="24"/>
        </w:rPr>
        <w:t>Úhrad</w:t>
      </w:r>
      <w:r w:rsidR="001F1844">
        <w:rPr>
          <w:rFonts w:cstheme="minorHAnsi"/>
          <w:sz w:val="24"/>
          <w:szCs w:val="24"/>
        </w:rPr>
        <w:t>a</w:t>
      </w:r>
      <w:r w:rsidRPr="00FA00A1">
        <w:rPr>
          <w:rFonts w:cstheme="minorHAnsi"/>
          <w:sz w:val="24"/>
          <w:szCs w:val="24"/>
        </w:rPr>
        <w:t xml:space="preserve"> </w:t>
      </w:r>
      <w:r w:rsidR="00655320" w:rsidRPr="00FA00A1">
        <w:rPr>
          <w:rFonts w:cstheme="minorHAnsi"/>
          <w:sz w:val="24"/>
          <w:szCs w:val="24"/>
        </w:rPr>
        <w:t xml:space="preserve">měsíčního </w:t>
      </w:r>
      <w:r w:rsidRPr="00FA00A1">
        <w:rPr>
          <w:rFonts w:cstheme="minorHAnsi"/>
          <w:sz w:val="24"/>
          <w:szCs w:val="24"/>
        </w:rPr>
        <w:t xml:space="preserve">nájemného </w:t>
      </w:r>
      <w:r w:rsidR="001F1844">
        <w:rPr>
          <w:rFonts w:cstheme="minorHAnsi"/>
          <w:sz w:val="24"/>
          <w:szCs w:val="24"/>
        </w:rPr>
        <w:t>v zákonných penězích bude ze strany nájemce hrazen</w:t>
      </w:r>
      <w:r w:rsidR="004E0EDF">
        <w:rPr>
          <w:rFonts w:cstheme="minorHAnsi"/>
          <w:sz w:val="24"/>
          <w:szCs w:val="24"/>
        </w:rPr>
        <w:t>a</w:t>
      </w:r>
      <w:r w:rsidR="001F1844">
        <w:rPr>
          <w:rFonts w:cstheme="minorHAnsi"/>
          <w:sz w:val="24"/>
          <w:szCs w:val="24"/>
        </w:rPr>
        <w:t xml:space="preserve"> </w:t>
      </w:r>
      <w:r w:rsidRPr="00FA00A1">
        <w:rPr>
          <w:rFonts w:cstheme="minorHAnsi"/>
          <w:sz w:val="24"/>
          <w:szCs w:val="24"/>
        </w:rPr>
        <w:t>pronajímateli</w:t>
      </w:r>
      <w:r w:rsidR="001F1844">
        <w:rPr>
          <w:rFonts w:cstheme="minorHAnsi"/>
          <w:sz w:val="24"/>
          <w:szCs w:val="24"/>
        </w:rPr>
        <w:t xml:space="preserve"> až po započtení celkové proinvestované část</w:t>
      </w:r>
      <w:r w:rsidR="004E0EDF">
        <w:rPr>
          <w:rFonts w:cstheme="minorHAnsi"/>
          <w:sz w:val="24"/>
          <w:szCs w:val="24"/>
        </w:rPr>
        <w:t>ky</w:t>
      </w:r>
      <w:r w:rsidR="001F1844">
        <w:rPr>
          <w:rFonts w:cstheme="minorHAnsi"/>
          <w:sz w:val="24"/>
          <w:szCs w:val="24"/>
        </w:rPr>
        <w:t xml:space="preserve"> do předmětu nájmu, dle Čl. IV., odst. 2. a 3. této smlouvy,</w:t>
      </w:r>
      <w:r w:rsidRPr="00FA00A1">
        <w:rPr>
          <w:rFonts w:cstheme="minorHAnsi"/>
          <w:sz w:val="24"/>
          <w:szCs w:val="24"/>
        </w:rPr>
        <w:t xml:space="preserve"> </w:t>
      </w:r>
      <w:r w:rsidR="005C2464" w:rsidRPr="00FA00A1">
        <w:rPr>
          <w:rFonts w:cstheme="minorHAnsi"/>
          <w:color w:val="000000" w:themeColor="text1"/>
          <w:sz w:val="24"/>
          <w:szCs w:val="24"/>
        </w:rPr>
        <w:t xml:space="preserve">bezhotovostním převodem </w:t>
      </w:r>
      <w:r w:rsidR="005C2464" w:rsidRPr="00FA00A1">
        <w:rPr>
          <w:rFonts w:cstheme="minorHAnsi"/>
          <w:sz w:val="24"/>
          <w:szCs w:val="24"/>
        </w:rPr>
        <w:t xml:space="preserve">na účet pronajímatele, který je vedený u České spořitelny, a.s., číslo účtu: 4626131369/0800, na základě vystaveného daňového dokladu, faktury, </w:t>
      </w:r>
      <w:r w:rsidRPr="00FA00A1">
        <w:rPr>
          <w:rFonts w:cstheme="minorHAnsi"/>
          <w:sz w:val="24"/>
          <w:szCs w:val="24"/>
        </w:rPr>
        <w:t>s</w:t>
      </w:r>
      <w:r w:rsidR="005C2464" w:rsidRPr="00FA00A1">
        <w:rPr>
          <w:rFonts w:cstheme="minorHAnsi"/>
          <w:sz w:val="24"/>
          <w:szCs w:val="24"/>
        </w:rPr>
        <w:t xml:space="preserve"> DUZP </w:t>
      </w:r>
      <w:r w:rsidRPr="00FA00A1">
        <w:rPr>
          <w:rFonts w:cstheme="minorHAnsi"/>
          <w:sz w:val="24"/>
          <w:szCs w:val="24"/>
        </w:rPr>
        <w:t xml:space="preserve">k 1. </w:t>
      </w:r>
      <w:r w:rsidR="006A5E0D" w:rsidRPr="00FA00A1">
        <w:rPr>
          <w:rFonts w:cstheme="minorHAnsi"/>
          <w:sz w:val="24"/>
          <w:szCs w:val="24"/>
        </w:rPr>
        <w:t>dni</w:t>
      </w:r>
      <w:r w:rsidR="00BD0207" w:rsidRPr="00FA00A1">
        <w:rPr>
          <w:rFonts w:cstheme="minorHAnsi"/>
          <w:sz w:val="24"/>
          <w:szCs w:val="24"/>
        </w:rPr>
        <w:t xml:space="preserve"> </w:t>
      </w:r>
      <w:r w:rsidRPr="00FA00A1">
        <w:rPr>
          <w:rFonts w:cstheme="minorHAnsi"/>
          <w:sz w:val="24"/>
          <w:szCs w:val="24"/>
        </w:rPr>
        <w:t xml:space="preserve">příslušného kalendářního </w:t>
      </w:r>
      <w:r w:rsidR="00BD0207" w:rsidRPr="00FA00A1">
        <w:rPr>
          <w:rFonts w:cstheme="minorHAnsi"/>
          <w:sz w:val="24"/>
          <w:szCs w:val="24"/>
        </w:rPr>
        <w:t>měsíce</w:t>
      </w:r>
      <w:r w:rsidRPr="00FA00A1">
        <w:rPr>
          <w:rFonts w:cstheme="minorHAnsi"/>
          <w:sz w:val="24"/>
          <w:szCs w:val="24"/>
        </w:rPr>
        <w:t>, se splatností</w:t>
      </w:r>
      <w:r w:rsidRPr="004304A6">
        <w:rPr>
          <w:rFonts w:cstheme="minorHAnsi"/>
          <w:sz w:val="24"/>
          <w:szCs w:val="24"/>
        </w:rPr>
        <w:t xml:space="preserve"> 14 dní od vystavení faktury. </w:t>
      </w:r>
    </w:p>
    <w:p w14:paraId="542617E1" w14:textId="5EED568F" w:rsidR="00942017" w:rsidRPr="004304A6" w:rsidRDefault="000D5062" w:rsidP="00387443">
      <w:pPr>
        <w:pStyle w:val="smlouvy"/>
        <w:numPr>
          <w:ilvl w:val="0"/>
          <w:numId w:val="46"/>
        </w:numPr>
        <w:rPr>
          <w:rFonts w:asciiTheme="minorHAnsi" w:hAnsiTheme="minorHAnsi" w:cstheme="minorHAnsi"/>
        </w:rPr>
      </w:pPr>
      <w:r w:rsidRPr="004304A6">
        <w:rPr>
          <w:rFonts w:asciiTheme="minorHAnsi" w:hAnsiTheme="minorHAnsi" w:cstheme="minorHAnsi"/>
        </w:rPr>
        <w:t xml:space="preserve">Pokud dojde ke změně </w:t>
      </w:r>
      <w:r w:rsidR="00942017" w:rsidRPr="004304A6">
        <w:rPr>
          <w:rFonts w:asciiTheme="minorHAnsi" w:hAnsiTheme="minorHAnsi" w:cstheme="minorHAnsi"/>
        </w:rPr>
        <w:t xml:space="preserve">výše </w:t>
      </w:r>
      <w:r w:rsidRPr="004304A6">
        <w:rPr>
          <w:rFonts w:asciiTheme="minorHAnsi" w:hAnsiTheme="minorHAnsi" w:cstheme="minorHAnsi"/>
        </w:rPr>
        <w:t>nájmu v průběhu kalendářního měsíce, nájemce platí nájemné v poměrné výši</w:t>
      </w:r>
      <w:r w:rsidR="00CB48B7" w:rsidRPr="004304A6">
        <w:rPr>
          <w:rFonts w:asciiTheme="minorHAnsi" w:hAnsiTheme="minorHAnsi" w:cstheme="minorHAnsi"/>
        </w:rPr>
        <w:t>,</w:t>
      </w:r>
      <w:r w:rsidRPr="004304A6">
        <w:rPr>
          <w:rFonts w:asciiTheme="minorHAnsi" w:hAnsiTheme="minorHAnsi" w:cstheme="minorHAnsi"/>
        </w:rPr>
        <w:t xml:space="preserve"> zaokrouhlené na celé koruny nahoru, podle počtu dnů trvání doby nájmu v daném kalendářním měsíci</w:t>
      </w:r>
      <w:r w:rsidR="00CB48B7" w:rsidRPr="004304A6">
        <w:rPr>
          <w:rFonts w:asciiTheme="minorHAnsi" w:hAnsiTheme="minorHAnsi" w:cstheme="minorHAnsi"/>
        </w:rPr>
        <w:t>.</w:t>
      </w:r>
    </w:p>
    <w:p w14:paraId="7BF8FA45" w14:textId="77777777" w:rsidR="008875AC" w:rsidRPr="004304A6" w:rsidRDefault="008875AC" w:rsidP="00387443">
      <w:pPr>
        <w:pStyle w:val="smlouvy"/>
        <w:numPr>
          <w:ilvl w:val="0"/>
          <w:numId w:val="46"/>
        </w:numPr>
        <w:rPr>
          <w:rFonts w:asciiTheme="minorHAnsi" w:hAnsiTheme="minorHAnsi" w:cstheme="minorHAnsi"/>
          <w:szCs w:val="24"/>
        </w:rPr>
      </w:pPr>
      <w:r w:rsidRPr="004304A6">
        <w:rPr>
          <w:rFonts w:asciiTheme="minorHAnsi" w:hAnsiTheme="minorHAnsi" w:cstheme="minorHAnsi"/>
          <w:szCs w:val="24"/>
        </w:rPr>
        <w:t>Výši celkového nájemného je pronajímatel oprávněn jednostranně navýšit podle nárůstů roční míry inflace za předcházející rok, měřené indexem spotřebitelských cen dle Českého statistického úřadu, pokud její výše přesáhne 2 %. Zvýšení nájemného bude provedeno s účinností vždy od 1. 4. roku následujícího, po roce, za který byl index vyhlášen.</w:t>
      </w:r>
    </w:p>
    <w:p w14:paraId="546EE336" w14:textId="77777777" w:rsidR="00942017" w:rsidRPr="004304A6" w:rsidRDefault="000D5062" w:rsidP="00387443">
      <w:pPr>
        <w:pStyle w:val="smlouvy"/>
        <w:numPr>
          <w:ilvl w:val="0"/>
          <w:numId w:val="46"/>
        </w:numPr>
        <w:rPr>
          <w:rFonts w:asciiTheme="minorHAnsi" w:hAnsiTheme="minorHAnsi" w:cstheme="minorHAnsi"/>
          <w:szCs w:val="24"/>
        </w:rPr>
      </w:pPr>
      <w:r w:rsidRPr="004304A6">
        <w:rPr>
          <w:rFonts w:asciiTheme="minorHAnsi" w:hAnsiTheme="minorHAnsi" w:cstheme="minorHAnsi"/>
          <w:szCs w:val="24"/>
        </w:rPr>
        <w:t>Zaplacením se rozumí připsání na účet</w:t>
      </w:r>
      <w:r w:rsidR="00942017" w:rsidRPr="004304A6">
        <w:rPr>
          <w:rFonts w:asciiTheme="minorHAnsi" w:hAnsiTheme="minorHAnsi" w:cstheme="minorHAnsi"/>
          <w:szCs w:val="24"/>
        </w:rPr>
        <w:t xml:space="preserve"> pronajímatele</w:t>
      </w:r>
      <w:r w:rsidRPr="004304A6">
        <w:rPr>
          <w:rFonts w:asciiTheme="minorHAnsi" w:hAnsiTheme="minorHAnsi" w:cstheme="minorHAnsi"/>
          <w:szCs w:val="24"/>
        </w:rPr>
        <w:t>.</w:t>
      </w:r>
    </w:p>
    <w:p w14:paraId="3D0F829B" w14:textId="77777777" w:rsidR="00942017" w:rsidRPr="004304A6" w:rsidRDefault="000D5062" w:rsidP="00387443">
      <w:pPr>
        <w:pStyle w:val="smlouvy"/>
        <w:numPr>
          <w:ilvl w:val="0"/>
          <w:numId w:val="46"/>
        </w:numPr>
        <w:rPr>
          <w:rFonts w:asciiTheme="minorHAnsi" w:hAnsiTheme="minorHAnsi" w:cstheme="minorHAnsi"/>
          <w:szCs w:val="24"/>
        </w:rPr>
      </w:pPr>
      <w:r w:rsidRPr="004304A6">
        <w:rPr>
          <w:rFonts w:asciiTheme="minorHAnsi" w:hAnsiTheme="minorHAnsi" w:cstheme="minorHAnsi"/>
          <w:szCs w:val="24"/>
        </w:rPr>
        <w:t>Pro případ prodlení s placením nájmu za předmět pronájmu má pronajímatel nárok na úrok z prodlení ve výši platných právních předpisů.</w:t>
      </w:r>
    </w:p>
    <w:p w14:paraId="1712550B" w14:textId="3375A044" w:rsidR="00C92019" w:rsidRDefault="00942017" w:rsidP="00387443">
      <w:pPr>
        <w:pStyle w:val="smlouvy"/>
        <w:numPr>
          <w:ilvl w:val="0"/>
          <w:numId w:val="46"/>
        </w:numPr>
        <w:rPr>
          <w:rFonts w:asciiTheme="minorHAnsi" w:hAnsiTheme="minorHAnsi" w:cstheme="minorHAnsi"/>
          <w:szCs w:val="24"/>
        </w:rPr>
      </w:pPr>
      <w:r w:rsidRPr="004304A6">
        <w:rPr>
          <w:rFonts w:asciiTheme="minorHAnsi" w:hAnsiTheme="minorHAnsi" w:cstheme="minorHAnsi"/>
          <w:szCs w:val="24"/>
        </w:rPr>
        <w:t>Zvyšování nájemného se řídí platnými právními předpisy v době jeho zvyšování</w:t>
      </w:r>
      <w:r w:rsidR="000D5062" w:rsidRPr="004304A6">
        <w:rPr>
          <w:rFonts w:asciiTheme="minorHAnsi" w:hAnsiTheme="minorHAnsi" w:cstheme="minorHAnsi"/>
          <w:szCs w:val="24"/>
        </w:rPr>
        <w:t>.</w:t>
      </w:r>
    </w:p>
    <w:p w14:paraId="42922BD1" w14:textId="7CA7C5F7" w:rsidR="00D36841" w:rsidRDefault="00D36841" w:rsidP="00D36841"/>
    <w:p w14:paraId="4B629B27" w14:textId="20E6FBEA" w:rsidR="00D36841" w:rsidRDefault="00D36841" w:rsidP="00D36841"/>
    <w:p w14:paraId="585B0431" w14:textId="36BCB0E1" w:rsidR="00D36841" w:rsidRDefault="00D36841" w:rsidP="00D36841"/>
    <w:p w14:paraId="7FDA82D9" w14:textId="77777777" w:rsidR="00D36841" w:rsidRPr="00D36841" w:rsidRDefault="00D36841" w:rsidP="00D36841"/>
    <w:p w14:paraId="18C7A747" w14:textId="77777777" w:rsidR="00D36841" w:rsidRPr="00927336" w:rsidRDefault="00D36841" w:rsidP="00D36841">
      <w:pPr>
        <w:pStyle w:val="slovnlnk"/>
        <w:rPr>
          <w:rFonts w:asciiTheme="minorHAnsi" w:hAnsiTheme="minorHAnsi" w:cstheme="minorHAnsi"/>
        </w:rPr>
      </w:pPr>
      <w:r w:rsidRPr="005C2464">
        <w:rPr>
          <w:rFonts w:asciiTheme="minorHAnsi" w:hAnsiTheme="minorHAnsi" w:cstheme="minorHAnsi"/>
        </w:rPr>
        <w:lastRenderedPageBreak/>
        <w:t>Č</w:t>
      </w:r>
      <w:r w:rsidRPr="00FF6AB1">
        <w:rPr>
          <w:rFonts w:asciiTheme="minorHAnsi" w:hAnsiTheme="minorHAnsi" w:cstheme="minorHAnsi"/>
        </w:rPr>
        <w:t>l. V.</w:t>
      </w:r>
    </w:p>
    <w:p w14:paraId="0BBA4C95" w14:textId="2C8EFA66" w:rsidR="00D36841" w:rsidRPr="00D36841" w:rsidRDefault="00D36841" w:rsidP="00D36841">
      <w:pPr>
        <w:spacing w:after="0"/>
        <w:jc w:val="center"/>
        <w:rPr>
          <w:rFonts w:cstheme="minorHAnsi"/>
          <w:b/>
          <w:bCs/>
          <w:sz w:val="24"/>
          <w:szCs w:val="24"/>
        </w:rPr>
      </w:pPr>
      <w:r w:rsidRPr="00D36841">
        <w:rPr>
          <w:rFonts w:cstheme="minorHAnsi"/>
          <w:b/>
          <w:bCs/>
          <w:sz w:val="24"/>
          <w:szCs w:val="24"/>
        </w:rPr>
        <w:t>Úhrada nákladů spojených s</w:t>
      </w:r>
      <w:r>
        <w:rPr>
          <w:rFonts w:cstheme="minorHAnsi"/>
          <w:b/>
          <w:bCs/>
          <w:sz w:val="24"/>
          <w:szCs w:val="24"/>
        </w:rPr>
        <w:t xml:space="preserve"> užíváním </w:t>
      </w:r>
      <w:r w:rsidRPr="00D36841">
        <w:rPr>
          <w:rFonts w:cstheme="minorHAnsi"/>
          <w:b/>
          <w:bCs/>
          <w:sz w:val="24"/>
          <w:szCs w:val="24"/>
        </w:rPr>
        <w:t>předmět</w:t>
      </w:r>
      <w:r>
        <w:rPr>
          <w:rFonts w:cstheme="minorHAnsi"/>
          <w:b/>
          <w:bCs/>
          <w:sz w:val="24"/>
          <w:szCs w:val="24"/>
        </w:rPr>
        <w:t>u</w:t>
      </w:r>
      <w:r w:rsidRPr="00D36841">
        <w:rPr>
          <w:rFonts w:cstheme="minorHAnsi"/>
          <w:b/>
          <w:bCs/>
          <w:sz w:val="24"/>
          <w:szCs w:val="24"/>
        </w:rPr>
        <w:t xml:space="preserve"> nájmu</w:t>
      </w:r>
    </w:p>
    <w:p w14:paraId="3048DB77" w14:textId="5B0394F0" w:rsidR="00C22755" w:rsidRPr="004304A6" w:rsidRDefault="00C22755" w:rsidP="00D36841">
      <w:pPr>
        <w:pStyle w:val="Odstavecseseznamem"/>
        <w:numPr>
          <w:ilvl w:val="0"/>
          <w:numId w:val="47"/>
        </w:numPr>
        <w:spacing w:after="0" w:line="240" w:lineRule="auto"/>
        <w:jc w:val="both"/>
        <w:rPr>
          <w:rFonts w:cstheme="minorHAnsi"/>
          <w:sz w:val="24"/>
          <w:szCs w:val="24"/>
        </w:rPr>
      </w:pPr>
      <w:r w:rsidRPr="004304A6">
        <w:rPr>
          <w:rFonts w:cstheme="minorHAnsi"/>
          <w:color w:val="000000" w:themeColor="text1"/>
          <w:sz w:val="24"/>
          <w:szCs w:val="24"/>
        </w:rPr>
        <w:t>Nájemce</w:t>
      </w:r>
      <w:r w:rsidRPr="004304A6">
        <w:rPr>
          <w:rFonts w:cstheme="minorHAnsi"/>
          <w:sz w:val="24"/>
          <w:szCs w:val="24"/>
        </w:rPr>
        <w:t xml:space="preserve"> je povinen</w:t>
      </w:r>
      <w:r w:rsidR="00D36841">
        <w:rPr>
          <w:rFonts w:cstheme="minorHAnsi"/>
          <w:sz w:val="24"/>
          <w:szCs w:val="24"/>
        </w:rPr>
        <w:t xml:space="preserve"> po uzavření této smlouvy</w:t>
      </w:r>
      <w:r w:rsidRPr="004304A6">
        <w:rPr>
          <w:rFonts w:cstheme="minorHAnsi"/>
          <w:sz w:val="24"/>
          <w:szCs w:val="24"/>
        </w:rPr>
        <w:t xml:space="preserve"> uhradit náklady spojené s užíváním předmětu nájmu:</w:t>
      </w:r>
    </w:p>
    <w:p w14:paraId="2D4A4662" w14:textId="3A798571" w:rsidR="00547D59" w:rsidRPr="004304A6" w:rsidRDefault="00C22755" w:rsidP="00153901">
      <w:pPr>
        <w:pStyle w:val="smlouvy"/>
        <w:numPr>
          <w:ilvl w:val="0"/>
          <w:numId w:val="33"/>
        </w:numPr>
        <w:spacing w:before="0"/>
        <w:ind w:hanging="357"/>
        <w:rPr>
          <w:rFonts w:asciiTheme="minorHAnsi" w:hAnsiTheme="minorHAnsi" w:cstheme="minorHAnsi"/>
          <w:szCs w:val="24"/>
        </w:rPr>
      </w:pPr>
      <w:r w:rsidRPr="004304A6">
        <w:rPr>
          <w:rFonts w:asciiTheme="minorHAnsi" w:hAnsiTheme="minorHAnsi" w:cstheme="minorHAnsi"/>
          <w:szCs w:val="24"/>
        </w:rPr>
        <w:t xml:space="preserve">elektrickou energii, výše nákladů podle </w:t>
      </w:r>
      <w:r w:rsidR="00547D59" w:rsidRPr="004304A6">
        <w:rPr>
          <w:rFonts w:asciiTheme="minorHAnsi" w:hAnsiTheme="minorHAnsi" w:cstheme="minorHAnsi"/>
          <w:szCs w:val="24"/>
        </w:rPr>
        <w:t>podružného</w:t>
      </w:r>
      <w:r w:rsidRPr="004304A6">
        <w:rPr>
          <w:rFonts w:asciiTheme="minorHAnsi" w:hAnsiTheme="minorHAnsi" w:cstheme="minorHAnsi"/>
          <w:szCs w:val="24"/>
        </w:rPr>
        <w:t xml:space="preserve"> elektroměru</w:t>
      </w:r>
      <w:r w:rsidR="00547D59" w:rsidRPr="004304A6">
        <w:rPr>
          <w:rFonts w:asciiTheme="minorHAnsi" w:hAnsiTheme="minorHAnsi" w:cstheme="minorHAnsi"/>
          <w:szCs w:val="24"/>
        </w:rPr>
        <w:t xml:space="preserve"> </w:t>
      </w:r>
      <w:r w:rsidR="00CB20C1" w:rsidRPr="004304A6">
        <w:rPr>
          <w:rFonts w:asciiTheme="minorHAnsi" w:hAnsiTheme="minorHAnsi" w:cstheme="minorHAnsi"/>
          <w:szCs w:val="24"/>
        </w:rPr>
        <w:t>zřízeného pronajímatelem před předáním předmětu nájmu</w:t>
      </w:r>
      <w:r w:rsidR="00547D59" w:rsidRPr="004304A6">
        <w:rPr>
          <w:rFonts w:asciiTheme="minorHAnsi" w:hAnsiTheme="minorHAnsi" w:cstheme="minorHAnsi"/>
          <w:szCs w:val="24"/>
        </w:rPr>
        <w:t>,</w:t>
      </w:r>
    </w:p>
    <w:p w14:paraId="7C679063" w14:textId="5C69C39D" w:rsidR="00547D59" w:rsidRPr="004304A6" w:rsidRDefault="00CB20C1" w:rsidP="00153901">
      <w:pPr>
        <w:pStyle w:val="smlouvy"/>
        <w:numPr>
          <w:ilvl w:val="0"/>
          <w:numId w:val="33"/>
        </w:numPr>
        <w:spacing w:before="0"/>
        <w:ind w:hanging="357"/>
        <w:rPr>
          <w:rFonts w:asciiTheme="minorHAnsi" w:hAnsiTheme="minorHAnsi" w:cstheme="minorHAnsi"/>
          <w:szCs w:val="24"/>
        </w:rPr>
      </w:pPr>
      <w:r w:rsidRPr="004304A6">
        <w:rPr>
          <w:rFonts w:asciiTheme="minorHAnsi" w:hAnsiTheme="minorHAnsi" w:cstheme="minorHAnsi"/>
          <w:szCs w:val="24"/>
        </w:rPr>
        <w:t xml:space="preserve">vodné a stočné, výše nákladů podle odečtů </w:t>
      </w:r>
      <w:r w:rsidR="00547D59" w:rsidRPr="004304A6">
        <w:rPr>
          <w:rFonts w:asciiTheme="minorHAnsi" w:hAnsiTheme="minorHAnsi" w:cstheme="minorHAnsi"/>
          <w:szCs w:val="24"/>
        </w:rPr>
        <w:t>podružného</w:t>
      </w:r>
      <w:r w:rsidRPr="004304A6">
        <w:rPr>
          <w:rFonts w:asciiTheme="minorHAnsi" w:hAnsiTheme="minorHAnsi" w:cstheme="minorHAnsi"/>
          <w:szCs w:val="24"/>
        </w:rPr>
        <w:t xml:space="preserve"> vodoměru</w:t>
      </w:r>
      <w:r w:rsidR="00547D59" w:rsidRPr="004304A6">
        <w:rPr>
          <w:rFonts w:asciiTheme="minorHAnsi" w:hAnsiTheme="minorHAnsi" w:cstheme="minorHAnsi"/>
          <w:szCs w:val="24"/>
        </w:rPr>
        <w:t xml:space="preserve"> zřízeného pronajímatelem před předáním předmětu nájmu,</w:t>
      </w:r>
    </w:p>
    <w:p w14:paraId="10280392" w14:textId="3BC117B5" w:rsidR="00547D59" w:rsidRPr="004304A6" w:rsidRDefault="002D788F" w:rsidP="00153901">
      <w:pPr>
        <w:pStyle w:val="Odstavecseseznamem"/>
        <w:numPr>
          <w:ilvl w:val="0"/>
          <w:numId w:val="33"/>
        </w:numPr>
        <w:spacing w:after="0" w:line="240" w:lineRule="auto"/>
        <w:jc w:val="both"/>
        <w:rPr>
          <w:rFonts w:cstheme="minorHAnsi"/>
          <w:sz w:val="24"/>
          <w:szCs w:val="24"/>
        </w:rPr>
      </w:pPr>
      <w:r w:rsidRPr="004304A6">
        <w:rPr>
          <w:rFonts w:cstheme="minorHAnsi"/>
          <w:sz w:val="24"/>
          <w:szCs w:val="24"/>
        </w:rPr>
        <w:t>poměrnou část nákladů na srážkovou vodu dle § 31 Vyhlášky č. 428/2001 Sb., ze dne 16. listopadu 2001, příloha č. 16</w:t>
      </w:r>
      <w:r w:rsidR="000F2285" w:rsidRPr="004304A6">
        <w:rPr>
          <w:rFonts w:cstheme="minorHAnsi"/>
          <w:sz w:val="24"/>
          <w:szCs w:val="24"/>
        </w:rPr>
        <w:t>,</w:t>
      </w:r>
      <w:r w:rsidRPr="004304A6">
        <w:rPr>
          <w:rFonts w:cstheme="minorHAnsi"/>
          <w:sz w:val="24"/>
          <w:szCs w:val="24"/>
        </w:rPr>
        <w:t xml:space="preserve"> a to na základě daňového dokladu vystaveného pronajímatelem</w:t>
      </w:r>
      <w:r w:rsidR="00CB20C1" w:rsidRPr="004304A6">
        <w:rPr>
          <w:rFonts w:cstheme="minorHAnsi"/>
          <w:sz w:val="24"/>
          <w:szCs w:val="24"/>
        </w:rPr>
        <w:t>,</w:t>
      </w:r>
    </w:p>
    <w:p w14:paraId="3BEEB0BA" w14:textId="4F2577C3" w:rsidR="00CB20C1" w:rsidRPr="004304A6" w:rsidRDefault="00CB20C1" w:rsidP="00153901">
      <w:pPr>
        <w:pStyle w:val="Odstavecseseznamem"/>
        <w:numPr>
          <w:ilvl w:val="0"/>
          <w:numId w:val="33"/>
        </w:numPr>
        <w:spacing w:after="0" w:line="240" w:lineRule="auto"/>
        <w:jc w:val="both"/>
        <w:rPr>
          <w:rFonts w:cstheme="minorHAnsi"/>
          <w:sz w:val="24"/>
          <w:szCs w:val="24"/>
        </w:rPr>
      </w:pPr>
      <w:r w:rsidRPr="004304A6">
        <w:rPr>
          <w:rFonts w:cstheme="minorHAnsi"/>
          <w:sz w:val="24"/>
          <w:szCs w:val="24"/>
        </w:rPr>
        <w:t>teplo, výše podle podlahové plochy</w:t>
      </w:r>
      <w:r w:rsidR="00547D59" w:rsidRPr="004304A6">
        <w:rPr>
          <w:rFonts w:cstheme="minorHAnsi"/>
          <w:sz w:val="24"/>
          <w:szCs w:val="24"/>
        </w:rPr>
        <w:t>,</w:t>
      </w:r>
      <w:r w:rsidR="004951BF" w:rsidRPr="004304A6">
        <w:rPr>
          <w:rFonts w:cstheme="minorHAnsi"/>
          <w:sz w:val="24"/>
          <w:szCs w:val="24"/>
        </w:rPr>
        <w:t xml:space="preserve"> </w:t>
      </w:r>
      <w:bookmarkStart w:id="0" w:name="_Hlk155780289"/>
      <w:r w:rsidR="004951BF" w:rsidRPr="004304A6">
        <w:rPr>
          <w:rFonts w:cstheme="minorHAnsi"/>
          <w:sz w:val="24"/>
          <w:szCs w:val="24"/>
        </w:rPr>
        <w:t>případně podle nainstalovaných měřidel tepla dodavatelskou firmou,</w:t>
      </w:r>
      <w:bookmarkEnd w:id="0"/>
    </w:p>
    <w:p w14:paraId="588F047E" w14:textId="77777777" w:rsidR="00FF6AB1" w:rsidRPr="004304A6" w:rsidRDefault="00FF6AB1" w:rsidP="00153901">
      <w:pPr>
        <w:pStyle w:val="Default"/>
        <w:autoSpaceDE/>
        <w:autoSpaceDN/>
        <w:adjustRightInd/>
        <w:spacing w:after="200" w:line="276" w:lineRule="auto"/>
        <w:contextualSpacing/>
        <w:jc w:val="both"/>
        <w:rPr>
          <w:rFonts w:asciiTheme="minorHAnsi" w:hAnsiTheme="minorHAnsi" w:cstheme="minorHAnsi"/>
          <w:color w:val="auto"/>
        </w:rPr>
      </w:pPr>
    </w:p>
    <w:p w14:paraId="1E7E9223" w14:textId="219D341C" w:rsidR="007751EB" w:rsidRPr="004304A6" w:rsidRDefault="008400D7" w:rsidP="00D36841">
      <w:pPr>
        <w:pStyle w:val="Default"/>
        <w:numPr>
          <w:ilvl w:val="0"/>
          <w:numId w:val="47"/>
        </w:numPr>
        <w:autoSpaceDE/>
        <w:autoSpaceDN/>
        <w:adjustRightInd/>
        <w:spacing w:after="200" w:line="276" w:lineRule="auto"/>
        <w:contextualSpacing/>
        <w:jc w:val="both"/>
        <w:rPr>
          <w:rFonts w:asciiTheme="minorHAnsi" w:hAnsiTheme="minorHAnsi" w:cstheme="minorHAnsi"/>
          <w:color w:val="auto"/>
        </w:rPr>
      </w:pPr>
      <w:r w:rsidRPr="004304A6">
        <w:rPr>
          <w:rFonts w:asciiTheme="minorHAnsi" w:hAnsiTheme="minorHAnsi" w:cstheme="minorHAnsi"/>
          <w:color w:val="auto"/>
        </w:rPr>
        <w:t>Elektrická energie, vodné a stočné</w:t>
      </w:r>
      <w:r w:rsidR="00547D59" w:rsidRPr="004304A6">
        <w:rPr>
          <w:rFonts w:asciiTheme="minorHAnsi" w:hAnsiTheme="minorHAnsi" w:cstheme="minorHAnsi"/>
          <w:color w:val="auto"/>
        </w:rPr>
        <w:t xml:space="preserve"> budou měsíčně fakturovány na základě </w:t>
      </w:r>
      <w:r w:rsidR="00011D30" w:rsidRPr="004304A6">
        <w:rPr>
          <w:rFonts w:asciiTheme="minorHAnsi" w:hAnsiTheme="minorHAnsi" w:cstheme="minorHAnsi"/>
        </w:rPr>
        <w:t>zjištění</w:t>
      </w:r>
      <w:r w:rsidR="007751EB" w:rsidRPr="004304A6">
        <w:rPr>
          <w:rFonts w:asciiTheme="minorHAnsi" w:hAnsiTheme="minorHAnsi" w:cstheme="minorHAnsi"/>
        </w:rPr>
        <w:t xml:space="preserve"> skutečné spotřeby</w:t>
      </w:r>
      <w:r w:rsidR="00011D30" w:rsidRPr="004304A6">
        <w:rPr>
          <w:rFonts w:asciiTheme="minorHAnsi" w:hAnsiTheme="minorHAnsi" w:cstheme="minorHAnsi"/>
        </w:rPr>
        <w:t xml:space="preserve">, kde </w:t>
      </w:r>
      <w:r w:rsidR="007751EB" w:rsidRPr="004304A6">
        <w:rPr>
          <w:rFonts w:asciiTheme="minorHAnsi" w:hAnsiTheme="minorHAnsi" w:cstheme="minorHAnsi"/>
        </w:rPr>
        <w:t xml:space="preserve">DUZP bude </w:t>
      </w:r>
      <w:r w:rsidR="00011D30" w:rsidRPr="004304A6">
        <w:rPr>
          <w:rFonts w:asciiTheme="minorHAnsi" w:hAnsiTheme="minorHAnsi" w:cstheme="minorHAnsi"/>
        </w:rPr>
        <w:t>datum</w:t>
      </w:r>
      <w:r w:rsidR="007751EB" w:rsidRPr="004304A6">
        <w:rPr>
          <w:rFonts w:asciiTheme="minorHAnsi" w:hAnsiTheme="minorHAnsi" w:cstheme="minorHAnsi"/>
        </w:rPr>
        <w:t xml:space="preserve"> zjištění </w:t>
      </w:r>
      <w:r w:rsidR="00011D30" w:rsidRPr="004304A6">
        <w:rPr>
          <w:rFonts w:asciiTheme="minorHAnsi" w:hAnsiTheme="minorHAnsi" w:cstheme="minorHAnsi"/>
        </w:rPr>
        <w:t>skutečných nákladů,</w:t>
      </w:r>
      <w:r w:rsidR="00011D30" w:rsidRPr="004304A6">
        <w:rPr>
          <w:rFonts w:asciiTheme="minorHAnsi" w:hAnsiTheme="minorHAnsi" w:cstheme="minorHAnsi"/>
          <w:color w:val="auto"/>
        </w:rPr>
        <w:t xml:space="preserve"> k tomuto datu bude vystaven daňový doklad se splatností 14 dní od jeho vystavení.</w:t>
      </w:r>
    </w:p>
    <w:p w14:paraId="6B5C5939" w14:textId="77777777" w:rsidR="007751EB" w:rsidRPr="004304A6" w:rsidRDefault="007751EB" w:rsidP="00153901">
      <w:pPr>
        <w:pStyle w:val="Default"/>
        <w:autoSpaceDE/>
        <w:autoSpaceDN/>
        <w:adjustRightInd/>
        <w:spacing w:after="200" w:line="276" w:lineRule="auto"/>
        <w:ind w:left="360"/>
        <w:contextualSpacing/>
        <w:jc w:val="both"/>
        <w:rPr>
          <w:rFonts w:asciiTheme="minorHAnsi" w:hAnsiTheme="minorHAnsi" w:cstheme="minorHAnsi"/>
          <w:color w:val="auto"/>
        </w:rPr>
      </w:pPr>
    </w:p>
    <w:p w14:paraId="223B0D75" w14:textId="5B8097B1" w:rsidR="00547D59" w:rsidRPr="004304A6" w:rsidRDefault="00547D59" w:rsidP="00D36841">
      <w:pPr>
        <w:pStyle w:val="Default"/>
        <w:numPr>
          <w:ilvl w:val="0"/>
          <w:numId w:val="47"/>
        </w:numPr>
        <w:jc w:val="both"/>
        <w:rPr>
          <w:rFonts w:asciiTheme="minorHAnsi" w:hAnsiTheme="minorHAnsi" w:cstheme="minorHAnsi"/>
          <w:color w:val="auto"/>
        </w:rPr>
      </w:pPr>
      <w:r w:rsidRPr="004304A6">
        <w:rPr>
          <w:rFonts w:asciiTheme="minorHAnsi" w:hAnsiTheme="minorHAnsi" w:cstheme="minorHAnsi"/>
          <w:color w:val="auto"/>
        </w:rPr>
        <w:t>Nájemce je povinen uhradit vyúčtovatelný paušál na</w:t>
      </w:r>
      <w:r w:rsidR="00FD3539" w:rsidRPr="004304A6">
        <w:rPr>
          <w:rFonts w:asciiTheme="minorHAnsi" w:hAnsiTheme="minorHAnsi" w:cstheme="minorHAnsi"/>
          <w:color w:val="auto"/>
        </w:rPr>
        <w:t xml:space="preserve"> </w:t>
      </w:r>
      <w:r w:rsidRPr="004304A6">
        <w:rPr>
          <w:rFonts w:asciiTheme="minorHAnsi" w:hAnsiTheme="minorHAnsi" w:cstheme="minorHAnsi"/>
          <w:color w:val="auto"/>
        </w:rPr>
        <w:t xml:space="preserve">teplo v měsíční výši </w:t>
      </w:r>
      <w:r w:rsidR="00FD3539" w:rsidRPr="004304A6">
        <w:rPr>
          <w:rFonts w:asciiTheme="minorHAnsi" w:hAnsiTheme="minorHAnsi" w:cstheme="minorHAnsi"/>
          <w:color w:val="auto"/>
        </w:rPr>
        <w:t>6</w:t>
      </w:r>
      <w:r w:rsidRPr="004304A6">
        <w:rPr>
          <w:rFonts w:asciiTheme="minorHAnsi" w:hAnsiTheme="minorHAnsi" w:cstheme="minorHAnsi"/>
          <w:color w:val="auto"/>
        </w:rPr>
        <w:t>.000,00 Kč plus příslušná sazba DPH.</w:t>
      </w:r>
    </w:p>
    <w:p w14:paraId="7352BFF5" w14:textId="219D4AA0" w:rsidR="00FF6AB1" w:rsidRPr="004304A6" w:rsidRDefault="00FF6AB1" w:rsidP="00153901">
      <w:pPr>
        <w:pStyle w:val="Default"/>
        <w:jc w:val="both"/>
        <w:rPr>
          <w:rFonts w:asciiTheme="minorHAnsi" w:hAnsiTheme="minorHAnsi" w:cstheme="minorHAnsi"/>
          <w:color w:val="auto"/>
        </w:rPr>
      </w:pPr>
    </w:p>
    <w:p w14:paraId="2A449DC4" w14:textId="417EE0D6" w:rsidR="002E64F9" w:rsidRPr="004304A6" w:rsidRDefault="002E64F9" w:rsidP="00D36841">
      <w:pPr>
        <w:pStyle w:val="Default"/>
        <w:numPr>
          <w:ilvl w:val="0"/>
          <w:numId w:val="47"/>
        </w:numPr>
        <w:jc w:val="both"/>
        <w:rPr>
          <w:rFonts w:asciiTheme="minorHAnsi" w:hAnsiTheme="minorHAnsi" w:cstheme="minorHAnsi"/>
          <w:color w:val="auto"/>
        </w:rPr>
      </w:pPr>
      <w:r w:rsidRPr="004304A6">
        <w:rPr>
          <w:rFonts w:asciiTheme="minorHAnsi" w:hAnsiTheme="minorHAnsi" w:cstheme="minorHAnsi"/>
          <w:bCs/>
        </w:rPr>
        <w:t xml:space="preserve">Měsíční úhradu vyúčtovatelného paušálu v celkové částce </w:t>
      </w:r>
      <w:r w:rsidR="00FD3539" w:rsidRPr="004304A6">
        <w:rPr>
          <w:rFonts w:asciiTheme="minorHAnsi" w:hAnsiTheme="minorHAnsi" w:cstheme="minorHAnsi"/>
          <w:bCs/>
        </w:rPr>
        <w:t>6</w:t>
      </w:r>
      <w:r w:rsidRPr="004304A6">
        <w:rPr>
          <w:rFonts w:asciiTheme="minorHAnsi" w:hAnsiTheme="minorHAnsi" w:cstheme="minorHAnsi"/>
          <w:bCs/>
        </w:rPr>
        <w:t>.000,00 Kč plus příslušná sazba DPH</w:t>
      </w:r>
      <w:r w:rsidRPr="004304A6">
        <w:rPr>
          <w:rFonts w:asciiTheme="minorHAnsi" w:hAnsiTheme="minorHAnsi" w:cstheme="minorHAnsi"/>
        </w:rPr>
        <w:t xml:space="preserve"> bude ze strany nájemce hrazeno pronajímateli </w:t>
      </w:r>
      <w:r w:rsidRPr="004304A6">
        <w:rPr>
          <w:rFonts w:asciiTheme="minorHAnsi" w:hAnsiTheme="minorHAnsi" w:cstheme="minorHAnsi"/>
          <w:color w:val="000000" w:themeColor="text1"/>
        </w:rPr>
        <w:t xml:space="preserve">bezhotovostním převodem </w:t>
      </w:r>
      <w:r w:rsidRPr="004304A6">
        <w:rPr>
          <w:rFonts w:asciiTheme="minorHAnsi" w:hAnsiTheme="minorHAnsi" w:cstheme="minorHAnsi"/>
        </w:rPr>
        <w:t>na účet pronajímatele, který je vedený u České spořitelny, a.s., číslo účtu:</w:t>
      </w:r>
      <w:r w:rsidR="00FA399A" w:rsidRPr="004304A6">
        <w:rPr>
          <w:rFonts w:asciiTheme="minorHAnsi" w:hAnsiTheme="minorHAnsi" w:cstheme="minorHAnsi"/>
        </w:rPr>
        <w:t xml:space="preserve"> </w:t>
      </w:r>
      <w:r w:rsidRPr="004304A6">
        <w:rPr>
          <w:rFonts w:asciiTheme="minorHAnsi" w:hAnsiTheme="minorHAnsi" w:cstheme="minorHAnsi"/>
        </w:rPr>
        <w:t>4626131369/0800, na základě vystaveného daňového dokladu, faktury, s DUZP k 1. dni příslušného kalendářního měsíce, se splatností 14 dní od vystavení faktury.</w:t>
      </w:r>
    </w:p>
    <w:p w14:paraId="33902C20" w14:textId="3CF98FEE" w:rsidR="002E64F9" w:rsidRPr="004304A6" w:rsidRDefault="002E64F9" w:rsidP="00547D59">
      <w:pPr>
        <w:pStyle w:val="Default"/>
        <w:rPr>
          <w:rFonts w:asciiTheme="minorHAnsi" w:hAnsiTheme="minorHAnsi" w:cstheme="minorHAnsi"/>
          <w:color w:val="auto"/>
        </w:rPr>
      </w:pPr>
    </w:p>
    <w:p w14:paraId="62803D0E" w14:textId="6CB31D6C" w:rsidR="006759D3" w:rsidRPr="004304A6" w:rsidRDefault="00547D59" w:rsidP="00D36841">
      <w:pPr>
        <w:pStyle w:val="Default"/>
        <w:numPr>
          <w:ilvl w:val="0"/>
          <w:numId w:val="47"/>
        </w:numPr>
        <w:jc w:val="both"/>
        <w:rPr>
          <w:rFonts w:asciiTheme="minorHAnsi" w:hAnsiTheme="minorHAnsi" w:cstheme="minorHAnsi"/>
          <w:color w:val="auto"/>
        </w:rPr>
      </w:pPr>
      <w:r w:rsidRPr="004304A6">
        <w:rPr>
          <w:rFonts w:asciiTheme="minorHAnsi" w:hAnsiTheme="minorHAnsi" w:cstheme="minorHAnsi"/>
          <w:color w:val="auto"/>
        </w:rPr>
        <w:t>Na základě zjištění skutečných nákladů na teplo bude provedeno roční vyúčtování, kde DUZP bude datum zjištění skutečných nákladů, k tomuto datu bude vystaven daňový doklad se splatností 14 dní od jeho vystavení.</w:t>
      </w:r>
    </w:p>
    <w:p w14:paraId="2E7CA22F" w14:textId="77777777" w:rsidR="006759D3" w:rsidRPr="004304A6" w:rsidRDefault="006759D3" w:rsidP="00153901">
      <w:pPr>
        <w:pStyle w:val="Default"/>
        <w:ind w:left="360"/>
        <w:rPr>
          <w:rFonts w:asciiTheme="minorHAnsi" w:hAnsiTheme="minorHAnsi" w:cstheme="minorHAnsi"/>
          <w:color w:val="auto"/>
        </w:rPr>
      </w:pPr>
    </w:p>
    <w:p w14:paraId="2E6FE656" w14:textId="0838AEC1" w:rsidR="00547D59" w:rsidRPr="004304A6" w:rsidRDefault="00547D59" w:rsidP="00D36841">
      <w:pPr>
        <w:pStyle w:val="Default"/>
        <w:numPr>
          <w:ilvl w:val="0"/>
          <w:numId w:val="47"/>
        </w:numPr>
        <w:jc w:val="both"/>
        <w:rPr>
          <w:rFonts w:asciiTheme="minorHAnsi" w:hAnsiTheme="minorHAnsi" w:cstheme="minorHAnsi"/>
          <w:color w:val="auto"/>
        </w:rPr>
      </w:pPr>
      <w:r w:rsidRPr="004304A6">
        <w:rPr>
          <w:rFonts w:asciiTheme="minorHAnsi" w:hAnsiTheme="minorHAnsi" w:cstheme="minorHAnsi"/>
          <w:color w:val="auto"/>
        </w:rPr>
        <w:t>Pronajímatel má právo změnit v průběhu roku příslušný vyúčtovatelný paušál v míře odpovídající změně ceny služby nebo dalších oprávněných důvodů, zejména změny rozsahu nebo kvality služby. Nájemce je povinen změněný měsíční vyúčtovatelný paušál platit od prvního dne příslušného kalendářního měsíce následujícího po doručení písemného odůvodněného oznámení nové výše příslušného vyúčtovatelného paušálu.</w:t>
      </w:r>
    </w:p>
    <w:p w14:paraId="775544FE" w14:textId="7CDABA3C" w:rsidR="007B3D42" w:rsidRPr="00927336" w:rsidRDefault="00BA29EF">
      <w:pPr>
        <w:pStyle w:val="slovnlnk"/>
        <w:rPr>
          <w:rFonts w:asciiTheme="minorHAnsi" w:hAnsiTheme="minorHAnsi" w:cstheme="minorHAnsi"/>
        </w:rPr>
      </w:pPr>
      <w:r w:rsidRPr="005C2464">
        <w:rPr>
          <w:rFonts w:asciiTheme="minorHAnsi" w:hAnsiTheme="minorHAnsi" w:cstheme="minorHAnsi"/>
        </w:rPr>
        <w:t>Č</w:t>
      </w:r>
      <w:r w:rsidRPr="00FF6AB1">
        <w:rPr>
          <w:rFonts w:asciiTheme="minorHAnsi" w:hAnsiTheme="minorHAnsi" w:cstheme="minorHAnsi"/>
        </w:rPr>
        <w:t>l. V</w:t>
      </w:r>
      <w:r w:rsidR="00D36841">
        <w:rPr>
          <w:rFonts w:asciiTheme="minorHAnsi" w:hAnsiTheme="minorHAnsi" w:cstheme="minorHAnsi"/>
        </w:rPr>
        <w:t>I</w:t>
      </w:r>
      <w:r w:rsidRPr="00FF6AB1">
        <w:rPr>
          <w:rFonts w:asciiTheme="minorHAnsi" w:hAnsiTheme="minorHAnsi" w:cstheme="minorHAnsi"/>
        </w:rPr>
        <w:t>.</w:t>
      </w:r>
    </w:p>
    <w:p w14:paraId="1D44CBAC" w14:textId="77777777" w:rsidR="00BA29EF" w:rsidRPr="007B4D1B" w:rsidRDefault="004C2789" w:rsidP="007B3D42">
      <w:pPr>
        <w:pStyle w:val="Nadpislnk"/>
        <w:rPr>
          <w:rFonts w:asciiTheme="minorHAnsi" w:hAnsiTheme="minorHAnsi" w:cstheme="minorHAnsi"/>
        </w:rPr>
      </w:pPr>
      <w:r w:rsidRPr="002C10E0">
        <w:rPr>
          <w:rFonts w:asciiTheme="minorHAnsi" w:hAnsiTheme="minorHAnsi" w:cstheme="minorHAnsi"/>
        </w:rPr>
        <w:t>S</w:t>
      </w:r>
      <w:r w:rsidR="00BA29EF" w:rsidRPr="006A5E0D">
        <w:rPr>
          <w:rFonts w:asciiTheme="minorHAnsi" w:hAnsiTheme="minorHAnsi" w:cstheme="minorHAnsi"/>
        </w:rPr>
        <w:t>končení nájmu</w:t>
      </w:r>
    </w:p>
    <w:p w14:paraId="734641A6" w14:textId="04384CB4" w:rsidR="004C2789" w:rsidRPr="003D38D0" w:rsidRDefault="00F5710B" w:rsidP="007B3D42">
      <w:pPr>
        <w:pStyle w:val="smlouvy"/>
        <w:numPr>
          <w:ilvl w:val="0"/>
          <w:numId w:val="17"/>
        </w:numPr>
        <w:ind w:left="360"/>
        <w:rPr>
          <w:rFonts w:asciiTheme="minorHAnsi" w:hAnsiTheme="minorHAnsi"/>
        </w:rPr>
      </w:pPr>
      <w:r>
        <w:rPr>
          <w:rFonts w:asciiTheme="minorHAnsi" w:hAnsiTheme="minorHAnsi"/>
        </w:rPr>
        <w:t>Nájem může zaniknout z důvodů uvedených v obč. zák., nestanoví-li tato smlouva jinak.</w:t>
      </w:r>
    </w:p>
    <w:p w14:paraId="69517809" w14:textId="7A5BA240" w:rsidR="004C2789" w:rsidRPr="00AB4A23" w:rsidRDefault="00F5710B" w:rsidP="007B3D42">
      <w:pPr>
        <w:pStyle w:val="smlouvy"/>
        <w:numPr>
          <w:ilvl w:val="0"/>
          <w:numId w:val="17"/>
        </w:numPr>
        <w:ind w:left="360"/>
        <w:rPr>
          <w:rFonts w:asciiTheme="minorHAnsi" w:hAnsiTheme="minorHAnsi"/>
        </w:rPr>
      </w:pPr>
      <w:r w:rsidRPr="00AB4A23">
        <w:rPr>
          <w:rFonts w:asciiTheme="minorHAnsi" w:hAnsiTheme="minorHAnsi"/>
        </w:rPr>
        <w:lastRenderedPageBreak/>
        <w:t xml:space="preserve">V období od 1. </w:t>
      </w:r>
      <w:r w:rsidR="00AB4A23">
        <w:rPr>
          <w:rFonts w:asciiTheme="minorHAnsi" w:hAnsiTheme="minorHAnsi"/>
        </w:rPr>
        <w:t>3</w:t>
      </w:r>
      <w:r w:rsidRPr="00AB4A23">
        <w:rPr>
          <w:rFonts w:asciiTheme="minorHAnsi" w:hAnsiTheme="minorHAnsi"/>
        </w:rPr>
        <w:t xml:space="preserve">. 2024 do </w:t>
      </w:r>
      <w:r w:rsidR="00FA00A1">
        <w:rPr>
          <w:rFonts w:asciiTheme="minorHAnsi" w:hAnsiTheme="minorHAnsi" w:cstheme="minorHAnsi"/>
          <w:color w:val="000000" w:themeColor="text1"/>
          <w:szCs w:val="24"/>
        </w:rPr>
        <w:t>data uvedeného v dodatku ke smlouvě dle Čl. IV., odst. 1 této smlouvy,</w:t>
      </w:r>
      <w:r w:rsidR="00FA00A1" w:rsidRPr="004304A6">
        <w:rPr>
          <w:rFonts w:asciiTheme="minorHAnsi" w:hAnsiTheme="minorHAnsi" w:cstheme="minorHAnsi"/>
          <w:color w:val="000000" w:themeColor="text1"/>
          <w:szCs w:val="24"/>
        </w:rPr>
        <w:t xml:space="preserve"> </w:t>
      </w:r>
      <w:r w:rsidRPr="00AB4A23">
        <w:rPr>
          <w:rFonts w:asciiTheme="minorHAnsi" w:hAnsiTheme="minorHAnsi"/>
        </w:rPr>
        <w:t xml:space="preserve">se pro účely výpovědi smlouvy použijí ustanovení obč. zák. upravující výpověď nájmu prostoru sloužícího podnikání tedy ust. </w:t>
      </w:r>
      <w:r w:rsidRPr="00AB4A23">
        <w:rPr>
          <w:rFonts w:asciiTheme="minorHAnsi" w:hAnsiTheme="minorHAnsi" w:cstheme="minorHAnsi"/>
          <w:szCs w:val="24"/>
        </w:rPr>
        <w:t>§</w:t>
      </w:r>
      <w:r w:rsidR="001E4AA3" w:rsidRPr="00AB4A23">
        <w:rPr>
          <w:rFonts w:asciiTheme="minorHAnsi" w:hAnsiTheme="minorHAnsi" w:cstheme="minorHAnsi"/>
          <w:szCs w:val="24"/>
        </w:rPr>
        <w:t xml:space="preserve"> </w:t>
      </w:r>
      <w:r w:rsidR="004558DF" w:rsidRPr="00AB4A23">
        <w:rPr>
          <w:rFonts w:asciiTheme="minorHAnsi" w:hAnsiTheme="minorHAnsi" w:cstheme="minorHAnsi"/>
          <w:szCs w:val="24"/>
        </w:rPr>
        <w:t>2308 až §</w:t>
      </w:r>
      <w:r w:rsidR="001E4AA3" w:rsidRPr="00AB4A23">
        <w:rPr>
          <w:rFonts w:asciiTheme="minorHAnsi" w:hAnsiTheme="minorHAnsi" w:cstheme="minorHAnsi"/>
          <w:szCs w:val="24"/>
        </w:rPr>
        <w:t xml:space="preserve"> </w:t>
      </w:r>
      <w:r w:rsidR="004558DF" w:rsidRPr="00AB4A23">
        <w:rPr>
          <w:rFonts w:asciiTheme="minorHAnsi" w:hAnsiTheme="minorHAnsi" w:cstheme="minorHAnsi"/>
          <w:szCs w:val="24"/>
        </w:rPr>
        <w:t xml:space="preserve">2310 obč. zák. </w:t>
      </w:r>
      <w:r w:rsidR="001E4AA3" w:rsidRPr="00AB4A23">
        <w:rPr>
          <w:rFonts w:asciiTheme="minorHAnsi" w:hAnsiTheme="minorHAnsi" w:cstheme="minorHAnsi"/>
          <w:szCs w:val="24"/>
        </w:rPr>
        <w:t>V případě takovéhoto ukončení nájemního vztahu nájemce ztrácí právo na vyrovnání jeho pohledávky vůči pronajímateli z titulu vložené investice.</w:t>
      </w:r>
    </w:p>
    <w:p w14:paraId="612826B3" w14:textId="77777777" w:rsidR="004304A6" w:rsidRDefault="0085103B" w:rsidP="004304A6">
      <w:pPr>
        <w:pStyle w:val="smlouvy"/>
        <w:numPr>
          <w:ilvl w:val="0"/>
          <w:numId w:val="17"/>
        </w:numPr>
        <w:ind w:left="360"/>
        <w:rPr>
          <w:rFonts w:asciiTheme="minorHAnsi" w:hAnsiTheme="minorHAnsi"/>
        </w:rPr>
      </w:pPr>
      <w:r w:rsidRPr="003D38D0">
        <w:rPr>
          <w:rFonts w:asciiTheme="minorHAnsi" w:hAnsiTheme="minorHAnsi"/>
        </w:rPr>
        <w:t>V případě vypovězení nájmu pro hrubé porušení povinností ze strany pronajímatele nebo nájemce</w:t>
      </w:r>
      <w:r w:rsidR="000F2285" w:rsidRPr="003D38D0">
        <w:rPr>
          <w:rFonts w:asciiTheme="minorHAnsi" w:hAnsiTheme="minorHAnsi"/>
        </w:rPr>
        <w:t>,</w:t>
      </w:r>
      <w:r w:rsidRPr="003D38D0">
        <w:rPr>
          <w:rFonts w:asciiTheme="minorHAnsi" w:hAnsiTheme="minorHAnsi"/>
        </w:rPr>
        <w:t xml:space="preserve"> smí oprávněná smluvní strana od smlouvy</w:t>
      </w:r>
      <w:r w:rsidR="00F8064A" w:rsidRPr="003D38D0">
        <w:rPr>
          <w:rFonts w:asciiTheme="minorHAnsi" w:hAnsiTheme="minorHAnsi"/>
        </w:rPr>
        <w:t xml:space="preserve"> písemně</w:t>
      </w:r>
      <w:r w:rsidRPr="003D38D0">
        <w:rPr>
          <w:rFonts w:asciiTheme="minorHAnsi" w:hAnsiTheme="minorHAnsi"/>
        </w:rPr>
        <w:t xml:space="preserve"> odstoupit</w:t>
      </w:r>
      <w:r w:rsidR="00F8064A" w:rsidRPr="003D38D0">
        <w:rPr>
          <w:rFonts w:asciiTheme="minorHAnsi" w:hAnsiTheme="minorHAnsi"/>
        </w:rPr>
        <w:t xml:space="preserve"> ke dni doručení, tedy bez výpovědní doby</w:t>
      </w:r>
      <w:r w:rsidRPr="003D38D0">
        <w:rPr>
          <w:rFonts w:asciiTheme="minorHAnsi" w:hAnsiTheme="minorHAnsi"/>
        </w:rPr>
        <w:t>.</w:t>
      </w:r>
      <w:r w:rsidR="00F8064A" w:rsidRPr="003D38D0">
        <w:rPr>
          <w:rFonts w:asciiTheme="minorHAnsi" w:hAnsiTheme="minorHAnsi"/>
        </w:rPr>
        <w:t xml:space="preserve"> Hrubým porušením povinností může být</w:t>
      </w:r>
      <w:r w:rsidR="007A1337" w:rsidRPr="003D38D0">
        <w:rPr>
          <w:rFonts w:asciiTheme="minorHAnsi" w:hAnsiTheme="minorHAnsi"/>
        </w:rPr>
        <w:t xml:space="preserve">, </w:t>
      </w:r>
      <w:r w:rsidR="00F8064A" w:rsidRPr="003D38D0">
        <w:rPr>
          <w:rFonts w:asciiTheme="minorHAnsi" w:hAnsiTheme="minorHAnsi"/>
        </w:rPr>
        <w:t>zejména včasné neuhrazení plné výše nájemného, plateb za energie a služby</w:t>
      </w:r>
      <w:r w:rsidR="008A4400" w:rsidRPr="003D38D0">
        <w:rPr>
          <w:rFonts w:asciiTheme="minorHAnsi" w:hAnsiTheme="minorHAnsi"/>
        </w:rPr>
        <w:t>, využívání předmětu nájmu k jinému účelu, než který byl sjednán v této smlouvě, přenechání předmětu nájmu k užívání jinému nebo změnění způsobu užívání předmětu nájmu bez pronajímatelova předchozího souhlasu.</w:t>
      </w:r>
    </w:p>
    <w:p w14:paraId="453A4A58" w14:textId="5667A4BF" w:rsidR="004304A6" w:rsidRPr="004304A6" w:rsidRDefault="004C2789" w:rsidP="004304A6">
      <w:pPr>
        <w:pStyle w:val="smlouvy"/>
        <w:numPr>
          <w:ilvl w:val="0"/>
          <w:numId w:val="17"/>
        </w:numPr>
        <w:ind w:left="360"/>
        <w:rPr>
          <w:rFonts w:asciiTheme="minorHAnsi" w:hAnsiTheme="minorHAnsi" w:cstheme="minorHAnsi"/>
        </w:rPr>
      </w:pPr>
      <w:r w:rsidRPr="004304A6">
        <w:rPr>
          <w:rFonts w:asciiTheme="minorHAnsi" w:hAnsiTheme="minorHAnsi" w:cstheme="minorHAnsi"/>
        </w:rPr>
        <w:t>Nájemce je povinen po ukončení nájemního vztahu vrátit pronajímateli předmět nájmu vyklizený a nově vybílen</w:t>
      </w:r>
      <w:r w:rsidR="004304A6" w:rsidRPr="004304A6">
        <w:rPr>
          <w:rFonts w:asciiTheme="minorHAnsi" w:hAnsiTheme="minorHAnsi" w:cstheme="minorHAnsi"/>
        </w:rPr>
        <w:t>ý, přičemž nemá nárok na jakoukoli náhradu za provedené zhodnocení předmětu nájmu.</w:t>
      </w:r>
    </w:p>
    <w:p w14:paraId="32F5D0EE" w14:textId="2A0C67B7" w:rsidR="00D013CC" w:rsidRPr="004304A6" w:rsidRDefault="00D013CC" w:rsidP="00EA4608">
      <w:pPr>
        <w:pStyle w:val="smlouvy"/>
        <w:numPr>
          <w:ilvl w:val="0"/>
          <w:numId w:val="17"/>
        </w:numPr>
        <w:ind w:left="360"/>
        <w:rPr>
          <w:rFonts w:asciiTheme="minorHAnsi" w:hAnsiTheme="minorHAnsi" w:cstheme="minorHAnsi"/>
          <w:color w:val="000000" w:themeColor="text1"/>
        </w:rPr>
      </w:pPr>
      <w:r w:rsidRPr="004304A6">
        <w:rPr>
          <w:rFonts w:asciiTheme="minorHAnsi" w:hAnsiTheme="minorHAnsi" w:cstheme="minorHAnsi"/>
          <w:color w:val="000000" w:themeColor="text1"/>
        </w:rPr>
        <w:t xml:space="preserve">Nájemce je povinen po ukončení nájemního vztahu předložit a předat </w:t>
      </w:r>
      <w:r w:rsidR="00945591" w:rsidRPr="004304A6">
        <w:rPr>
          <w:rFonts w:asciiTheme="minorHAnsi" w:hAnsiTheme="minorHAnsi" w:cstheme="minorHAnsi"/>
          <w:color w:val="000000" w:themeColor="text1"/>
        </w:rPr>
        <w:t xml:space="preserve">pronajímateli </w:t>
      </w:r>
      <w:r w:rsidRPr="004304A6">
        <w:rPr>
          <w:rFonts w:asciiTheme="minorHAnsi" w:hAnsiTheme="minorHAnsi" w:cstheme="minorHAnsi"/>
          <w:color w:val="000000" w:themeColor="text1"/>
        </w:rPr>
        <w:t xml:space="preserve">nejpozději v den předání </w:t>
      </w:r>
      <w:r w:rsidR="00717B3B" w:rsidRPr="004304A6">
        <w:rPr>
          <w:rFonts w:asciiTheme="minorHAnsi" w:hAnsiTheme="minorHAnsi" w:cstheme="minorHAnsi"/>
          <w:color w:val="000000" w:themeColor="text1"/>
        </w:rPr>
        <w:t xml:space="preserve">předmětu nájmu </w:t>
      </w:r>
      <w:r w:rsidRPr="004304A6">
        <w:rPr>
          <w:rFonts w:asciiTheme="minorHAnsi" w:hAnsiTheme="minorHAnsi" w:cstheme="minorHAnsi"/>
          <w:color w:val="000000" w:themeColor="text1"/>
        </w:rPr>
        <w:t xml:space="preserve">veškeré revize, které měl v rámci celého období nájemního vztahu provádět. Pro případ nepředložení těchto revizí ze strany nájemce si </w:t>
      </w:r>
      <w:r w:rsidR="00615D24" w:rsidRPr="004304A6">
        <w:rPr>
          <w:rFonts w:asciiTheme="minorHAnsi" w:hAnsiTheme="minorHAnsi" w:cstheme="minorHAnsi"/>
          <w:color w:val="000000" w:themeColor="text1"/>
        </w:rPr>
        <w:t xml:space="preserve">smluvní </w:t>
      </w:r>
      <w:r w:rsidRPr="004304A6">
        <w:rPr>
          <w:rFonts w:asciiTheme="minorHAnsi" w:hAnsiTheme="minorHAnsi" w:cstheme="minorHAnsi"/>
          <w:color w:val="000000" w:themeColor="text1"/>
        </w:rPr>
        <w:t xml:space="preserve">strany ujednaly smluvní pokutu ve výši </w:t>
      </w:r>
      <w:r w:rsidR="00945591" w:rsidRPr="004304A6">
        <w:rPr>
          <w:rFonts w:asciiTheme="minorHAnsi" w:hAnsiTheme="minorHAnsi" w:cstheme="minorHAnsi"/>
          <w:color w:val="000000" w:themeColor="text1"/>
        </w:rPr>
        <w:t>5.000, -</w:t>
      </w:r>
      <w:r w:rsidRPr="004304A6">
        <w:rPr>
          <w:rFonts w:asciiTheme="minorHAnsi" w:hAnsiTheme="minorHAnsi" w:cstheme="minorHAnsi"/>
          <w:color w:val="000000" w:themeColor="text1"/>
        </w:rPr>
        <w:t xml:space="preserve"> Kč (slovy </w:t>
      </w:r>
      <w:r w:rsidR="00945591" w:rsidRPr="004304A6">
        <w:rPr>
          <w:rFonts w:asciiTheme="minorHAnsi" w:hAnsiTheme="minorHAnsi" w:cstheme="minorHAnsi"/>
          <w:color w:val="000000" w:themeColor="text1"/>
        </w:rPr>
        <w:t>pět</w:t>
      </w:r>
      <w:r w:rsidRPr="004304A6">
        <w:rPr>
          <w:rFonts w:asciiTheme="minorHAnsi" w:hAnsiTheme="minorHAnsi" w:cstheme="minorHAnsi"/>
          <w:color w:val="000000" w:themeColor="text1"/>
        </w:rPr>
        <w:t xml:space="preserve"> tisíc Kč) za každou nedoloženou revizi. Tato smluvní pokuta je splatná v den předání předmětu nájmu</w:t>
      </w:r>
      <w:r w:rsidR="00615D24" w:rsidRPr="004304A6">
        <w:rPr>
          <w:rFonts w:asciiTheme="minorHAnsi" w:hAnsiTheme="minorHAnsi" w:cstheme="minorHAnsi"/>
          <w:color w:val="000000" w:themeColor="text1"/>
        </w:rPr>
        <w:t xml:space="preserve"> zpět pronajímateli</w:t>
      </w:r>
      <w:r w:rsidRPr="004304A6">
        <w:rPr>
          <w:rFonts w:asciiTheme="minorHAnsi" w:hAnsiTheme="minorHAnsi" w:cstheme="minorHAnsi"/>
          <w:color w:val="000000" w:themeColor="text1"/>
        </w:rPr>
        <w:t>. Tímto ujednáním není dotčeno právo pronajímatele domáhat se případných škod</w:t>
      </w:r>
      <w:r w:rsidR="00615D24" w:rsidRPr="004304A6">
        <w:rPr>
          <w:rFonts w:asciiTheme="minorHAnsi" w:hAnsiTheme="minorHAnsi" w:cstheme="minorHAnsi"/>
          <w:color w:val="000000" w:themeColor="text1"/>
        </w:rPr>
        <w:t xml:space="preserve"> na nájemci</w:t>
      </w:r>
      <w:r w:rsidRPr="004304A6">
        <w:rPr>
          <w:rFonts w:asciiTheme="minorHAnsi" w:hAnsiTheme="minorHAnsi" w:cstheme="minorHAnsi"/>
          <w:color w:val="000000" w:themeColor="text1"/>
        </w:rPr>
        <w:t>, kter</w:t>
      </w:r>
      <w:r w:rsidR="00945591" w:rsidRPr="004304A6">
        <w:rPr>
          <w:rFonts w:asciiTheme="minorHAnsi" w:hAnsiTheme="minorHAnsi" w:cstheme="minorHAnsi"/>
          <w:color w:val="000000" w:themeColor="text1"/>
        </w:rPr>
        <w:t>é</w:t>
      </w:r>
      <w:r w:rsidRPr="004304A6">
        <w:rPr>
          <w:rFonts w:asciiTheme="minorHAnsi" w:hAnsiTheme="minorHAnsi" w:cstheme="minorHAnsi"/>
          <w:color w:val="000000" w:themeColor="text1"/>
        </w:rPr>
        <w:t xml:space="preserve"> vzniknou pronajímateli </w:t>
      </w:r>
      <w:r w:rsidR="00945591" w:rsidRPr="004304A6">
        <w:rPr>
          <w:rFonts w:asciiTheme="minorHAnsi" w:hAnsiTheme="minorHAnsi" w:cstheme="minorHAnsi"/>
          <w:color w:val="000000" w:themeColor="text1"/>
        </w:rPr>
        <w:t>jednáním nájemce.</w:t>
      </w:r>
    </w:p>
    <w:p w14:paraId="04C23446" w14:textId="24A26D7A" w:rsidR="00743824" w:rsidRPr="004304A6" w:rsidRDefault="00743824" w:rsidP="007B3D42">
      <w:pPr>
        <w:pStyle w:val="smlouvy"/>
        <w:numPr>
          <w:ilvl w:val="0"/>
          <w:numId w:val="17"/>
        </w:numPr>
        <w:ind w:left="360"/>
        <w:rPr>
          <w:rFonts w:asciiTheme="minorHAnsi" w:hAnsiTheme="minorHAnsi" w:cstheme="minorHAnsi"/>
        </w:rPr>
      </w:pPr>
      <w:r w:rsidRPr="004304A6">
        <w:rPr>
          <w:rFonts w:asciiTheme="minorHAnsi" w:hAnsiTheme="minorHAnsi" w:cstheme="minorHAnsi"/>
        </w:rPr>
        <w:t>O vrácení předmětu nájmu bude sepsán předávací protokol, v němž účastníci zhodnotí stav předávaného předmětu nájmu a posoudí splnění povinností dle předchozího odstavce smlouvy. Předávací protokol stvrdí svými podpisy zástupce pronajímatele a nájemce.</w:t>
      </w:r>
    </w:p>
    <w:p w14:paraId="10506BC3" w14:textId="7F6B3E81" w:rsidR="004311A0" w:rsidRPr="004304A6" w:rsidRDefault="004311A0" w:rsidP="004311A0">
      <w:pPr>
        <w:pStyle w:val="smlouvy"/>
        <w:numPr>
          <w:ilvl w:val="0"/>
          <w:numId w:val="17"/>
        </w:numPr>
        <w:ind w:left="360"/>
        <w:rPr>
          <w:rFonts w:asciiTheme="minorHAnsi" w:hAnsiTheme="minorHAnsi" w:cstheme="minorHAnsi"/>
          <w:color w:val="000000" w:themeColor="text1"/>
        </w:rPr>
      </w:pPr>
      <w:r w:rsidRPr="004304A6">
        <w:rPr>
          <w:rFonts w:asciiTheme="minorHAnsi" w:hAnsiTheme="minorHAnsi" w:cstheme="minorHAnsi"/>
          <w:color w:val="000000" w:themeColor="text1"/>
        </w:rPr>
        <w:t>Nájemce se zavazuje, že při skončení nájmu poskytne pronajímateli potřebnou součinnost pro přepis odběrných míst na energie (elektřina), a to ze svého dodavatele na dodavatele pronajímatele</w:t>
      </w:r>
      <w:r w:rsidR="004E0EDF">
        <w:rPr>
          <w:rFonts w:asciiTheme="minorHAnsi" w:hAnsiTheme="minorHAnsi" w:cstheme="minorHAnsi"/>
          <w:color w:val="000000" w:themeColor="text1"/>
        </w:rPr>
        <w:t xml:space="preserve">, a to pouze v případě zřízení nového odběrného místa nájemcem (tuto skutečnost je nájemce povinen neprodleně oznámit pronajímateli). </w:t>
      </w:r>
      <w:r w:rsidRPr="004304A6">
        <w:rPr>
          <w:rFonts w:asciiTheme="minorHAnsi" w:hAnsiTheme="minorHAnsi" w:cstheme="minorHAnsi"/>
          <w:color w:val="000000" w:themeColor="text1"/>
        </w:rPr>
        <w:t xml:space="preserve">Nájemce nesmí sám ukončit smlouvu na odběr energií, což by mohlo mít za následek odmontování odběrného zařízení a ukončení odběrného místa. Pokud by tak přesto nájemce učinil a došlo by k odmontování odběrného zařízení/ ukončení odběrného místa, je nájemce povinen pronajímateli uhradit veškeré náklady na případné znovu zavedení odběrného místa včetně všech revizí a provedení nutných úprav, který se znovu zavedením souvisí. </w:t>
      </w:r>
    </w:p>
    <w:p w14:paraId="295C0A1E" w14:textId="266874AA" w:rsidR="007918B2" w:rsidRPr="004304A6" w:rsidRDefault="007918B2" w:rsidP="007918B2">
      <w:pPr>
        <w:pStyle w:val="smlouvy"/>
        <w:numPr>
          <w:ilvl w:val="0"/>
          <w:numId w:val="17"/>
        </w:numPr>
        <w:ind w:left="360"/>
        <w:rPr>
          <w:rFonts w:asciiTheme="minorHAnsi" w:hAnsiTheme="minorHAnsi" w:cstheme="minorHAnsi"/>
        </w:rPr>
      </w:pPr>
      <w:r w:rsidRPr="004304A6">
        <w:rPr>
          <w:rFonts w:asciiTheme="minorHAnsi" w:hAnsiTheme="minorHAnsi" w:cstheme="minorHAnsi"/>
        </w:rPr>
        <w:t>Užívá-li nájemce i po</w:t>
      </w:r>
      <w:r w:rsidR="00A748CC" w:rsidRPr="004304A6">
        <w:rPr>
          <w:rFonts w:asciiTheme="minorHAnsi" w:hAnsiTheme="minorHAnsi" w:cstheme="minorHAnsi"/>
        </w:rPr>
        <w:t xml:space="preserve"> </w:t>
      </w:r>
      <w:r w:rsidRPr="004304A6">
        <w:rPr>
          <w:rFonts w:asciiTheme="minorHAnsi" w:hAnsiTheme="minorHAnsi" w:cstheme="minorHAnsi"/>
        </w:rPr>
        <w:t>sko</w:t>
      </w:r>
      <w:r w:rsidR="00CB48B7" w:rsidRPr="004304A6">
        <w:rPr>
          <w:rFonts w:asciiTheme="minorHAnsi" w:hAnsiTheme="minorHAnsi" w:cstheme="minorHAnsi"/>
        </w:rPr>
        <w:t>n</w:t>
      </w:r>
      <w:r w:rsidRPr="004304A6">
        <w:rPr>
          <w:rFonts w:asciiTheme="minorHAnsi" w:hAnsiTheme="minorHAnsi" w:cstheme="minorHAnsi"/>
        </w:rPr>
        <w:t>čení předmět nájmu dále,</w:t>
      </w:r>
    </w:p>
    <w:p w14:paraId="4AFCEC93" w14:textId="46C40C87" w:rsidR="007918B2" w:rsidRPr="004304A6" w:rsidRDefault="007918B2" w:rsidP="007918B2">
      <w:pPr>
        <w:pStyle w:val="smlouvy"/>
        <w:numPr>
          <w:ilvl w:val="0"/>
          <w:numId w:val="19"/>
        </w:numPr>
        <w:spacing w:before="0"/>
        <w:rPr>
          <w:rFonts w:asciiTheme="minorHAnsi" w:hAnsiTheme="minorHAnsi" w:cstheme="minorHAnsi"/>
        </w:rPr>
      </w:pPr>
      <w:r w:rsidRPr="004304A6">
        <w:rPr>
          <w:rFonts w:asciiTheme="minorHAnsi" w:hAnsiTheme="minorHAnsi" w:cstheme="minorHAnsi"/>
        </w:rPr>
        <w:t xml:space="preserve">je povinen </w:t>
      </w:r>
      <w:r w:rsidR="00E67668" w:rsidRPr="004304A6">
        <w:rPr>
          <w:rFonts w:asciiTheme="minorHAnsi" w:hAnsiTheme="minorHAnsi" w:cstheme="minorHAnsi"/>
        </w:rPr>
        <w:t>vydat</w:t>
      </w:r>
      <w:r w:rsidRPr="004304A6">
        <w:rPr>
          <w:rFonts w:asciiTheme="minorHAnsi" w:hAnsiTheme="minorHAnsi" w:cstheme="minorHAnsi"/>
        </w:rPr>
        <w:t xml:space="preserve"> </w:t>
      </w:r>
      <w:r w:rsidR="00E67668" w:rsidRPr="004304A6">
        <w:rPr>
          <w:rFonts w:asciiTheme="minorHAnsi" w:hAnsiTheme="minorHAnsi" w:cstheme="minorHAnsi"/>
        </w:rPr>
        <w:t>za bezesmluvní užívání</w:t>
      </w:r>
      <w:r w:rsidRPr="004304A6">
        <w:rPr>
          <w:rFonts w:asciiTheme="minorHAnsi" w:hAnsiTheme="minorHAnsi" w:cstheme="minorHAnsi"/>
        </w:rPr>
        <w:t xml:space="preserve"> předmět</w:t>
      </w:r>
      <w:r w:rsidR="00E67668" w:rsidRPr="004304A6">
        <w:rPr>
          <w:rFonts w:asciiTheme="minorHAnsi" w:hAnsiTheme="minorHAnsi" w:cstheme="minorHAnsi"/>
        </w:rPr>
        <w:t>u</w:t>
      </w:r>
      <w:r w:rsidRPr="004304A6">
        <w:rPr>
          <w:rFonts w:asciiTheme="minorHAnsi" w:hAnsiTheme="minorHAnsi" w:cstheme="minorHAnsi"/>
        </w:rPr>
        <w:t xml:space="preserve"> nájmu</w:t>
      </w:r>
      <w:r w:rsidR="00E67668" w:rsidRPr="004304A6">
        <w:rPr>
          <w:rFonts w:asciiTheme="minorHAnsi" w:hAnsiTheme="minorHAnsi" w:cstheme="minorHAnsi"/>
        </w:rPr>
        <w:t xml:space="preserve">, bezdůvodné obohacení ve výši nájmu i nadále dokud </w:t>
      </w:r>
      <w:r w:rsidRPr="004304A6">
        <w:rPr>
          <w:rFonts w:asciiTheme="minorHAnsi" w:hAnsiTheme="minorHAnsi" w:cstheme="minorHAnsi"/>
        </w:rPr>
        <w:t xml:space="preserve">pronajímateli </w:t>
      </w:r>
      <w:r w:rsidR="00E67668" w:rsidRPr="004304A6">
        <w:rPr>
          <w:rFonts w:asciiTheme="minorHAnsi" w:hAnsiTheme="minorHAnsi" w:cstheme="minorHAnsi"/>
        </w:rPr>
        <w:t>předmět nájmu nepředá</w:t>
      </w:r>
      <w:r w:rsidRPr="004304A6">
        <w:rPr>
          <w:rFonts w:asciiTheme="minorHAnsi" w:hAnsiTheme="minorHAnsi" w:cstheme="minorHAnsi"/>
        </w:rPr>
        <w:t>,</w:t>
      </w:r>
    </w:p>
    <w:p w14:paraId="1A6AEE5B" w14:textId="34BF3531" w:rsidR="004311A0" w:rsidRPr="004304A6" w:rsidRDefault="007918B2" w:rsidP="004311A0">
      <w:pPr>
        <w:pStyle w:val="smlouvy"/>
        <w:numPr>
          <w:ilvl w:val="0"/>
          <w:numId w:val="19"/>
        </w:numPr>
        <w:spacing w:before="0"/>
        <w:rPr>
          <w:rFonts w:asciiTheme="minorHAnsi" w:hAnsiTheme="minorHAnsi" w:cstheme="minorHAnsi"/>
        </w:rPr>
      </w:pPr>
      <w:r w:rsidRPr="004304A6">
        <w:rPr>
          <w:rFonts w:asciiTheme="minorHAnsi" w:hAnsiTheme="minorHAnsi" w:cstheme="minorHAnsi"/>
        </w:rPr>
        <w:t>pronajímatel se může domáhat vy</w:t>
      </w:r>
      <w:r w:rsidR="008A4400" w:rsidRPr="004304A6">
        <w:rPr>
          <w:rFonts w:asciiTheme="minorHAnsi" w:hAnsiTheme="minorHAnsi" w:cstheme="minorHAnsi"/>
        </w:rPr>
        <w:t>klizení</w:t>
      </w:r>
      <w:r w:rsidRPr="004304A6">
        <w:rPr>
          <w:rFonts w:asciiTheme="minorHAnsi" w:hAnsiTheme="minorHAnsi" w:cstheme="minorHAnsi"/>
        </w:rPr>
        <w:t xml:space="preserve"> předmětu nájmu, popř. i náhrady škody.</w:t>
      </w:r>
    </w:p>
    <w:p w14:paraId="28A52158" w14:textId="1E3CB7FC" w:rsidR="004311A0" w:rsidRPr="004304A6" w:rsidRDefault="002F2E6D" w:rsidP="004311A0">
      <w:pPr>
        <w:pStyle w:val="smlouvy"/>
        <w:numPr>
          <w:ilvl w:val="0"/>
          <w:numId w:val="17"/>
        </w:numPr>
        <w:ind w:left="360"/>
        <w:rPr>
          <w:rFonts w:asciiTheme="minorHAnsi" w:hAnsiTheme="minorHAnsi" w:cstheme="minorHAnsi"/>
        </w:rPr>
      </w:pPr>
      <w:r w:rsidRPr="004304A6">
        <w:rPr>
          <w:rFonts w:asciiTheme="minorHAnsi" w:hAnsiTheme="minorHAnsi" w:cstheme="minorHAnsi"/>
        </w:rPr>
        <w:lastRenderedPageBreak/>
        <w:t>Smluvní strany se dohodly, že ustanovení § 2315 obč. zák. se nepoužije.</w:t>
      </w:r>
    </w:p>
    <w:p w14:paraId="5599C6EF" w14:textId="6E27964A" w:rsidR="007B3D42" w:rsidRDefault="008C1CBA" w:rsidP="007B3D42">
      <w:pPr>
        <w:pStyle w:val="slovnlnk"/>
        <w:rPr>
          <w:rFonts w:asciiTheme="minorHAnsi" w:hAnsiTheme="minorHAnsi"/>
        </w:rPr>
      </w:pPr>
      <w:r w:rsidRPr="003D38D0">
        <w:rPr>
          <w:rFonts w:asciiTheme="minorHAnsi" w:hAnsiTheme="minorHAnsi"/>
        </w:rPr>
        <w:t>Čl. V</w:t>
      </w:r>
      <w:r w:rsidR="00D36841">
        <w:rPr>
          <w:rFonts w:asciiTheme="minorHAnsi" w:hAnsiTheme="minorHAnsi"/>
        </w:rPr>
        <w:t>I</w:t>
      </w:r>
      <w:r w:rsidR="00BA29EF" w:rsidRPr="003D38D0">
        <w:rPr>
          <w:rFonts w:asciiTheme="minorHAnsi" w:hAnsiTheme="minorHAnsi"/>
        </w:rPr>
        <w:t>I</w:t>
      </w:r>
      <w:r w:rsidRPr="003D38D0">
        <w:rPr>
          <w:rFonts w:asciiTheme="minorHAnsi" w:hAnsiTheme="minorHAnsi"/>
        </w:rPr>
        <w:t>.</w:t>
      </w:r>
    </w:p>
    <w:p w14:paraId="0AC1E991" w14:textId="77259AB8" w:rsidR="004558DF" w:rsidRPr="005754D6" w:rsidRDefault="004558DF" w:rsidP="00153901">
      <w:pPr>
        <w:rPr>
          <w:bCs/>
        </w:rPr>
      </w:pPr>
      <w:r>
        <w:tab/>
      </w:r>
      <w:r>
        <w:tab/>
      </w:r>
      <w:r>
        <w:tab/>
      </w:r>
      <w:r w:rsidRPr="00153901">
        <w:rPr>
          <w:b/>
          <w:bCs/>
        </w:rPr>
        <w:t>Vypořádání nákladů na změny na předmětu nájmu</w:t>
      </w:r>
    </w:p>
    <w:p w14:paraId="75E86D7A" w14:textId="7FBD96E1" w:rsidR="004558DF" w:rsidRDefault="004558DF" w:rsidP="004558DF">
      <w:pPr>
        <w:pStyle w:val="smlouvy"/>
        <w:numPr>
          <w:ilvl w:val="0"/>
          <w:numId w:val="34"/>
        </w:numPr>
        <w:rPr>
          <w:rFonts w:asciiTheme="minorHAnsi" w:hAnsiTheme="minorHAnsi"/>
        </w:rPr>
      </w:pPr>
      <w:r>
        <w:rPr>
          <w:rFonts w:asciiTheme="minorHAnsi" w:hAnsiTheme="minorHAnsi"/>
        </w:rPr>
        <w:t xml:space="preserve">Náklady na změny předmětu nájmu </w:t>
      </w:r>
      <w:r w:rsidR="005132FF">
        <w:rPr>
          <w:rFonts w:asciiTheme="minorHAnsi" w:hAnsiTheme="minorHAnsi"/>
        </w:rPr>
        <w:t xml:space="preserve">včetně technického zhodnocení </w:t>
      </w:r>
      <w:r>
        <w:rPr>
          <w:rFonts w:asciiTheme="minorHAnsi" w:hAnsiTheme="minorHAnsi"/>
        </w:rPr>
        <w:t xml:space="preserve">hradí </w:t>
      </w:r>
      <w:r w:rsidR="00341524">
        <w:rPr>
          <w:rFonts w:asciiTheme="minorHAnsi" w:hAnsiTheme="minorHAnsi"/>
        </w:rPr>
        <w:t xml:space="preserve">pouze </w:t>
      </w:r>
      <w:r>
        <w:rPr>
          <w:rFonts w:asciiTheme="minorHAnsi" w:hAnsiTheme="minorHAnsi"/>
        </w:rPr>
        <w:t xml:space="preserve">nájemce a odpovídá za škody způsobené v souvislosti s těmito změnami nebo v důsledku těchto změn. Pronajímatel se nebude podílet na úhradě nákladů vynaložených nájemcem na změny předmětu </w:t>
      </w:r>
      <w:r w:rsidRPr="00124AEB">
        <w:rPr>
          <w:rFonts w:asciiTheme="minorHAnsi" w:hAnsiTheme="minorHAnsi"/>
        </w:rPr>
        <w:t>nájmu</w:t>
      </w:r>
      <w:r w:rsidR="005132FF">
        <w:rPr>
          <w:rFonts w:asciiTheme="minorHAnsi" w:hAnsiTheme="minorHAnsi"/>
        </w:rPr>
        <w:t xml:space="preserve"> </w:t>
      </w:r>
      <w:r w:rsidRPr="00124AEB">
        <w:rPr>
          <w:rFonts w:asciiTheme="minorHAnsi" w:hAnsiTheme="minorHAnsi"/>
        </w:rPr>
        <w:t>a nájemce nebude uplatňovat</w:t>
      </w:r>
      <w:r>
        <w:rPr>
          <w:rFonts w:asciiTheme="minorHAnsi" w:hAnsiTheme="minorHAnsi"/>
        </w:rPr>
        <w:t xml:space="preserve"> po skončení nájmu protihodnotu toho, o co se zvýšila hodnota předmětu nájmu.</w:t>
      </w:r>
    </w:p>
    <w:p w14:paraId="27523BA3" w14:textId="77777777" w:rsidR="00D36841" w:rsidRPr="00D36841" w:rsidRDefault="00D36841" w:rsidP="00D36841">
      <w:pPr>
        <w:spacing w:after="0"/>
      </w:pPr>
    </w:p>
    <w:p w14:paraId="78E5A876" w14:textId="0D389476" w:rsidR="004558DF" w:rsidRDefault="004558DF" w:rsidP="00F26722">
      <w:pPr>
        <w:pStyle w:val="smlouvy"/>
        <w:numPr>
          <w:ilvl w:val="0"/>
          <w:numId w:val="34"/>
        </w:numPr>
        <w:spacing w:before="0"/>
        <w:rPr>
          <w:rFonts w:asciiTheme="minorHAnsi" w:hAnsiTheme="minorHAnsi" w:cstheme="minorHAnsi"/>
        </w:rPr>
      </w:pPr>
      <w:r w:rsidRPr="00341524">
        <w:rPr>
          <w:rFonts w:asciiTheme="minorHAnsi" w:hAnsiTheme="minorHAnsi" w:cstheme="minorHAnsi"/>
        </w:rPr>
        <w:t>Pronajímatel zvýší hodnotu předmětu nájmu</w:t>
      </w:r>
      <w:r w:rsidR="00F26722">
        <w:rPr>
          <w:rFonts w:asciiTheme="minorHAnsi" w:hAnsiTheme="minorHAnsi" w:cstheme="minorHAnsi"/>
        </w:rPr>
        <w:t>, a to po předání díla - investice na základě předávacího protokolu dle Čl. IV., odst. 3, této smlouvy.</w:t>
      </w:r>
    </w:p>
    <w:p w14:paraId="4EA4321B" w14:textId="77777777" w:rsidR="00F26722" w:rsidRPr="00F26722" w:rsidRDefault="00F26722" w:rsidP="00F26722">
      <w:pPr>
        <w:spacing w:after="0" w:line="240" w:lineRule="auto"/>
      </w:pPr>
    </w:p>
    <w:p w14:paraId="454CA9D4" w14:textId="18446D84" w:rsidR="004558DF" w:rsidRPr="00153901" w:rsidRDefault="004558DF" w:rsidP="00F26722">
      <w:pPr>
        <w:pStyle w:val="Odstavecseseznamem"/>
        <w:numPr>
          <w:ilvl w:val="0"/>
          <w:numId w:val="34"/>
        </w:numPr>
        <w:jc w:val="both"/>
        <w:rPr>
          <w:sz w:val="24"/>
          <w:szCs w:val="24"/>
        </w:rPr>
      </w:pPr>
      <w:r w:rsidRPr="00153901">
        <w:rPr>
          <w:rFonts w:cstheme="minorHAnsi"/>
          <w:sz w:val="24"/>
          <w:szCs w:val="24"/>
        </w:rPr>
        <w:t>V případě, že předmět nájmu bude ke dni odstoupení od smlouvy ve stavu horším než ke dni předání, je nájemce povinen předmět nájmu uvést do původního stavu. V případě, že nájemce takto neučiní, provede tak pronajímatel na náklady nájemce.</w:t>
      </w:r>
    </w:p>
    <w:p w14:paraId="6A9B6FFA" w14:textId="1FB83847" w:rsidR="004558DF" w:rsidRPr="005754D6" w:rsidRDefault="004558DF" w:rsidP="00153901">
      <w:pPr>
        <w:rPr>
          <w:bCs/>
        </w:rPr>
      </w:pPr>
      <w:r>
        <w:tab/>
      </w:r>
      <w:r>
        <w:tab/>
      </w:r>
      <w:r>
        <w:tab/>
      </w:r>
      <w:r>
        <w:tab/>
      </w:r>
      <w:r>
        <w:tab/>
      </w:r>
      <w:r>
        <w:tab/>
      </w:r>
      <w:r w:rsidRPr="00153901">
        <w:rPr>
          <w:b/>
          <w:bCs/>
        </w:rPr>
        <w:t>Čl. VI</w:t>
      </w:r>
      <w:r w:rsidR="00AC5A86">
        <w:rPr>
          <w:b/>
          <w:bCs/>
        </w:rPr>
        <w:t>I</w:t>
      </w:r>
      <w:r w:rsidRPr="00153901">
        <w:rPr>
          <w:b/>
          <w:bCs/>
        </w:rPr>
        <w:t>I.</w:t>
      </w:r>
    </w:p>
    <w:p w14:paraId="5781E56B" w14:textId="2E14B45C" w:rsidR="002B7959" w:rsidRDefault="002B7959" w:rsidP="002B7959">
      <w:pPr>
        <w:spacing w:after="0"/>
        <w:jc w:val="center"/>
        <w:rPr>
          <w:b/>
          <w:bCs/>
        </w:rPr>
      </w:pPr>
      <w:r w:rsidRPr="00357845">
        <w:rPr>
          <w:b/>
          <w:bCs/>
        </w:rPr>
        <w:t>Stavební úpravy</w:t>
      </w:r>
    </w:p>
    <w:p w14:paraId="6B57E64A" w14:textId="77777777" w:rsidR="002B7959" w:rsidRDefault="002B7959" w:rsidP="00153901">
      <w:pPr>
        <w:spacing w:after="0"/>
        <w:jc w:val="center"/>
        <w:rPr>
          <w:b/>
          <w:bCs/>
        </w:rPr>
      </w:pPr>
    </w:p>
    <w:p w14:paraId="52055032" w14:textId="43816C8D" w:rsidR="002B7959" w:rsidRPr="005754D6" w:rsidRDefault="002B7959" w:rsidP="00153901">
      <w:pPr>
        <w:pStyle w:val="Nadpislnk"/>
        <w:numPr>
          <w:ilvl w:val="0"/>
          <w:numId w:val="35"/>
        </w:numPr>
        <w:contextualSpacing/>
        <w:jc w:val="both"/>
        <w:rPr>
          <w:rStyle w:val="Bodytext2"/>
          <w:rFonts w:asciiTheme="minorHAnsi" w:hAnsiTheme="minorHAnsi" w:cstheme="minorHAnsi"/>
          <w:bCs/>
          <w:color w:val="000000"/>
          <w:sz w:val="24"/>
          <w:szCs w:val="24"/>
        </w:rPr>
      </w:pPr>
      <w:r w:rsidRPr="00153901">
        <w:rPr>
          <w:rStyle w:val="Bodytext2"/>
          <w:rFonts w:asciiTheme="minorHAnsi" w:hAnsiTheme="minorHAnsi" w:cstheme="minorHAnsi"/>
          <w:b w:val="0"/>
          <w:bCs/>
          <w:color w:val="000000"/>
          <w:sz w:val="24"/>
          <w:szCs w:val="24"/>
        </w:rPr>
        <w:t>Nájemce svým jménem, na své náklady zajistí do tří měsíců od účinnosti této smlouvy zhotovení projektové dokumentace stavebních úprav předmětu nájmu nebo jednoduchý technický popis, stačí-li tento podle zák. č. 183/2006 Sb., o územním plánování a stavebním řádu (stavební zákon), v platném znění a podá jménem pronajímatele jako jeho zástupce na příslušný stavební úřad ohlášení stavebních úprav či žádost o stavební povolení nebo oznámení stavby posouzené autorizovaným inženýrem, vždy spolu se všemi přílohami požadovanými stavebně právními předpisy.</w:t>
      </w:r>
      <w:r w:rsidR="002F29CD">
        <w:rPr>
          <w:rStyle w:val="Bodytext2"/>
          <w:rFonts w:asciiTheme="minorHAnsi" w:hAnsiTheme="minorHAnsi" w:cstheme="minorHAnsi"/>
          <w:b w:val="0"/>
          <w:bCs/>
          <w:color w:val="000000"/>
          <w:sz w:val="24"/>
          <w:szCs w:val="24"/>
        </w:rPr>
        <w:t xml:space="preserve"> </w:t>
      </w:r>
    </w:p>
    <w:p w14:paraId="30E27E7C" w14:textId="77777777" w:rsidR="002B7959" w:rsidRDefault="002B7959" w:rsidP="005C2464">
      <w:pPr>
        <w:pStyle w:val="smlouvy"/>
        <w:numPr>
          <w:ilvl w:val="0"/>
          <w:numId w:val="35"/>
        </w:numPr>
        <w:ind w:left="284" w:hanging="284"/>
        <w:rPr>
          <w:rStyle w:val="Bodytext2"/>
          <w:rFonts w:asciiTheme="minorHAnsi" w:hAnsiTheme="minorHAnsi" w:cstheme="minorHAnsi"/>
          <w:b/>
          <w:color w:val="000000"/>
          <w:sz w:val="24"/>
          <w:szCs w:val="24"/>
        </w:rPr>
      </w:pPr>
      <w:r>
        <w:rPr>
          <w:rStyle w:val="Bodytext2"/>
          <w:rFonts w:asciiTheme="minorHAnsi" w:hAnsiTheme="minorHAnsi" w:cstheme="minorHAnsi"/>
          <w:color w:val="000000"/>
          <w:sz w:val="24"/>
          <w:szCs w:val="24"/>
        </w:rPr>
        <w:t xml:space="preserve">Před ohlášením stavebních úprav či podání žádosti o stavební povolení nebo oznámení stavby posouzené autorizovaným inženýrem na příslušný stavební úřad, musí být znění stavebních úprav či žádosti o stavební povolení nebo oznámení stavby posouzené autorizovaným inženýrem odsouhlaseno pronajímatel, zastoupeným odborem majetku města, jinak je pronajímatel oprávněn od smlouvy odstoupit. </w:t>
      </w:r>
    </w:p>
    <w:p w14:paraId="7C1B193C" w14:textId="4149D8FD" w:rsidR="002B7959" w:rsidRDefault="002B7959" w:rsidP="00FF6AB1">
      <w:pPr>
        <w:pStyle w:val="smlouvy"/>
        <w:numPr>
          <w:ilvl w:val="0"/>
          <w:numId w:val="35"/>
        </w:numPr>
        <w:ind w:left="284" w:hanging="284"/>
        <w:rPr>
          <w:rStyle w:val="Bodytext2"/>
          <w:rFonts w:asciiTheme="minorHAnsi" w:hAnsiTheme="minorHAnsi" w:cstheme="minorHAnsi"/>
          <w:color w:val="000000"/>
          <w:sz w:val="24"/>
          <w:szCs w:val="24"/>
        </w:rPr>
      </w:pPr>
      <w:r w:rsidRPr="00357845">
        <w:rPr>
          <w:rStyle w:val="Bodytext2"/>
          <w:rFonts w:asciiTheme="minorHAnsi" w:hAnsiTheme="minorHAnsi" w:cstheme="minorHAnsi"/>
          <w:color w:val="000000"/>
          <w:sz w:val="24"/>
          <w:szCs w:val="24"/>
        </w:rPr>
        <w:t>Výš</w:t>
      </w:r>
      <w:r w:rsidR="00EA29EC">
        <w:rPr>
          <w:rStyle w:val="Bodytext2"/>
          <w:rFonts w:asciiTheme="minorHAnsi" w:hAnsiTheme="minorHAnsi" w:cstheme="minorHAnsi"/>
          <w:color w:val="000000"/>
          <w:sz w:val="24"/>
          <w:szCs w:val="24"/>
        </w:rPr>
        <w:t xml:space="preserve">e vynaložených </w:t>
      </w:r>
      <w:r w:rsidRPr="00357845">
        <w:rPr>
          <w:rStyle w:val="Bodytext2"/>
          <w:rFonts w:asciiTheme="minorHAnsi" w:hAnsiTheme="minorHAnsi" w:cstheme="minorHAnsi"/>
          <w:color w:val="000000"/>
          <w:sz w:val="24"/>
          <w:szCs w:val="24"/>
        </w:rPr>
        <w:t xml:space="preserve">nákladů </w:t>
      </w:r>
      <w:r w:rsidR="00EA29EC">
        <w:rPr>
          <w:rStyle w:val="Bodytext2"/>
          <w:rFonts w:asciiTheme="minorHAnsi" w:hAnsiTheme="minorHAnsi" w:cstheme="minorHAnsi"/>
          <w:color w:val="000000"/>
          <w:sz w:val="24"/>
          <w:szCs w:val="24"/>
        </w:rPr>
        <w:t xml:space="preserve">nájemcem </w:t>
      </w:r>
      <w:r w:rsidRPr="00357845">
        <w:rPr>
          <w:rStyle w:val="Bodytext2"/>
          <w:rFonts w:asciiTheme="minorHAnsi" w:hAnsiTheme="minorHAnsi" w:cstheme="minorHAnsi"/>
          <w:color w:val="000000"/>
          <w:sz w:val="24"/>
          <w:szCs w:val="24"/>
        </w:rPr>
        <w:t xml:space="preserve">bude uznána maximálně do hodnoty nákladů vyčíslených podle přílohy č. </w:t>
      </w:r>
      <w:r>
        <w:rPr>
          <w:rStyle w:val="Bodytext2"/>
          <w:rFonts w:asciiTheme="minorHAnsi" w:hAnsiTheme="minorHAnsi" w:cstheme="minorHAnsi"/>
          <w:color w:val="000000"/>
          <w:sz w:val="24"/>
          <w:szCs w:val="24"/>
        </w:rPr>
        <w:t>2</w:t>
      </w:r>
      <w:r w:rsidRPr="00357845">
        <w:rPr>
          <w:rStyle w:val="Bodytext2"/>
          <w:rFonts w:asciiTheme="minorHAnsi" w:hAnsiTheme="minorHAnsi" w:cstheme="minorHAnsi"/>
          <w:color w:val="000000"/>
          <w:sz w:val="24"/>
          <w:szCs w:val="24"/>
        </w:rPr>
        <w:t xml:space="preserve"> této smlouvy</w:t>
      </w:r>
      <w:r>
        <w:rPr>
          <w:rStyle w:val="Bodytext2"/>
          <w:rFonts w:asciiTheme="minorHAnsi" w:hAnsiTheme="minorHAnsi" w:cstheme="minorHAnsi"/>
          <w:color w:val="000000"/>
          <w:sz w:val="24"/>
          <w:szCs w:val="24"/>
        </w:rPr>
        <w:t>. S tím nájemce i pronajímatel výslovně souhlasí.</w:t>
      </w:r>
    </w:p>
    <w:p w14:paraId="36A409DC" w14:textId="26F25266" w:rsidR="002B7959" w:rsidRDefault="002B7959" w:rsidP="002B7959">
      <w:pPr>
        <w:pStyle w:val="smlouvy"/>
        <w:numPr>
          <w:ilvl w:val="0"/>
          <w:numId w:val="35"/>
        </w:numPr>
        <w:ind w:left="284" w:hanging="284"/>
        <w:rPr>
          <w:rStyle w:val="Bodytext2"/>
          <w:rFonts w:asciiTheme="minorHAnsi" w:hAnsiTheme="minorHAnsi" w:cstheme="minorHAnsi"/>
          <w:color w:val="000000"/>
          <w:sz w:val="24"/>
          <w:szCs w:val="24"/>
        </w:rPr>
      </w:pPr>
      <w:r w:rsidRPr="00357845">
        <w:rPr>
          <w:rStyle w:val="Bodytext2"/>
          <w:rFonts w:asciiTheme="minorHAnsi" w:hAnsiTheme="minorHAnsi" w:cstheme="minorHAnsi"/>
          <w:color w:val="000000"/>
          <w:sz w:val="24"/>
          <w:szCs w:val="24"/>
        </w:rPr>
        <w:t xml:space="preserve">Případné ostatní náklady nad rámec přílohy č. </w:t>
      </w:r>
      <w:r>
        <w:rPr>
          <w:rStyle w:val="Bodytext2"/>
          <w:rFonts w:asciiTheme="minorHAnsi" w:hAnsiTheme="minorHAnsi" w:cstheme="minorHAnsi"/>
          <w:color w:val="000000"/>
          <w:sz w:val="24"/>
          <w:szCs w:val="24"/>
        </w:rPr>
        <w:t>2</w:t>
      </w:r>
      <w:r w:rsidRPr="00357845">
        <w:rPr>
          <w:rStyle w:val="Bodytext2"/>
          <w:rFonts w:asciiTheme="minorHAnsi" w:hAnsiTheme="minorHAnsi" w:cstheme="minorHAnsi"/>
          <w:color w:val="000000"/>
          <w:sz w:val="24"/>
          <w:szCs w:val="24"/>
        </w:rPr>
        <w:t xml:space="preserve"> budou pronajímatelem považovány za neúčelné a budou provedeny bez nároku na jejich úhradu, ledaže budou tyto úpravy provedeny po předchozím písemném schválení pronajímatelem. Všechny změny a opravy se jejich provedením stávají trvalou součástí předmětu nájmu a nájemce je nemůže bez písemného souhlasu pronajímatele z předmětu nájmu odebrat či odstranit</w:t>
      </w:r>
      <w:r>
        <w:rPr>
          <w:rStyle w:val="Bodytext2"/>
          <w:rFonts w:asciiTheme="minorHAnsi" w:hAnsiTheme="minorHAnsi" w:cstheme="minorHAnsi"/>
          <w:color w:val="000000"/>
          <w:sz w:val="24"/>
          <w:szCs w:val="24"/>
        </w:rPr>
        <w:t>.</w:t>
      </w:r>
    </w:p>
    <w:p w14:paraId="394FD00C" w14:textId="77777777" w:rsidR="00BE37FD" w:rsidRPr="00153901" w:rsidRDefault="00BE37FD" w:rsidP="00153901">
      <w:pPr>
        <w:spacing w:after="0"/>
      </w:pPr>
    </w:p>
    <w:p w14:paraId="0BD4E8B6" w14:textId="7615CEF1" w:rsidR="00BE37FD" w:rsidRPr="00153901" w:rsidRDefault="00BE37FD" w:rsidP="00153901">
      <w:pPr>
        <w:pStyle w:val="Odstavecseseznamem"/>
        <w:numPr>
          <w:ilvl w:val="0"/>
          <w:numId w:val="35"/>
        </w:numPr>
        <w:jc w:val="both"/>
      </w:pPr>
      <w:r w:rsidRPr="00153901">
        <w:rPr>
          <w:sz w:val="24"/>
          <w:szCs w:val="24"/>
        </w:rPr>
        <w:t>Pokud nájemce stavebními úpravami způsobí závady na domě, je povinen je na vlastní náklady bez zbytečného odkladu odstranit</w:t>
      </w:r>
      <w:r w:rsidR="00E021DE">
        <w:rPr>
          <w:sz w:val="24"/>
          <w:szCs w:val="24"/>
        </w:rPr>
        <w:t xml:space="preserve">. </w:t>
      </w:r>
    </w:p>
    <w:p w14:paraId="4E1B0886" w14:textId="77777777" w:rsidR="002B7959" w:rsidRPr="00357845" w:rsidRDefault="002B7959" w:rsidP="002B7959">
      <w:pPr>
        <w:pStyle w:val="smlouvy"/>
        <w:numPr>
          <w:ilvl w:val="0"/>
          <w:numId w:val="35"/>
        </w:numPr>
        <w:ind w:left="284" w:hanging="284"/>
        <w:rPr>
          <w:rFonts w:asciiTheme="minorHAnsi" w:hAnsiTheme="minorHAnsi" w:cstheme="minorHAnsi"/>
        </w:rPr>
      </w:pPr>
      <w:r>
        <w:rPr>
          <w:rStyle w:val="Bodytext2"/>
          <w:rFonts w:asciiTheme="minorHAnsi" w:hAnsiTheme="minorHAnsi" w:cstheme="minorHAnsi"/>
          <w:color w:val="000000"/>
          <w:sz w:val="24"/>
          <w:szCs w:val="24"/>
        </w:rPr>
        <w:t>P</w:t>
      </w:r>
      <w:r w:rsidRPr="00357845">
        <w:rPr>
          <w:rStyle w:val="Bodytext2"/>
          <w:rFonts w:asciiTheme="minorHAnsi" w:hAnsiTheme="minorHAnsi" w:cstheme="minorHAnsi"/>
          <w:color w:val="000000"/>
          <w:sz w:val="24"/>
          <w:szCs w:val="24"/>
        </w:rPr>
        <w:t xml:space="preserve">ronajímatel zmocňuje nájemce k požádání příslušného stavebního úřadu o vydání stavebního povolení, případně provést stavební ohlášení na úpravu </w:t>
      </w:r>
      <w:r>
        <w:rPr>
          <w:rStyle w:val="Bodytext2"/>
          <w:rFonts w:asciiTheme="minorHAnsi" w:hAnsiTheme="minorHAnsi" w:cstheme="minorHAnsi"/>
          <w:color w:val="000000"/>
          <w:sz w:val="24"/>
          <w:szCs w:val="24"/>
        </w:rPr>
        <w:t xml:space="preserve">předmětu nájmu </w:t>
      </w:r>
      <w:r w:rsidRPr="00357845">
        <w:rPr>
          <w:rStyle w:val="Bodytext2"/>
          <w:rFonts w:asciiTheme="minorHAnsi" w:hAnsiTheme="minorHAnsi" w:cstheme="minorHAnsi"/>
          <w:color w:val="000000"/>
          <w:sz w:val="24"/>
          <w:szCs w:val="24"/>
        </w:rPr>
        <w:t xml:space="preserve">prováděnou na jeho náklady a po dokončení stavebních prací o vydání kolaudačního souhlasu, v případě, že právní předpisy tuto povinnost ukládají v rozsahu úprav stanovených přílohou č. </w:t>
      </w:r>
      <w:r>
        <w:rPr>
          <w:rStyle w:val="Bodytext2"/>
          <w:rFonts w:asciiTheme="minorHAnsi" w:hAnsiTheme="minorHAnsi" w:cstheme="minorHAnsi"/>
          <w:color w:val="000000"/>
          <w:sz w:val="24"/>
          <w:szCs w:val="24"/>
        </w:rPr>
        <w:t>2</w:t>
      </w:r>
      <w:r w:rsidRPr="00357845">
        <w:rPr>
          <w:rStyle w:val="Bodytext2"/>
          <w:rFonts w:asciiTheme="minorHAnsi" w:hAnsiTheme="minorHAnsi" w:cstheme="minorHAnsi"/>
          <w:color w:val="000000"/>
          <w:sz w:val="24"/>
          <w:szCs w:val="24"/>
        </w:rPr>
        <w:t xml:space="preserve"> této smlouvy. Stejnopis kolaudačního souhlasu je povinen nájemce předložit</w:t>
      </w:r>
      <w:r>
        <w:rPr>
          <w:rStyle w:val="Bodytext2"/>
          <w:rFonts w:asciiTheme="minorHAnsi" w:hAnsiTheme="minorHAnsi" w:cstheme="minorHAnsi"/>
          <w:color w:val="000000"/>
          <w:sz w:val="24"/>
          <w:szCs w:val="24"/>
        </w:rPr>
        <w:t xml:space="preserve"> </w:t>
      </w:r>
      <w:r w:rsidRPr="00357845">
        <w:rPr>
          <w:rStyle w:val="Bodytext2"/>
          <w:rFonts w:asciiTheme="minorHAnsi" w:hAnsiTheme="minorHAnsi" w:cstheme="minorHAnsi"/>
          <w:color w:val="000000"/>
          <w:sz w:val="24"/>
          <w:szCs w:val="24"/>
        </w:rPr>
        <w:t>pronajímateli bez zbytečného odkladu poté, co jej obdrží</w:t>
      </w:r>
      <w:r>
        <w:rPr>
          <w:rStyle w:val="Bodytext2"/>
          <w:rFonts w:asciiTheme="minorHAnsi" w:hAnsiTheme="minorHAnsi" w:cstheme="minorHAnsi"/>
          <w:color w:val="000000"/>
          <w:sz w:val="24"/>
          <w:szCs w:val="24"/>
        </w:rPr>
        <w:t>.</w:t>
      </w:r>
    </w:p>
    <w:p w14:paraId="6A6EBAB0" w14:textId="49163FCC" w:rsidR="002B7959" w:rsidRDefault="002B7959" w:rsidP="002B7959">
      <w:pPr>
        <w:pStyle w:val="Nadpislnk"/>
        <w:jc w:val="left"/>
        <w:rPr>
          <w:rFonts w:asciiTheme="minorHAnsi" w:hAnsiTheme="minorHAnsi"/>
        </w:rPr>
      </w:pPr>
    </w:p>
    <w:p w14:paraId="4A636A15" w14:textId="62E9934D" w:rsidR="002B7959" w:rsidRDefault="002B7959" w:rsidP="007B3D42">
      <w:pPr>
        <w:pStyle w:val="Nadpislnk"/>
        <w:rPr>
          <w:rFonts w:asciiTheme="minorHAnsi" w:hAnsiTheme="minorHAnsi"/>
        </w:rPr>
      </w:pPr>
    </w:p>
    <w:p w14:paraId="59BF3E12" w14:textId="39056666" w:rsidR="002B7959" w:rsidRPr="00F349E2" w:rsidRDefault="002B7959" w:rsidP="00153901">
      <w:pPr>
        <w:ind w:left="3600" w:firstLine="720"/>
        <w:rPr>
          <w:b/>
          <w:bCs/>
        </w:rPr>
      </w:pPr>
      <w:r w:rsidRPr="00F349E2">
        <w:rPr>
          <w:b/>
          <w:bCs/>
        </w:rPr>
        <w:t xml:space="preserve">Čl. </w:t>
      </w:r>
      <w:r w:rsidR="00AC5A86">
        <w:rPr>
          <w:b/>
          <w:bCs/>
        </w:rPr>
        <w:t>IX.</w:t>
      </w:r>
    </w:p>
    <w:p w14:paraId="18BD1334" w14:textId="77777777" w:rsidR="002B7959" w:rsidRPr="003D38D0" w:rsidRDefault="002B7959" w:rsidP="002B7959">
      <w:pPr>
        <w:pStyle w:val="Nadpislnk"/>
        <w:rPr>
          <w:rFonts w:asciiTheme="minorHAnsi" w:hAnsiTheme="minorHAnsi"/>
        </w:rPr>
      </w:pPr>
      <w:r w:rsidRPr="003D38D0">
        <w:rPr>
          <w:rFonts w:asciiTheme="minorHAnsi" w:hAnsiTheme="minorHAnsi"/>
        </w:rPr>
        <w:t>Závěrečná ujednání</w:t>
      </w:r>
    </w:p>
    <w:p w14:paraId="35C4CB7D" w14:textId="77777777" w:rsidR="002B7959" w:rsidRPr="003D38D0" w:rsidRDefault="002B7959" w:rsidP="007B3D42">
      <w:pPr>
        <w:pStyle w:val="Nadpislnk"/>
        <w:rPr>
          <w:rFonts w:asciiTheme="minorHAnsi" w:hAnsiTheme="minorHAnsi"/>
        </w:rPr>
      </w:pPr>
    </w:p>
    <w:p w14:paraId="07A97CAA" w14:textId="77777777" w:rsidR="000B1B5C" w:rsidRPr="003D38D0" w:rsidRDefault="000B1B5C" w:rsidP="00153901">
      <w:pPr>
        <w:pStyle w:val="smlouvy"/>
        <w:numPr>
          <w:ilvl w:val="0"/>
          <w:numId w:val="18"/>
        </w:numPr>
        <w:spacing w:before="0"/>
        <w:ind w:left="360"/>
        <w:rPr>
          <w:rFonts w:asciiTheme="minorHAnsi" w:hAnsiTheme="minorHAnsi"/>
        </w:rPr>
      </w:pPr>
      <w:r w:rsidRPr="003D38D0">
        <w:rPr>
          <w:rFonts w:asciiTheme="minorHAnsi" w:hAnsiTheme="minorHAnsi"/>
        </w:rPr>
        <w:t>Tato smlouva může být měněna či doplňována pouze písemnými číslovanými dodatky, podepsanými oprávněnými zástupci obou smluvních stran.</w:t>
      </w:r>
    </w:p>
    <w:p w14:paraId="4132FF79" w14:textId="77777777" w:rsidR="005152CC" w:rsidRPr="006B0521" w:rsidRDefault="005152CC" w:rsidP="005152CC">
      <w:pPr>
        <w:pStyle w:val="smlouvy"/>
        <w:numPr>
          <w:ilvl w:val="0"/>
          <w:numId w:val="18"/>
        </w:numPr>
        <w:ind w:left="360"/>
        <w:rPr>
          <w:rFonts w:asciiTheme="minorHAnsi" w:hAnsiTheme="minorHAnsi"/>
        </w:rPr>
      </w:pPr>
      <w:bookmarkStart w:id="1" w:name="_Hlk497747706"/>
      <w:bookmarkStart w:id="2" w:name="_Hlk497748383"/>
      <w:r w:rsidRPr="006B0521">
        <w:rPr>
          <w:rFonts w:asciiTheme="minorHAnsi" w:hAnsiTheme="minorHAnsi"/>
        </w:rPr>
        <w:t xml:space="preserve">V případě doručování je doručující smluvní strana povinna doručit zásilku druhé straně </w:t>
      </w:r>
      <w:r w:rsidRPr="005152CC">
        <w:rPr>
          <w:rFonts w:asciiTheme="minorHAnsi" w:hAnsiTheme="minorHAnsi"/>
        </w:rPr>
        <w:t xml:space="preserve">písemně, a to prokazatelně osobně, popř. doporučeně, na adresu uvedenou v záhlaví této smlouvy, prostřednictvím poskytovatele poštovních služeb. </w:t>
      </w:r>
      <w:bookmarkEnd w:id="1"/>
      <w:r w:rsidRPr="006B0521">
        <w:rPr>
          <w:rFonts w:asciiTheme="minorHAnsi" w:hAnsiTheme="minorHAnsi"/>
        </w:rPr>
        <w:t>Nebude-li možné zásilku doručit, je zásilka považována za doručenou též uplynutím úložní doby u poskytovatele poštovních služeb, případně marným pokusem poskytovatele poštovních služeb o její doručení, bude-li adresát na uvedené adrese neznámý.</w:t>
      </w:r>
    </w:p>
    <w:bookmarkEnd w:id="2"/>
    <w:p w14:paraId="4AFE6771" w14:textId="77777777" w:rsidR="005F4ED5" w:rsidRPr="003D38D0" w:rsidRDefault="00F8064A" w:rsidP="007B3D42">
      <w:pPr>
        <w:pStyle w:val="smlouvy"/>
        <w:numPr>
          <w:ilvl w:val="0"/>
          <w:numId w:val="18"/>
        </w:numPr>
        <w:ind w:left="360"/>
        <w:rPr>
          <w:rFonts w:asciiTheme="minorHAnsi" w:hAnsiTheme="minorHAnsi"/>
        </w:rPr>
      </w:pPr>
      <w:r w:rsidRPr="003D38D0">
        <w:rPr>
          <w:rFonts w:asciiTheme="minorHAnsi" w:hAnsiTheme="minorHAnsi"/>
        </w:rPr>
        <w:t>Práva a povinnosti smluvních stran neupravené touto smlouvou se řídí právním řádem České republiky, především pak občanským zákoníkem.</w:t>
      </w:r>
    </w:p>
    <w:p w14:paraId="4EB4D9F2" w14:textId="4685D767" w:rsidR="00EA29EC" w:rsidRDefault="00437466" w:rsidP="00153901">
      <w:pPr>
        <w:pStyle w:val="smlouvy"/>
        <w:numPr>
          <w:ilvl w:val="0"/>
          <w:numId w:val="18"/>
        </w:numPr>
        <w:ind w:left="360"/>
      </w:pPr>
      <w:r w:rsidRPr="003D38D0">
        <w:rPr>
          <w:rFonts w:asciiTheme="minorHAnsi" w:hAnsiTheme="minorHAnsi"/>
        </w:rPr>
        <w:t>Tato smlouva nabývá platnosti dnem jejího podpisu všemi smluvními stranami</w:t>
      </w:r>
      <w:r w:rsidR="00FD1601">
        <w:rPr>
          <w:rFonts w:asciiTheme="minorHAnsi" w:hAnsiTheme="minorHAnsi"/>
        </w:rPr>
        <w:t xml:space="preserve"> a účinnost</w:t>
      </w:r>
      <w:r w:rsidR="00FD1601" w:rsidRPr="00153901">
        <w:rPr>
          <w:rFonts w:asciiTheme="minorHAnsi" w:hAnsiTheme="minorHAnsi"/>
        </w:rPr>
        <w:t>i</w:t>
      </w:r>
      <w:r w:rsidR="00EA29EC">
        <w:rPr>
          <w:rFonts w:asciiTheme="minorHAnsi" w:hAnsiTheme="minorHAnsi"/>
        </w:rPr>
        <w:t xml:space="preserve"> 1. </w:t>
      </w:r>
      <w:r w:rsidR="00131B1D">
        <w:rPr>
          <w:rFonts w:asciiTheme="minorHAnsi" w:hAnsiTheme="minorHAnsi"/>
        </w:rPr>
        <w:t>3</w:t>
      </w:r>
      <w:r w:rsidR="00EA29EC">
        <w:rPr>
          <w:rFonts w:asciiTheme="minorHAnsi" w:hAnsiTheme="minorHAnsi"/>
        </w:rPr>
        <w:t xml:space="preserve">. 2024, </w:t>
      </w:r>
      <w:r w:rsidR="00EA29EC" w:rsidRPr="00945029">
        <w:rPr>
          <w:rFonts w:asciiTheme="minorHAnsi" w:hAnsiTheme="minorHAnsi"/>
        </w:rPr>
        <w:t>nejdříve však dnem zveřejněním v registru smluv</w:t>
      </w:r>
      <w:r w:rsidR="00EA29EC">
        <w:rPr>
          <w:rFonts w:asciiTheme="minorHAnsi" w:hAnsiTheme="minorHAnsi"/>
        </w:rPr>
        <w:t>.</w:t>
      </w:r>
    </w:p>
    <w:p w14:paraId="701E051B" w14:textId="722E6559" w:rsidR="005F4ED5" w:rsidRPr="00ED54CD" w:rsidRDefault="008C1CBA" w:rsidP="00ED54CD">
      <w:pPr>
        <w:pStyle w:val="smlouvy"/>
        <w:numPr>
          <w:ilvl w:val="0"/>
          <w:numId w:val="18"/>
        </w:numPr>
        <w:ind w:left="360"/>
        <w:rPr>
          <w:rFonts w:asciiTheme="minorHAnsi" w:hAnsiTheme="minorHAnsi"/>
        </w:rPr>
      </w:pPr>
      <w:r w:rsidRPr="003D38D0">
        <w:rPr>
          <w:rFonts w:asciiTheme="minorHAnsi" w:hAnsiTheme="minorHAnsi"/>
        </w:rPr>
        <w:t xml:space="preserve">Tato smlouva se uzavírá ve </w:t>
      </w:r>
      <w:r w:rsidR="0085103B" w:rsidRPr="00ED54CD">
        <w:rPr>
          <w:rFonts w:asciiTheme="minorHAnsi" w:hAnsiTheme="minorHAnsi"/>
        </w:rPr>
        <w:t>třech</w:t>
      </w:r>
      <w:r w:rsidRPr="003D38D0">
        <w:rPr>
          <w:rFonts w:asciiTheme="minorHAnsi" w:hAnsiTheme="minorHAnsi"/>
        </w:rPr>
        <w:t xml:space="preserve"> shodných vyhotoveních, z nichž </w:t>
      </w:r>
      <w:r w:rsidR="0085103B" w:rsidRPr="003D38D0">
        <w:rPr>
          <w:rFonts w:asciiTheme="minorHAnsi" w:hAnsiTheme="minorHAnsi"/>
        </w:rPr>
        <w:t>pronajímatel obdrží dvě vyhotovení</w:t>
      </w:r>
      <w:r w:rsidR="00A748CC" w:rsidRPr="003D38D0">
        <w:rPr>
          <w:rFonts w:asciiTheme="minorHAnsi" w:hAnsiTheme="minorHAnsi"/>
        </w:rPr>
        <w:t xml:space="preserve"> </w:t>
      </w:r>
      <w:r w:rsidR="0085103B" w:rsidRPr="003D38D0">
        <w:rPr>
          <w:rFonts w:asciiTheme="minorHAnsi" w:hAnsiTheme="minorHAnsi"/>
        </w:rPr>
        <w:t>a</w:t>
      </w:r>
      <w:r w:rsidR="00A748CC" w:rsidRPr="003D38D0">
        <w:rPr>
          <w:rFonts w:asciiTheme="minorHAnsi" w:hAnsiTheme="minorHAnsi"/>
        </w:rPr>
        <w:t xml:space="preserve"> </w:t>
      </w:r>
      <w:r w:rsidR="0085103B" w:rsidRPr="003D38D0">
        <w:rPr>
          <w:rFonts w:asciiTheme="minorHAnsi" w:hAnsiTheme="minorHAnsi"/>
        </w:rPr>
        <w:t>nájemce obdrží jedno vyhotovení.</w:t>
      </w:r>
      <w:r w:rsidR="00ED54CD">
        <w:rPr>
          <w:rFonts w:asciiTheme="minorHAnsi" w:hAnsiTheme="minorHAnsi"/>
        </w:rPr>
        <w:t xml:space="preserve"> </w:t>
      </w:r>
      <w:r w:rsidR="00ED54CD" w:rsidRPr="00ED54CD">
        <w:rPr>
          <w:rFonts w:asciiTheme="minorHAnsi" w:hAnsiTheme="minorHAnsi"/>
        </w:rPr>
        <w:t>V případě jejího vyhotovení v elektronické formě ve formátu .pdf, obdrží každá smluvní strana oboustranně elektronicky podepsaný datový soubor této smlouvy.</w:t>
      </w:r>
    </w:p>
    <w:p w14:paraId="4AB6D332" w14:textId="77777777" w:rsidR="008C1CBA" w:rsidRPr="003D38D0" w:rsidRDefault="008C1CBA" w:rsidP="007B3D42">
      <w:pPr>
        <w:pStyle w:val="smlouvy"/>
        <w:numPr>
          <w:ilvl w:val="0"/>
          <w:numId w:val="18"/>
        </w:numPr>
        <w:ind w:left="360"/>
        <w:rPr>
          <w:rFonts w:asciiTheme="minorHAnsi" w:hAnsiTheme="minorHAnsi"/>
        </w:rPr>
      </w:pPr>
      <w:r w:rsidRPr="003D38D0">
        <w:rPr>
          <w:rFonts w:asciiTheme="minorHAnsi" w:hAnsiTheme="minorHAnsi"/>
        </w:rPr>
        <w:t xml:space="preserve">S ohledem na nezbytnost jeho správné identifikace </w:t>
      </w:r>
      <w:r w:rsidR="0085103B" w:rsidRPr="003D38D0">
        <w:rPr>
          <w:rFonts w:asciiTheme="minorHAnsi" w:hAnsiTheme="minorHAnsi"/>
        </w:rPr>
        <w:t>nájemce</w:t>
      </w:r>
      <w:r w:rsidRPr="003D38D0">
        <w:rPr>
          <w:rFonts w:asciiTheme="minorHAnsi" w:hAnsiTheme="minorHAnsi"/>
        </w:rPr>
        <w:t xml:space="preserve"> souhlasí s použitím jeho osobních údajů</w:t>
      </w:r>
      <w:r w:rsidR="0085103B" w:rsidRPr="003D38D0">
        <w:rPr>
          <w:rFonts w:asciiTheme="minorHAnsi" w:hAnsiTheme="minorHAnsi"/>
        </w:rPr>
        <w:t xml:space="preserve"> pronajímatelem</w:t>
      </w:r>
      <w:r w:rsidRPr="003D38D0">
        <w:rPr>
          <w:rFonts w:asciiTheme="minorHAnsi" w:hAnsiTheme="minorHAnsi"/>
        </w:rPr>
        <w:t xml:space="preserve"> pro účely </w:t>
      </w:r>
      <w:r w:rsidR="0085103B" w:rsidRPr="003D38D0">
        <w:rPr>
          <w:rFonts w:asciiTheme="minorHAnsi" w:hAnsiTheme="minorHAnsi"/>
        </w:rPr>
        <w:t>nájmu</w:t>
      </w:r>
      <w:r w:rsidRPr="003D38D0">
        <w:rPr>
          <w:rFonts w:asciiTheme="minorHAnsi" w:hAnsiTheme="minorHAnsi"/>
        </w:rPr>
        <w:t>.</w:t>
      </w:r>
    </w:p>
    <w:p w14:paraId="62D0FEB4" w14:textId="77777777" w:rsidR="008C1CBA" w:rsidRPr="00153901" w:rsidRDefault="008C1CBA" w:rsidP="007B3D42">
      <w:pPr>
        <w:pStyle w:val="smlouvy"/>
        <w:numPr>
          <w:ilvl w:val="0"/>
          <w:numId w:val="18"/>
        </w:numPr>
        <w:ind w:left="360"/>
        <w:rPr>
          <w:rFonts w:asciiTheme="minorHAnsi" w:hAnsiTheme="minorHAnsi"/>
          <w:color w:val="000000" w:themeColor="text1"/>
        </w:rPr>
      </w:pPr>
      <w:r w:rsidRPr="003D38D0">
        <w:rPr>
          <w:rFonts w:asciiTheme="minorHAnsi" w:hAnsiTheme="minorHAnsi"/>
        </w:rPr>
        <w:t>Smluvní strany prohlašují, že si tuto smlouvu před jejím podepsáním přečetly a s jejím obsahem souhlasí.</w:t>
      </w:r>
    </w:p>
    <w:p w14:paraId="45D5DA19" w14:textId="77777777" w:rsidR="00E97152" w:rsidRPr="00153901" w:rsidRDefault="00E97152" w:rsidP="00E97152">
      <w:pPr>
        <w:pStyle w:val="smlouvy"/>
        <w:numPr>
          <w:ilvl w:val="0"/>
          <w:numId w:val="18"/>
        </w:numPr>
        <w:ind w:left="363"/>
        <w:rPr>
          <w:rFonts w:asciiTheme="minorHAnsi" w:hAnsiTheme="minorHAnsi"/>
          <w:color w:val="000000" w:themeColor="text1"/>
        </w:rPr>
      </w:pPr>
      <w:r w:rsidRPr="00153901">
        <w:rPr>
          <w:rFonts w:asciiTheme="minorHAnsi" w:hAnsiTheme="minorHAnsi"/>
          <w:color w:val="000000" w:themeColor="text1"/>
        </w:rPr>
        <w:t xml:space="preserve">Smluvní strany se dohodly, že pronajímatel bezodkladně po uzavření této smlouvy odešle smlouvu k řádnému uveřejnění do registru smluv vedeného Ministerstvem vnitra ČR. O </w:t>
      </w:r>
      <w:r w:rsidRPr="00153901">
        <w:rPr>
          <w:rFonts w:asciiTheme="minorHAnsi" w:hAnsiTheme="minorHAnsi"/>
          <w:color w:val="000000" w:themeColor="text1"/>
        </w:rPr>
        <w:lastRenderedPageBreak/>
        <w:t>uveřejnění smlouvy pronajímatel bezodkladně informuje nájemce, nebyl-li kontaktní údaj této smluvní strany uveden přímo do registru smluv jako kontakt pro notifikaci o uveřejnění.</w:t>
      </w:r>
    </w:p>
    <w:p w14:paraId="381CBDCF" w14:textId="51EA3F8C" w:rsidR="00E97152" w:rsidRPr="00153901" w:rsidRDefault="00E97152" w:rsidP="00E97152">
      <w:pPr>
        <w:pStyle w:val="smlouvy"/>
        <w:numPr>
          <w:ilvl w:val="0"/>
          <w:numId w:val="18"/>
        </w:numPr>
        <w:ind w:left="363"/>
        <w:rPr>
          <w:rFonts w:asciiTheme="minorHAnsi" w:hAnsiTheme="minorHAnsi"/>
          <w:color w:val="000000" w:themeColor="text1"/>
        </w:rPr>
      </w:pPr>
      <w:r w:rsidRPr="00153901">
        <w:rPr>
          <w:rFonts w:asciiTheme="minorHAnsi" w:hAnsiTheme="minorHAnsi"/>
          <w:color w:val="000000" w:themeColor="text1"/>
        </w:rPr>
        <w:t xml:space="preserve">Smluvní strany berou na vědomí, že nebude-li smlouva zveřejněna ani </w:t>
      </w:r>
      <w:r w:rsidR="00717A15" w:rsidRPr="00153901">
        <w:rPr>
          <w:rFonts w:asciiTheme="minorHAnsi" w:hAnsiTheme="minorHAnsi"/>
          <w:color w:val="000000" w:themeColor="text1"/>
        </w:rPr>
        <w:t>3 měsíce</w:t>
      </w:r>
      <w:r w:rsidRPr="00153901">
        <w:rPr>
          <w:rFonts w:asciiTheme="minorHAnsi" w:hAnsiTheme="minorHAnsi"/>
          <w:color w:val="000000" w:themeColor="text1"/>
        </w:rPr>
        <w:t xml:space="preserve"> od jejího uzavření, je následujícím dnem zrušena od počátku</w:t>
      </w:r>
      <w:r w:rsidR="00717A15" w:rsidRPr="00153901">
        <w:rPr>
          <w:rFonts w:asciiTheme="minorHAnsi" w:hAnsiTheme="minorHAnsi"/>
          <w:color w:val="000000" w:themeColor="text1"/>
        </w:rPr>
        <w:t>.</w:t>
      </w:r>
    </w:p>
    <w:p w14:paraId="41AA880A" w14:textId="56D1B1F7" w:rsidR="00E97152" w:rsidRPr="00153901" w:rsidRDefault="00E97152" w:rsidP="00E97152">
      <w:pPr>
        <w:pStyle w:val="smlouvy"/>
        <w:numPr>
          <w:ilvl w:val="0"/>
          <w:numId w:val="18"/>
        </w:numPr>
        <w:ind w:left="363"/>
        <w:rPr>
          <w:rFonts w:asciiTheme="minorHAnsi" w:hAnsiTheme="minorHAnsi"/>
          <w:color w:val="000000" w:themeColor="text1"/>
        </w:rPr>
      </w:pPr>
      <w:r w:rsidRPr="00153901">
        <w:rPr>
          <w:rFonts w:asciiTheme="minorHAnsi" w:hAnsiTheme="minorHAnsi"/>
          <w:color w:val="000000" w:themeColor="text1"/>
        </w:rPr>
        <w:t xml:space="preserve">Smluvní </w:t>
      </w:r>
      <w:r w:rsidR="005E1E62" w:rsidRPr="00153901">
        <w:rPr>
          <w:rFonts w:asciiTheme="minorHAnsi" w:hAnsiTheme="minorHAnsi"/>
          <w:color w:val="000000" w:themeColor="text1"/>
        </w:rPr>
        <w:t>strany se dohodly, že povinnost uveřejnit prostřednictvím registru smluv úplný obsah smlouvy se nevztahuje na technickou předlohu, návod, výkres, projektovou dokumentaci, model, způsob výpočtu jednotkových cen, vzor a výpočet.</w:t>
      </w:r>
    </w:p>
    <w:p w14:paraId="7B430338" w14:textId="77777777" w:rsidR="00FD1601" w:rsidRPr="00153901" w:rsidRDefault="00FD1601" w:rsidP="00FD1601">
      <w:pPr>
        <w:pStyle w:val="smlouvy"/>
        <w:numPr>
          <w:ilvl w:val="0"/>
          <w:numId w:val="18"/>
        </w:numPr>
        <w:ind w:left="363"/>
        <w:rPr>
          <w:rFonts w:asciiTheme="minorHAnsi" w:hAnsiTheme="minorHAnsi"/>
          <w:color w:val="000000" w:themeColor="text1"/>
        </w:rPr>
      </w:pPr>
      <w:r w:rsidRPr="00153901">
        <w:rPr>
          <w:rFonts w:asciiTheme="minorHAnsi" w:hAnsiTheme="minorHAnsi"/>
          <w:color w:val="000000" w:themeColor="text1"/>
        </w:rPr>
        <w:t>Smluvní strany se dohodly, že smlouva bude uveřejněna bez osobních údajů a dalších chráněných informací (včetně podpisů a razítek), které nepodléhají uveřejnění v registru smluv.</w:t>
      </w:r>
    </w:p>
    <w:p w14:paraId="7107B3CB" w14:textId="77777777" w:rsidR="00E97152" w:rsidRPr="00153901" w:rsidRDefault="00E97152" w:rsidP="00E97152">
      <w:pPr>
        <w:pStyle w:val="smlouvy"/>
        <w:numPr>
          <w:ilvl w:val="0"/>
          <w:numId w:val="18"/>
        </w:numPr>
        <w:ind w:left="363"/>
        <w:rPr>
          <w:rFonts w:asciiTheme="minorHAnsi" w:hAnsiTheme="minorHAnsi"/>
          <w:color w:val="000000" w:themeColor="text1"/>
        </w:rPr>
      </w:pPr>
      <w:r w:rsidRPr="00153901">
        <w:rPr>
          <w:rFonts w:asciiTheme="minorHAnsi" w:hAnsiTheme="minorHAnsi"/>
          <w:color w:val="000000" w:themeColor="text1"/>
        </w:rPr>
        <w:t xml:space="preserve">Nájemce souhlasí se zveřejněním této smlouvy prostřednictvím registru smluv ve smyslu § 2 odst. 1 zákona č. 340/2015 Sb., o registru smluv, v platném znění. Zveřejnění smlouvy v registru provede výhradně pronajímatel. </w:t>
      </w:r>
    </w:p>
    <w:p w14:paraId="64EF3E56" w14:textId="2D0B2B7B" w:rsidR="005F4ED5" w:rsidRPr="00153901" w:rsidRDefault="00F8064A" w:rsidP="007B3D42">
      <w:pPr>
        <w:pStyle w:val="smlouvy"/>
        <w:numPr>
          <w:ilvl w:val="0"/>
          <w:numId w:val="18"/>
        </w:numPr>
        <w:ind w:left="360"/>
        <w:rPr>
          <w:rFonts w:asciiTheme="minorHAnsi" w:hAnsiTheme="minorHAnsi"/>
        </w:rPr>
      </w:pPr>
      <w:r w:rsidRPr="003D38D0">
        <w:rPr>
          <w:rFonts w:asciiTheme="minorHAnsi" w:hAnsiTheme="minorHAnsi"/>
        </w:rPr>
        <w:t xml:space="preserve">Uzavření této </w:t>
      </w:r>
      <w:r w:rsidR="008C7203" w:rsidRPr="003D38D0">
        <w:rPr>
          <w:rFonts w:asciiTheme="minorHAnsi" w:hAnsiTheme="minorHAnsi"/>
        </w:rPr>
        <w:t>nájemní</w:t>
      </w:r>
      <w:r w:rsidRPr="003D38D0">
        <w:rPr>
          <w:rFonts w:asciiTheme="minorHAnsi" w:hAnsiTheme="minorHAnsi"/>
        </w:rPr>
        <w:t xml:space="preserve"> smlouvy schválil</w:t>
      </w:r>
      <w:r w:rsidR="008C7203" w:rsidRPr="003D38D0">
        <w:rPr>
          <w:rFonts w:asciiTheme="minorHAnsi" w:hAnsiTheme="minorHAnsi"/>
        </w:rPr>
        <w:t>a</w:t>
      </w:r>
      <w:r w:rsidR="00A748CC" w:rsidRPr="003D38D0">
        <w:rPr>
          <w:rFonts w:asciiTheme="minorHAnsi" w:hAnsiTheme="minorHAnsi"/>
        </w:rPr>
        <w:t xml:space="preserve"> </w:t>
      </w:r>
      <w:r w:rsidR="008C7203" w:rsidRPr="003D38D0">
        <w:rPr>
          <w:rFonts w:asciiTheme="minorHAnsi" w:hAnsiTheme="minorHAnsi"/>
        </w:rPr>
        <w:t xml:space="preserve">Rada </w:t>
      </w:r>
      <w:r w:rsidR="008C7203" w:rsidRPr="00153901">
        <w:rPr>
          <w:rFonts w:asciiTheme="minorHAnsi" w:hAnsiTheme="minorHAnsi"/>
        </w:rPr>
        <w:t>města Jaroměř na své schůzi</w:t>
      </w:r>
      <w:r w:rsidRPr="00153901">
        <w:rPr>
          <w:rFonts w:asciiTheme="minorHAnsi" w:hAnsiTheme="minorHAnsi"/>
        </w:rPr>
        <w:t xml:space="preserve"> dne </w:t>
      </w:r>
      <w:r w:rsidR="00AB4A23" w:rsidRPr="00153901">
        <w:rPr>
          <w:rFonts w:asciiTheme="minorHAnsi" w:hAnsiTheme="minorHAnsi"/>
        </w:rPr>
        <w:t>1</w:t>
      </w:r>
      <w:r w:rsidR="00153901" w:rsidRPr="00153901">
        <w:rPr>
          <w:rFonts w:asciiTheme="minorHAnsi" w:hAnsiTheme="minorHAnsi"/>
        </w:rPr>
        <w:t>4</w:t>
      </w:r>
      <w:r w:rsidR="00AB4A23" w:rsidRPr="00153901">
        <w:rPr>
          <w:rFonts w:asciiTheme="minorHAnsi" w:hAnsiTheme="minorHAnsi"/>
        </w:rPr>
        <w:t>. 2.</w:t>
      </w:r>
      <w:r w:rsidR="00662EAE" w:rsidRPr="00153901">
        <w:rPr>
          <w:rFonts w:asciiTheme="minorHAnsi" w:hAnsiTheme="minorHAnsi"/>
        </w:rPr>
        <w:t xml:space="preserve"> 2024 </w:t>
      </w:r>
      <w:r w:rsidRPr="00153901">
        <w:rPr>
          <w:rFonts w:asciiTheme="minorHAnsi" w:hAnsiTheme="minorHAnsi"/>
        </w:rPr>
        <w:t>usnesením č</w:t>
      </w:r>
      <w:r w:rsidRPr="00DD274B">
        <w:rPr>
          <w:rFonts w:asciiTheme="minorHAnsi" w:hAnsiTheme="minorHAnsi" w:cstheme="minorHAnsi"/>
          <w:szCs w:val="24"/>
        </w:rPr>
        <w:t>.</w:t>
      </w:r>
      <w:r w:rsidR="00DD274B" w:rsidRPr="00DD274B">
        <w:rPr>
          <w:rFonts w:asciiTheme="minorHAnsi" w:hAnsiTheme="minorHAnsi" w:cstheme="minorHAnsi"/>
          <w:szCs w:val="24"/>
        </w:rPr>
        <w:t xml:space="preserve"> </w:t>
      </w:r>
      <w:r w:rsidR="00DD274B" w:rsidRPr="00E939E3">
        <w:rPr>
          <w:rFonts w:asciiTheme="minorHAnsi" w:eastAsia="Times New Roman" w:hAnsiTheme="minorHAnsi" w:cstheme="minorHAnsi"/>
          <w:color w:val="000000"/>
          <w:szCs w:val="24"/>
        </w:rPr>
        <w:t>0209-04-2024-OMM-RM</w:t>
      </w:r>
      <w:r w:rsidR="00DD274B">
        <w:rPr>
          <w:rFonts w:ascii="Verdana" w:eastAsia="Times New Roman" w:hAnsi="Verdana" w:cs="Times New Roman"/>
          <w:b/>
          <w:bCs/>
          <w:color w:val="000000"/>
          <w:sz w:val="17"/>
          <w:szCs w:val="17"/>
        </w:rPr>
        <w:t xml:space="preserve"> </w:t>
      </w:r>
      <w:r w:rsidRPr="00153901">
        <w:rPr>
          <w:rFonts w:asciiTheme="minorHAnsi" w:hAnsiTheme="minorHAnsi"/>
        </w:rPr>
        <w:t xml:space="preserve">nadpoloviční většinou všech členů </w:t>
      </w:r>
      <w:r w:rsidR="008C7203" w:rsidRPr="00153901">
        <w:rPr>
          <w:rFonts w:asciiTheme="minorHAnsi" w:hAnsiTheme="minorHAnsi"/>
        </w:rPr>
        <w:t>rady</w:t>
      </w:r>
      <w:r w:rsidRPr="00153901">
        <w:rPr>
          <w:rFonts w:asciiTheme="minorHAnsi" w:hAnsiTheme="minorHAnsi"/>
        </w:rPr>
        <w:t xml:space="preserve"> města.</w:t>
      </w:r>
    </w:p>
    <w:p w14:paraId="7B4F3087" w14:textId="77777777" w:rsidR="00662EAE" w:rsidRPr="00AB4A23" w:rsidRDefault="00662EAE" w:rsidP="00662EAE">
      <w:pPr>
        <w:pStyle w:val="smlouvy"/>
        <w:numPr>
          <w:ilvl w:val="0"/>
          <w:numId w:val="18"/>
        </w:numPr>
        <w:ind w:left="360"/>
        <w:rPr>
          <w:rFonts w:asciiTheme="minorHAnsi" w:hAnsiTheme="minorHAnsi"/>
        </w:rPr>
      </w:pPr>
      <w:r w:rsidRPr="00153901">
        <w:rPr>
          <w:rFonts w:asciiTheme="minorHAnsi" w:hAnsiTheme="minorHAnsi"/>
        </w:rPr>
        <w:t>Záměry města pronajmout nemovité věci byl zveřejněn po dobu nejméně</w:t>
      </w:r>
      <w:r w:rsidRPr="00AB4A23">
        <w:rPr>
          <w:rFonts w:asciiTheme="minorHAnsi" w:hAnsiTheme="minorHAnsi"/>
        </w:rPr>
        <w:t xml:space="preserve"> 15 dnů před rozhodnutím v radě města vyvěšením na úřední desce. </w:t>
      </w:r>
    </w:p>
    <w:p w14:paraId="280597D7" w14:textId="18BF8793" w:rsidR="00662EAE" w:rsidRPr="00AB4A23" w:rsidRDefault="00662EAE" w:rsidP="00662EAE">
      <w:pPr>
        <w:pStyle w:val="smlouvy"/>
        <w:numPr>
          <w:ilvl w:val="0"/>
          <w:numId w:val="36"/>
        </w:numPr>
        <w:rPr>
          <w:rFonts w:asciiTheme="minorHAnsi" w:hAnsiTheme="minorHAnsi"/>
        </w:rPr>
      </w:pPr>
      <w:r w:rsidRPr="00AB4A23">
        <w:rPr>
          <w:rFonts w:asciiTheme="minorHAnsi" w:hAnsiTheme="minorHAnsi"/>
        </w:rPr>
        <w:t>Záměr pronájmu č. 5/2023 byl zveřejněn od 3. 3. 20</w:t>
      </w:r>
      <w:r w:rsidR="002F5843">
        <w:rPr>
          <w:rFonts w:asciiTheme="minorHAnsi" w:hAnsiTheme="minorHAnsi"/>
        </w:rPr>
        <w:t>23</w:t>
      </w:r>
      <w:r w:rsidRPr="00AB4A23">
        <w:rPr>
          <w:rFonts w:asciiTheme="minorHAnsi" w:hAnsiTheme="minorHAnsi"/>
        </w:rPr>
        <w:t xml:space="preserve"> do 20. 3. 2023. Předmět pronájmu – část (36,58 m</w:t>
      </w:r>
      <w:r w:rsidRPr="00AB4A23">
        <w:rPr>
          <w:rFonts w:asciiTheme="minorHAnsi" w:hAnsiTheme="minorHAnsi"/>
          <w:vertAlign w:val="superscript"/>
        </w:rPr>
        <w:t>2</w:t>
      </w:r>
      <w:r w:rsidRPr="00AB4A23">
        <w:rPr>
          <w:rFonts w:asciiTheme="minorHAnsi" w:hAnsiTheme="minorHAnsi"/>
        </w:rPr>
        <w:t>) nebytových prostor v 1.NP budovy č. p. 83, ul. Národní, která je součástí pozemku parc. č. 3015/5, k. ú. Jaroměř.</w:t>
      </w:r>
    </w:p>
    <w:p w14:paraId="799EE30D" w14:textId="26CA1173" w:rsidR="00662EAE" w:rsidRPr="00AB4A23" w:rsidRDefault="00662EAE" w:rsidP="00662EAE">
      <w:pPr>
        <w:pStyle w:val="smlouvy"/>
        <w:numPr>
          <w:ilvl w:val="0"/>
          <w:numId w:val="36"/>
        </w:numPr>
        <w:rPr>
          <w:rFonts w:asciiTheme="minorHAnsi" w:hAnsiTheme="minorHAnsi"/>
        </w:rPr>
      </w:pPr>
      <w:r w:rsidRPr="00AB4A23">
        <w:rPr>
          <w:rFonts w:asciiTheme="minorHAnsi" w:hAnsiTheme="minorHAnsi"/>
        </w:rPr>
        <w:t>Záměr pronájmu č. 19/2023 byl zveřejněn od 7. 6.</w:t>
      </w:r>
      <w:r w:rsidR="002F5843">
        <w:rPr>
          <w:rFonts w:asciiTheme="minorHAnsi" w:hAnsiTheme="minorHAnsi"/>
        </w:rPr>
        <w:t xml:space="preserve"> 2023</w:t>
      </w:r>
      <w:r w:rsidRPr="00AB4A23">
        <w:rPr>
          <w:rFonts w:asciiTheme="minorHAnsi" w:hAnsiTheme="minorHAnsi"/>
        </w:rPr>
        <w:t xml:space="preserve"> do 23. 6. 2023. Předmět pronájmu – část 159,28 m</w:t>
      </w:r>
      <w:r w:rsidRPr="00AB4A23">
        <w:rPr>
          <w:rFonts w:asciiTheme="minorHAnsi" w:hAnsiTheme="minorHAnsi"/>
          <w:vertAlign w:val="superscript"/>
        </w:rPr>
        <w:t>2</w:t>
      </w:r>
      <w:r w:rsidRPr="00AB4A23">
        <w:rPr>
          <w:rFonts w:asciiTheme="minorHAnsi" w:hAnsiTheme="minorHAnsi"/>
        </w:rPr>
        <w:t xml:space="preserve">) nebytových prostor v 1.NP budovy č. p. 83, ul. Národní, která je součástí pozemku parc. č. 3015/5, k. ú. Jaroměř. </w:t>
      </w:r>
    </w:p>
    <w:p w14:paraId="6A2ED61D" w14:textId="67786B1A" w:rsidR="008C7203" w:rsidRDefault="008C7203" w:rsidP="008C4D54">
      <w:pPr>
        <w:widowControl w:val="0"/>
        <w:autoSpaceDE w:val="0"/>
        <w:autoSpaceDN w:val="0"/>
        <w:adjustRightInd w:val="0"/>
        <w:spacing w:after="0" w:line="240" w:lineRule="auto"/>
        <w:contextualSpacing/>
        <w:jc w:val="both"/>
        <w:rPr>
          <w:rFonts w:cs="Times New Roman"/>
          <w:sz w:val="24"/>
          <w:szCs w:val="24"/>
        </w:rPr>
      </w:pPr>
    </w:p>
    <w:p w14:paraId="668AE2C2" w14:textId="77777777" w:rsidR="00CC6B3A" w:rsidRDefault="00CC6B3A" w:rsidP="00CC6B3A">
      <w:pPr>
        <w:rPr>
          <w:i/>
          <w:iCs/>
        </w:rPr>
      </w:pPr>
      <w:bookmarkStart w:id="3" w:name="_Hlk64007424"/>
      <w:r w:rsidRPr="00E00464">
        <w:rPr>
          <w:i/>
          <w:iCs/>
        </w:rPr>
        <w:t>Přílohy sm</w:t>
      </w:r>
      <w:r>
        <w:rPr>
          <w:i/>
          <w:iCs/>
        </w:rPr>
        <w:t>l</w:t>
      </w:r>
      <w:r w:rsidRPr="00E00464">
        <w:rPr>
          <w:i/>
          <w:iCs/>
        </w:rPr>
        <w:t>ouvy</w:t>
      </w:r>
      <w:r>
        <w:rPr>
          <w:i/>
          <w:iCs/>
        </w:rPr>
        <w:t xml:space="preserve">: </w:t>
      </w:r>
    </w:p>
    <w:p w14:paraId="0BF8D9F1" w14:textId="77777777" w:rsidR="007D2CB8" w:rsidRDefault="007D2CB8" w:rsidP="007D2CB8">
      <w:pPr>
        <w:pStyle w:val="Odstavecseseznamem"/>
        <w:numPr>
          <w:ilvl w:val="0"/>
          <w:numId w:val="27"/>
        </w:numPr>
        <w:rPr>
          <w:i/>
          <w:iCs/>
        </w:rPr>
      </w:pPr>
      <w:r>
        <w:rPr>
          <w:i/>
          <w:iCs/>
        </w:rPr>
        <w:t>Příloha č. 1 – vyznačení předmětu nájmu</w:t>
      </w:r>
    </w:p>
    <w:p w14:paraId="64CDACB1" w14:textId="4C82497B" w:rsidR="007D2CB8" w:rsidRDefault="007D2CB8" w:rsidP="007D2CB8">
      <w:pPr>
        <w:pStyle w:val="Odstavecseseznamem"/>
        <w:numPr>
          <w:ilvl w:val="0"/>
          <w:numId w:val="27"/>
        </w:numPr>
        <w:rPr>
          <w:i/>
          <w:iCs/>
        </w:rPr>
      </w:pPr>
      <w:r w:rsidRPr="002E37F5">
        <w:rPr>
          <w:i/>
          <w:iCs/>
        </w:rPr>
        <w:t xml:space="preserve">Příloha č. 2 – </w:t>
      </w:r>
      <w:r w:rsidR="00354DB4">
        <w:rPr>
          <w:i/>
          <w:iCs/>
        </w:rPr>
        <w:t xml:space="preserve">harmonogram prací + </w:t>
      </w:r>
      <w:r w:rsidRPr="002E37F5">
        <w:rPr>
          <w:i/>
          <w:iCs/>
        </w:rPr>
        <w:t>cenová nabídka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4"/>
      </w:tblGrid>
      <w:tr w:rsidR="00CC389D" w:rsidRPr="003D38D0" w14:paraId="3FD1D2C1" w14:textId="77777777" w:rsidTr="00D36841">
        <w:tc>
          <w:tcPr>
            <w:tcW w:w="4539" w:type="dxa"/>
          </w:tcPr>
          <w:bookmarkEnd w:id="3"/>
          <w:p w14:paraId="43421CCF" w14:textId="17130D63"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V </w:t>
            </w:r>
            <w:r w:rsidR="00DD274B">
              <w:rPr>
                <w:rFonts w:cs="Times New Roman"/>
                <w:sz w:val="24"/>
                <w:szCs w:val="24"/>
              </w:rPr>
              <w:t>Jaroměři</w:t>
            </w:r>
            <w:r w:rsidRPr="003D38D0">
              <w:rPr>
                <w:rFonts w:cs="Times New Roman"/>
                <w:sz w:val="24"/>
                <w:szCs w:val="24"/>
              </w:rPr>
              <w:t xml:space="preserve"> dne </w:t>
            </w:r>
            <w:r w:rsidR="00467B65">
              <w:rPr>
                <w:rFonts w:cs="Times New Roman"/>
                <w:sz w:val="24"/>
                <w:szCs w:val="24"/>
              </w:rPr>
              <w:t>21. 2. 2024</w:t>
            </w:r>
          </w:p>
          <w:p w14:paraId="5A581407"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64933C9A"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7F88DB20" w14:textId="3DB0FC38" w:rsidR="002B067E" w:rsidRDefault="002B067E" w:rsidP="002B067E">
            <w:pPr>
              <w:widowControl w:val="0"/>
              <w:autoSpaceDE w:val="0"/>
              <w:autoSpaceDN w:val="0"/>
              <w:adjustRightInd w:val="0"/>
              <w:contextualSpacing/>
              <w:jc w:val="both"/>
              <w:rPr>
                <w:rFonts w:cs="Times New Roman"/>
                <w:sz w:val="24"/>
                <w:szCs w:val="24"/>
              </w:rPr>
            </w:pPr>
          </w:p>
          <w:p w14:paraId="31D32D49" w14:textId="77777777" w:rsidR="00E021DE" w:rsidRPr="003D38D0" w:rsidRDefault="00E021DE" w:rsidP="002B067E">
            <w:pPr>
              <w:widowControl w:val="0"/>
              <w:autoSpaceDE w:val="0"/>
              <w:autoSpaceDN w:val="0"/>
              <w:adjustRightInd w:val="0"/>
              <w:contextualSpacing/>
              <w:jc w:val="both"/>
              <w:rPr>
                <w:rFonts w:cs="Times New Roman"/>
                <w:sz w:val="24"/>
                <w:szCs w:val="24"/>
              </w:rPr>
            </w:pPr>
          </w:p>
          <w:p w14:paraId="404B5A01" w14:textId="77777777"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w:t>
            </w:r>
          </w:p>
          <w:p w14:paraId="25C8AA1D" w14:textId="77777777"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Nájemce:</w:t>
            </w:r>
          </w:p>
          <w:p w14:paraId="0C65607D" w14:textId="54695A9A" w:rsidR="00CC389D" w:rsidRPr="003D38D0" w:rsidRDefault="008429ED" w:rsidP="002B067E">
            <w:pPr>
              <w:widowControl w:val="0"/>
              <w:autoSpaceDE w:val="0"/>
              <w:autoSpaceDN w:val="0"/>
              <w:adjustRightInd w:val="0"/>
              <w:contextualSpacing/>
              <w:jc w:val="both"/>
              <w:rPr>
                <w:rFonts w:cs="Times New Roman"/>
                <w:sz w:val="24"/>
                <w:szCs w:val="24"/>
              </w:rPr>
            </w:pPr>
            <w:r>
              <w:rPr>
                <w:rFonts w:cs="Times New Roman"/>
                <w:sz w:val="24"/>
                <w:szCs w:val="24"/>
              </w:rPr>
              <w:t xml:space="preserve">Stanislav Cerman </w:t>
            </w:r>
          </w:p>
        </w:tc>
        <w:tc>
          <w:tcPr>
            <w:tcW w:w="4534" w:type="dxa"/>
          </w:tcPr>
          <w:p w14:paraId="62FFE1D8" w14:textId="575208BB"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 xml:space="preserve">V Jaroměři dne </w:t>
            </w:r>
            <w:r w:rsidR="00467B65">
              <w:rPr>
                <w:rFonts w:cs="Times New Roman"/>
                <w:sz w:val="24"/>
                <w:szCs w:val="24"/>
              </w:rPr>
              <w:t>16. 2. 2024</w:t>
            </w:r>
          </w:p>
          <w:p w14:paraId="0D87F83C"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335A9CA3" w14:textId="0D7D06F7" w:rsidR="002B067E" w:rsidRDefault="002B067E" w:rsidP="002B067E">
            <w:pPr>
              <w:widowControl w:val="0"/>
              <w:autoSpaceDE w:val="0"/>
              <w:autoSpaceDN w:val="0"/>
              <w:adjustRightInd w:val="0"/>
              <w:contextualSpacing/>
              <w:jc w:val="both"/>
              <w:rPr>
                <w:rFonts w:cs="Times New Roman"/>
                <w:sz w:val="24"/>
                <w:szCs w:val="24"/>
              </w:rPr>
            </w:pPr>
          </w:p>
          <w:p w14:paraId="1080E31D" w14:textId="3B95778C" w:rsidR="00E021DE" w:rsidRDefault="00E021DE" w:rsidP="002B067E">
            <w:pPr>
              <w:widowControl w:val="0"/>
              <w:autoSpaceDE w:val="0"/>
              <w:autoSpaceDN w:val="0"/>
              <w:adjustRightInd w:val="0"/>
              <w:contextualSpacing/>
              <w:jc w:val="both"/>
              <w:rPr>
                <w:rFonts w:cs="Times New Roman"/>
                <w:sz w:val="24"/>
                <w:szCs w:val="24"/>
              </w:rPr>
            </w:pPr>
          </w:p>
          <w:p w14:paraId="3637F60D" w14:textId="20D9C1B1" w:rsidR="002B067E" w:rsidRDefault="002B067E" w:rsidP="002B067E">
            <w:pPr>
              <w:widowControl w:val="0"/>
              <w:autoSpaceDE w:val="0"/>
              <w:autoSpaceDN w:val="0"/>
              <w:adjustRightInd w:val="0"/>
              <w:contextualSpacing/>
              <w:jc w:val="both"/>
              <w:rPr>
                <w:rFonts w:cs="Times New Roman"/>
                <w:sz w:val="24"/>
                <w:szCs w:val="24"/>
              </w:rPr>
            </w:pPr>
          </w:p>
          <w:p w14:paraId="1BE72C96" w14:textId="5D0D2BA6"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w:t>
            </w:r>
          </w:p>
          <w:p w14:paraId="0EA6447F" w14:textId="77777777"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Pronajímatel:</w:t>
            </w:r>
          </w:p>
          <w:p w14:paraId="22F9895B" w14:textId="433365DA" w:rsidR="00CC389D" w:rsidRPr="003D38D0" w:rsidRDefault="00C73299" w:rsidP="00CC389D">
            <w:pPr>
              <w:widowControl w:val="0"/>
              <w:autoSpaceDE w:val="0"/>
              <w:autoSpaceDN w:val="0"/>
              <w:adjustRightInd w:val="0"/>
              <w:contextualSpacing/>
              <w:jc w:val="both"/>
              <w:rPr>
                <w:rFonts w:cs="Times New Roman"/>
                <w:sz w:val="24"/>
                <w:szCs w:val="24"/>
              </w:rPr>
            </w:pPr>
            <w:r>
              <w:rPr>
                <w:rFonts w:cs="Times New Roman"/>
                <w:sz w:val="24"/>
                <w:szCs w:val="24"/>
              </w:rPr>
              <w:t>Bc. Jan Borůvka</w:t>
            </w:r>
            <w:r w:rsidR="002B067E" w:rsidRPr="003D38D0">
              <w:rPr>
                <w:rFonts w:cs="Times New Roman"/>
                <w:sz w:val="24"/>
                <w:szCs w:val="24"/>
              </w:rPr>
              <w:t>, starosta</w:t>
            </w:r>
          </w:p>
          <w:p w14:paraId="5A171F6E" w14:textId="77777777" w:rsidR="00CC389D" w:rsidRPr="003D38D0" w:rsidRDefault="00CC389D" w:rsidP="00CC389D">
            <w:pPr>
              <w:widowControl w:val="0"/>
              <w:autoSpaceDE w:val="0"/>
              <w:autoSpaceDN w:val="0"/>
              <w:adjustRightInd w:val="0"/>
              <w:contextualSpacing/>
              <w:jc w:val="both"/>
              <w:rPr>
                <w:rFonts w:cs="Times New Roman"/>
                <w:sz w:val="24"/>
                <w:szCs w:val="24"/>
              </w:rPr>
            </w:pPr>
          </w:p>
          <w:p w14:paraId="441DA1B7" w14:textId="77777777" w:rsidR="00CC389D" w:rsidRPr="003D38D0" w:rsidRDefault="00CC389D" w:rsidP="00CC389D">
            <w:pPr>
              <w:widowControl w:val="0"/>
              <w:autoSpaceDE w:val="0"/>
              <w:autoSpaceDN w:val="0"/>
              <w:adjustRightInd w:val="0"/>
              <w:contextualSpacing/>
              <w:jc w:val="both"/>
              <w:rPr>
                <w:rFonts w:cs="Times New Roman"/>
                <w:sz w:val="24"/>
                <w:szCs w:val="24"/>
              </w:rPr>
            </w:pPr>
          </w:p>
        </w:tc>
      </w:tr>
    </w:tbl>
    <w:p w14:paraId="6F8F17D1" w14:textId="77777777" w:rsidR="007134DF" w:rsidRPr="003D38D0" w:rsidRDefault="007134DF">
      <w:pPr>
        <w:widowControl w:val="0"/>
        <w:autoSpaceDE w:val="0"/>
        <w:autoSpaceDN w:val="0"/>
        <w:adjustRightInd w:val="0"/>
        <w:spacing w:after="0" w:line="240" w:lineRule="auto"/>
        <w:jc w:val="both"/>
        <w:rPr>
          <w:rFonts w:eastAsia="Times New Roman" w:cs="Times New Roman"/>
          <w:sz w:val="24"/>
          <w:szCs w:val="24"/>
        </w:rPr>
      </w:pPr>
    </w:p>
    <w:sectPr w:rsidR="007134DF" w:rsidRPr="003D38D0" w:rsidSect="006836D4">
      <w:headerReference w:type="default" r:id="rId8"/>
      <w:footerReference w:type="default" r:id="rId9"/>
      <w:pgSz w:w="12240" w:h="15840"/>
      <w:pgMar w:top="1417" w:right="1750"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1BD5" w14:textId="77777777" w:rsidR="00580F5A" w:rsidRDefault="00580F5A" w:rsidP="00B753E8">
      <w:pPr>
        <w:spacing w:after="0" w:line="240" w:lineRule="auto"/>
      </w:pPr>
      <w:r>
        <w:separator/>
      </w:r>
    </w:p>
  </w:endnote>
  <w:endnote w:type="continuationSeparator" w:id="0">
    <w:p w14:paraId="4344027B" w14:textId="77777777" w:rsidR="00580F5A" w:rsidRDefault="00580F5A" w:rsidP="00B7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990298"/>
      <w:docPartObj>
        <w:docPartGallery w:val="Page Numbers (Bottom of Page)"/>
        <w:docPartUnique/>
      </w:docPartObj>
    </w:sdtPr>
    <w:sdtEndPr>
      <w:rPr>
        <w:sz w:val="16"/>
      </w:rPr>
    </w:sdtEndPr>
    <w:sdtContent>
      <w:p w14:paraId="7FF91E3A" w14:textId="472C9323" w:rsidR="00AD5952" w:rsidRDefault="00A5742C">
        <w:pPr>
          <w:pStyle w:val="Zpat"/>
          <w:jc w:val="right"/>
          <w:rPr>
            <w:noProof/>
          </w:rPr>
        </w:pPr>
        <w:r>
          <w:fldChar w:fldCharType="begin"/>
        </w:r>
        <w:r w:rsidR="0062452B">
          <w:instrText xml:space="preserve"> PAGE   \* MERGEFORMAT </w:instrText>
        </w:r>
        <w:r>
          <w:fldChar w:fldCharType="separate"/>
        </w:r>
        <w:r w:rsidR="00996C13">
          <w:rPr>
            <w:noProof/>
          </w:rPr>
          <w:t>3</w:t>
        </w:r>
        <w:r>
          <w:rPr>
            <w:noProof/>
          </w:rPr>
          <w:fldChar w:fldCharType="end"/>
        </w:r>
      </w:p>
      <w:p w14:paraId="0C1B862B" w14:textId="0D61B133" w:rsidR="0035017A" w:rsidRPr="00AD5952" w:rsidRDefault="00AD5952" w:rsidP="00AD5952">
        <w:pPr>
          <w:pStyle w:val="Zpat"/>
          <w:rPr>
            <w:sz w:val="16"/>
          </w:rPr>
        </w:pPr>
        <w:r w:rsidRPr="00AD5952">
          <w:rPr>
            <w:sz w:val="16"/>
          </w:rPr>
          <w:t>V</w:t>
        </w:r>
        <w:r w:rsidR="002740E9">
          <w:rPr>
            <w:sz w:val="16"/>
          </w:rPr>
          <w:t>0</w:t>
        </w:r>
        <w:r w:rsidR="00ED54CD">
          <w:rPr>
            <w:sz w:val="16"/>
          </w:rPr>
          <w:t>12</w:t>
        </w:r>
        <w:r w:rsidR="006C20AD">
          <w:rPr>
            <w:sz w:val="16"/>
          </w:rPr>
          <w:t>3</w:t>
        </w:r>
        <w:r w:rsidRPr="00AD5952">
          <w:rPr>
            <w:sz w:val="16"/>
          </w:rPr>
          <w:t>NSN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5187" w14:textId="77777777" w:rsidR="00580F5A" w:rsidRDefault="00580F5A" w:rsidP="00B753E8">
      <w:pPr>
        <w:spacing w:after="0" w:line="240" w:lineRule="auto"/>
      </w:pPr>
      <w:r>
        <w:separator/>
      </w:r>
    </w:p>
  </w:footnote>
  <w:footnote w:type="continuationSeparator" w:id="0">
    <w:p w14:paraId="70F83297" w14:textId="77777777" w:rsidR="00580F5A" w:rsidRDefault="00580F5A" w:rsidP="00B75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EDE2" w14:textId="39F9BEF5" w:rsidR="00687B15" w:rsidRDefault="00687B15" w:rsidP="00F1542C">
    <w:pPr>
      <w:widowControl w:val="0"/>
      <w:autoSpaceDE w:val="0"/>
      <w:autoSpaceDN w:val="0"/>
      <w:adjustRightInd w:val="0"/>
      <w:spacing w:after="0" w:line="240" w:lineRule="auto"/>
      <w:jc w:val="right"/>
      <w:outlineLvl w:val="0"/>
      <w:rPr>
        <w:rFonts w:ascii="Arial" w:eastAsia="Times New Roman" w:hAnsi="Arial" w:cs="Arial"/>
        <w:sz w:val="18"/>
        <w:szCs w:val="18"/>
      </w:rPr>
    </w:pPr>
    <w:r>
      <w:rPr>
        <w:noProof/>
        <w:szCs w:val="24"/>
      </w:rPr>
      <w:drawing>
        <wp:inline distT="0" distB="0" distL="0" distR="0" wp14:anchorId="3D1F9E43" wp14:editId="01074157">
          <wp:extent cx="708025" cy="222103"/>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922" cy="228031"/>
                  </a:xfrm>
                  <a:prstGeom prst="rect">
                    <a:avLst/>
                  </a:prstGeom>
                  <a:noFill/>
                  <a:ln>
                    <a:noFill/>
                  </a:ln>
                </pic:spPr>
              </pic:pic>
            </a:graphicData>
          </a:graphic>
        </wp:inline>
      </w:drawing>
    </w:r>
  </w:p>
  <w:p w14:paraId="4264A848" w14:textId="21619233" w:rsidR="0035017A" w:rsidRPr="00687B15" w:rsidRDefault="0035017A" w:rsidP="00F1542C">
    <w:pPr>
      <w:widowControl w:val="0"/>
      <w:autoSpaceDE w:val="0"/>
      <w:autoSpaceDN w:val="0"/>
      <w:adjustRightInd w:val="0"/>
      <w:spacing w:after="0" w:line="240" w:lineRule="auto"/>
      <w:jc w:val="right"/>
      <w:outlineLvl w:val="0"/>
      <w:rPr>
        <w:rFonts w:eastAsia="Times New Roman" w:cs="Arial"/>
        <w:b/>
        <w:sz w:val="16"/>
        <w:szCs w:val="16"/>
      </w:rPr>
    </w:pPr>
    <w:r w:rsidRPr="00687B15">
      <w:rPr>
        <w:rFonts w:eastAsia="Times New Roman" w:cs="Arial"/>
        <w:sz w:val="16"/>
        <w:szCs w:val="16"/>
      </w:rPr>
      <w:t>N</w:t>
    </w:r>
    <w:r w:rsidR="00687B15">
      <w:rPr>
        <w:rFonts w:eastAsia="Times New Roman" w:cs="Arial"/>
        <w:sz w:val="16"/>
        <w:szCs w:val="16"/>
      </w:rPr>
      <w:t>JM</w:t>
    </w:r>
    <w:r w:rsidRPr="00687B15">
      <w:rPr>
        <w:rFonts w:eastAsia="Times New Roman" w:cs="Arial"/>
        <w:sz w:val="16"/>
        <w:szCs w:val="16"/>
      </w:rPr>
      <w:t>/OMM</w:t>
    </w:r>
    <w:r w:rsidR="00706EA7" w:rsidRPr="00687B15">
      <w:rPr>
        <w:rFonts w:eastAsia="Times New Roman" w:cs="Arial"/>
        <w:sz w:val="16"/>
        <w:szCs w:val="16"/>
      </w:rPr>
      <w:t>-</w:t>
    </w:r>
    <w:r w:rsidR="00706EA7">
      <w:rPr>
        <w:rFonts w:eastAsia="Times New Roman" w:cs="Arial"/>
        <w:sz w:val="16"/>
        <w:szCs w:val="16"/>
      </w:rPr>
      <w:t>0007/2024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9"/>
    <w:lvl w:ilvl="0">
      <w:start w:val="1"/>
      <w:numFmt w:val="decimal"/>
      <w:lvlText w:val="%1."/>
      <w:lvlJc w:val="left"/>
      <w:pPr>
        <w:tabs>
          <w:tab w:val="num" w:pos="0"/>
        </w:tabs>
        <w:ind w:left="720" w:hanging="360"/>
      </w:pPr>
      <w:rPr>
        <w:rFonts w:ascii="Calibri" w:hAnsi="Calibri" w:cs="Calibri"/>
        <w:szCs w:val="24"/>
        <w:lang w:val="cs-CZ"/>
      </w:rPr>
    </w:lvl>
  </w:abstractNum>
  <w:abstractNum w:abstractNumId="1" w15:restartNumberingAfterBreak="0">
    <w:nsid w:val="00C00000"/>
    <w:multiLevelType w:val="hybridMultilevel"/>
    <w:tmpl w:val="EB666C98"/>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2E5D83"/>
    <w:multiLevelType w:val="hybridMultilevel"/>
    <w:tmpl w:val="4CF84100"/>
    <w:lvl w:ilvl="0" w:tplc="F774E928">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960F67"/>
    <w:multiLevelType w:val="hybridMultilevel"/>
    <w:tmpl w:val="F842BE42"/>
    <w:lvl w:ilvl="0" w:tplc="5BBE0A3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7C77A7"/>
    <w:multiLevelType w:val="hybridMultilevel"/>
    <w:tmpl w:val="14DA658A"/>
    <w:lvl w:ilvl="0" w:tplc="04050001">
      <w:start w:val="1"/>
      <w:numFmt w:val="bullet"/>
      <w:lvlText w:val=""/>
      <w:lvlJc w:val="left"/>
      <w:pPr>
        <w:ind w:left="840" w:hanging="360"/>
      </w:pPr>
      <w:rPr>
        <w:rFonts w:ascii="Symbol" w:hAnsi="Symbol"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5" w15:restartNumberingAfterBreak="0">
    <w:nsid w:val="0C334188"/>
    <w:multiLevelType w:val="hybridMultilevel"/>
    <w:tmpl w:val="62FCBBD6"/>
    <w:lvl w:ilvl="0" w:tplc="99FE3A50">
      <w:start w:val="1"/>
      <w:numFmt w:val="decimal"/>
      <w:lvlText w:val="%1."/>
      <w:lvlJc w:val="left"/>
      <w:pPr>
        <w:ind w:left="360" w:hanging="360"/>
      </w:pPr>
      <w:rPr>
        <w:rFonts w:asciiTheme="minorHAnsi" w:hAnsiTheme="minorHAnsi" w:cstheme="minorHAnsi" w:hint="default"/>
        <w:b w:val="0"/>
        <w:bCs w:val="0"/>
        <w:color w:val="auto"/>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435F4F"/>
    <w:multiLevelType w:val="hybridMultilevel"/>
    <w:tmpl w:val="EB666C98"/>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E0705C"/>
    <w:multiLevelType w:val="hybridMultilevel"/>
    <w:tmpl w:val="B8F2C8C8"/>
    <w:lvl w:ilvl="0" w:tplc="14509F3A">
      <w:start w:val="1"/>
      <w:numFmt w:val="decimal"/>
      <w:lvlText w:val="%1."/>
      <w:lvlJc w:val="left"/>
      <w:pPr>
        <w:ind w:left="360" w:hanging="360"/>
      </w:pPr>
      <w:rPr>
        <w:rFonts w:hint="default"/>
        <w:strike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9758B3"/>
    <w:multiLevelType w:val="hybridMultilevel"/>
    <w:tmpl w:val="3C946EC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280A47"/>
    <w:multiLevelType w:val="hybridMultilevel"/>
    <w:tmpl w:val="C8E48AC8"/>
    <w:lvl w:ilvl="0" w:tplc="0405000F">
      <w:start w:val="1"/>
      <w:numFmt w:val="decimal"/>
      <w:lvlText w:val="%1."/>
      <w:lvlJc w:val="left"/>
      <w:pPr>
        <w:ind w:left="842" w:hanging="360"/>
      </w:p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10" w15:restartNumberingAfterBreak="0">
    <w:nsid w:val="189F498C"/>
    <w:multiLevelType w:val="hybridMultilevel"/>
    <w:tmpl w:val="96801D1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1" w15:restartNumberingAfterBreak="0">
    <w:nsid w:val="21480406"/>
    <w:multiLevelType w:val="hybridMultilevel"/>
    <w:tmpl w:val="227411D6"/>
    <w:lvl w:ilvl="0" w:tplc="5428FB2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865B4A"/>
    <w:multiLevelType w:val="hybridMultilevel"/>
    <w:tmpl w:val="1ABE2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183851"/>
    <w:multiLevelType w:val="hybridMultilevel"/>
    <w:tmpl w:val="6AB288B0"/>
    <w:lvl w:ilvl="0" w:tplc="0B565876">
      <w:start w:val="1"/>
      <w:numFmt w:val="decimal"/>
      <w:lvlText w:val="%1."/>
      <w:lvlJc w:val="left"/>
      <w:pPr>
        <w:ind w:left="48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17774D"/>
    <w:multiLevelType w:val="hybridMultilevel"/>
    <w:tmpl w:val="EB666C98"/>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0A1B5D"/>
    <w:multiLevelType w:val="hybridMultilevel"/>
    <w:tmpl w:val="C816A6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080E0A"/>
    <w:multiLevelType w:val="hybridMultilevel"/>
    <w:tmpl w:val="14D807C4"/>
    <w:lvl w:ilvl="0" w:tplc="BA501E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512B14"/>
    <w:multiLevelType w:val="hybridMultilevel"/>
    <w:tmpl w:val="BE6AA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61672B"/>
    <w:multiLevelType w:val="hybridMultilevel"/>
    <w:tmpl w:val="671AE7E8"/>
    <w:lvl w:ilvl="0" w:tplc="34C27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981ED1"/>
    <w:multiLevelType w:val="hybridMultilevel"/>
    <w:tmpl w:val="E124A4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7BD1B43"/>
    <w:multiLevelType w:val="hybridMultilevel"/>
    <w:tmpl w:val="D6703DBA"/>
    <w:lvl w:ilvl="0" w:tplc="6B123408">
      <w:start w:val="1"/>
      <w:numFmt w:val="decimal"/>
      <w:lvlText w:val="%1."/>
      <w:lvlJc w:val="left"/>
      <w:pPr>
        <w:ind w:left="360" w:hanging="360"/>
      </w:pPr>
      <w:rPr>
        <w:rFonts w:asciiTheme="minorHAnsi" w:hAnsiTheme="minorHAnsi" w:cstheme="minorHAnsi" w:hint="default"/>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AD5EAD"/>
    <w:multiLevelType w:val="hybridMultilevel"/>
    <w:tmpl w:val="B8FE8E5C"/>
    <w:lvl w:ilvl="0" w:tplc="98628A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BE70AB"/>
    <w:multiLevelType w:val="hybridMultilevel"/>
    <w:tmpl w:val="5D5639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13108F"/>
    <w:multiLevelType w:val="hybridMultilevel"/>
    <w:tmpl w:val="6BFAAED4"/>
    <w:lvl w:ilvl="0" w:tplc="08F021B0">
      <w:start w:val="1"/>
      <w:numFmt w:val="decimal"/>
      <w:lvlText w:val="%1."/>
      <w:lvlJc w:val="left"/>
      <w:pPr>
        <w:ind w:left="360" w:hanging="360"/>
      </w:pPr>
      <w:rPr>
        <w:rFonts w:asciiTheme="minorHAnsi" w:hAnsiTheme="minorHAnsi" w:cstheme="minorHAnsi"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235EEF"/>
    <w:multiLevelType w:val="hybridMultilevel"/>
    <w:tmpl w:val="80C6B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AC16F6"/>
    <w:multiLevelType w:val="hybridMultilevel"/>
    <w:tmpl w:val="26748D2E"/>
    <w:lvl w:ilvl="0" w:tplc="0405000F">
      <w:start w:val="1"/>
      <w:numFmt w:val="decimal"/>
      <w:lvlText w:val="%1."/>
      <w:lvlJc w:val="left"/>
      <w:pPr>
        <w:ind w:left="814" w:hanging="360"/>
      </w:p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6" w15:restartNumberingAfterBreak="0">
    <w:nsid w:val="438A41DB"/>
    <w:multiLevelType w:val="hybridMultilevel"/>
    <w:tmpl w:val="E7564E4E"/>
    <w:lvl w:ilvl="0" w:tplc="83D895B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DF1754"/>
    <w:multiLevelType w:val="hybridMultilevel"/>
    <w:tmpl w:val="F08E32E0"/>
    <w:lvl w:ilvl="0" w:tplc="C0343FFC">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B652A6F"/>
    <w:multiLevelType w:val="hybridMultilevel"/>
    <w:tmpl w:val="36E66900"/>
    <w:lvl w:ilvl="0" w:tplc="7A72F47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0132D70"/>
    <w:multiLevelType w:val="hybridMultilevel"/>
    <w:tmpl w:val="9D0A14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651C8F"/>
    <w:multiLevelType w:val="hybridMultilevel"/>
    <w:tmpl w:val="71181EE2"/>
    <w:lvl w:ilvl="0" w:tplc="99DE647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6D78A8"/>
    <w:multiLevelType w:val="hybridMultilevel"/>
    <w:tmpl w:val="0916EEA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2" w15:restartNumberingAfterBreak="0">
    <w:nsid w:val="5C807728"/>
    <w:multiLevelType w:val="hybridMultilevel"/>
    <w:tmpl w:val="E3DAA772"/>
    <w:lvl w:ilvl="0" w:tplc="7A72F47A">
      <w:numFmt w:val="bullet"/>
      <w:lvlText w:val="-"/>
      <w:lvlJc w:val="left"/>
      <w:pPr>
        <w:ind w:left="1080" w:hanging="360"/>
      </w:pPr>
      <w:rPr>
        <w:rFonts w:ascii="Times New Roman" w:eastAsiaTheme="minorEastAsia" w:hAnsi="Times New Roman"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33" w15:restartNumberingAfterBreak="0">
    <w:nsid w:val="5F836E90"/>
    <w:multiLevelType w:val="hybridMultilevel"/>
    <w:tmpl w:val="600075CA"/>
    <w:lvl w:ilvl="0" w:tplc="20A6EAD8">
      <w:start w:val="1"/>
      <w:numFmt w:val="lowerLetter"/>
      <w:lvlText w:val="%1)"/>
      <w:lvlJc w:val="left"/>
      <w:pPr>
        <w:ind w:left="840" w:hanging="360"/>
      </w:pPr>
      <w:rPr>
        <w:rFonts w:hint="default"/>
        <w:sz w:val="24"/>
        <w:szCs w:val="24"/>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4" w15:restartNumberingAfterBreak="0">
    <w:nsid w:val="60F02DA2"/>
    <w:multiLevelType w:val="hybridMultilevel"/>
    <w:tmpl w:val="28D0311C"/>
    <w:lvl w:ilvl="0" w:tplc="570E1B8A">
      <w:start w:val="1"/>
      <w:numFmt w:val="decimal"/>
      <w:lvlText w:val="%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15:restartNumberingAfterBreak="0">
    <w:nsid w:val="6B93426F"/>
    <w:multiLevelType w:val="hybridMultilevel"/>
    <w:tmpl w:val="9A8433C0"/>
    <w:lvl w:ilvl="0" w:tplc="BA501E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6C6A49"/>
    <w:multiLevelType w:val="hybridMultilevel"/>
    <w:tmpl w:val="7174E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F14657"/>
    <w:multiLevelType w:val="hybridMultilevel"/>
    <w:tmpl w:val="838ACDD2"/>
    <w:lvl w:ilvl="0" w:tplc="04050017">
      <w:start w:val="1"/>
      <w:numFmt w:val="lowerLetter"/>
      <w:lvlText w:val="%1)"/>
      <w:lvlJc w:val="left"/>
      <w:pPr>
        <w:ind w:left="1085" w:hanging="360"/>
      </w:pPr>
    </w:lvl>
    <w:lvl w:ilvl="1" w:tplc="04050019" w:tentative="1">
      <w:start w:val="1"/>
      <w:numFmt w:val="lowerLetter"/>
      <w:lvlText w:val="%2."/>
      <w:lvlJc w:val="left"/>
      <w:pPr>
        <w:ind w:left="1805" w:hanging="360"/>
      </w:pPr>
    </w:lvl>
    <w:lvl w:ilvl="2" w:tplc="0405001B" w:tentative="1">
      <w:start w:val="1"/>
      <w:numFmt w:val="lowerRoman"/>
      <w:lvlText w:val="%3."/>
      <w:lvlJc w:val="right"/>
      <w:pPr>
        <w:ind w:left="2525" w:hanging="180"/>
      </w:pPr>
    </w:lvl>
    <w:lvl w:ilvl="3" w:tplc="0405000F" w:tentative="1">
      <w:start w:val="1"/>
      <w:numFmt w:val="decimal"/>
      <w:lvlText w:val="%4."/>
      <w:lvlJc w:val="left"/>
      <w:pPr>
        <w:ind w:left="3245" w:hanging="360"/>
      </w:pPr>
    </w:lvl>
    <w:lvl w:ilvl="4" w:tplc="04050019" w:tentative="1">
      <w:start w:val="1"/>
      <w:numFmt w:val="lowerLetter"/>
      <w:lvlText w:val="%5."/>
      <w:lvlJc w:val="left"/>
      <w:pPr>
        <w:ind w:left="3965" w:hanging="360"/>
      </w:pPr>
    </w:lvl>
    <w:lvl w:ilvl="5" w:tplc="0405001B" w:tentative="1">
      <w:start w:val="1"/>
      <w:numFmt w:val="lowerRoman"/>
      <w:lvlText w:val="%6."/>
      <w:lvlJc w:val="right"/>
      <w:pPr>
        <w:ind w:left="4685" w:hanging="180"/>
      </w:pPr>
    </w:lvl>
    <w:lvl w:ilvl="6" w:tplc="0405000F" w:tentative="1">
      <w:start w:val="1"/>
      <w:numFmt w:val="decimal"/>
      <w:lvlText w:val="%7."/>
      <w:lvlJc w:val="left"/>
      <w:pPr>
        <w:ind w:left="5405" w:hanging="360"/>
      </w:pPr>
    </w:lvl>
    <w:lvl w:ilvl="7" w:tplc="04050019" w:tentative="1">
      <w:start w:val="1"/>
      <w:numFmt w:val="lowerLetter"/>
      <w:lvlText w:val="%8."/>
      <w:lvlJc w:val="left"/>
      <w:pPr>
        <w:ind w:left="6125" w:hanging="360"/>
      </w:pPr>
    </w:lvl>
    <w:lvl w:ilvl="8" w:tplc="0405001B" w:tentative="1">
      <w:start w:val="1"/>
      <w:numFmt w:val="lowerRoman"/>
      <w:lvlText w:val="%9."/>
      <w:lvlJc w:val="right"/>
      <w:pPr>
        <w:ind w:left="6845" w:hanging="180"/>
      </w:pPr>
    </w:lvl>
  </w:abstractNum>
  <w:abstractNum w:abstractNumId="38" w15:restartNumberingAfterBreak="0">
    <w:nsid w:val="7566105A"/>
    <w:multiLevelType w:val="hybridMultilevel"/>
    <w:tmpl w:val="EE363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C238C7"/>
    <w:multiLevelType w:val="hybridMultilevel"/>
    <w:tmpl w:val="DB8868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C687709"/>
    <w:multiLevelType w:val="hybridMultilevel"/>
    <w:tmpl w:val="3C946ECC"/>
    <w:lvl w:ilvl="0" w:tplc="BA501EE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9C3E79"/>
    <w:multiLevelType w:val="hybridMultilevel"/>
    <w:tmpl w:val="2FF8AA4E"/>
    <w:lvl w:ilvl="0" w:tplc="0F8EFA0E">
      <w:start w:val="1"/>
      <w:numFmt w:val="decimal"/>
      <w:lvlText w:val="%1."/>
      <w:lvlJc w:val="left"/>
      <w:pPr>
        <w:ind w:left="4897" w:hanging="360"/>
      </w:pPr>
      <w:rPr>
        <w:color w:val="000000" w:themeColor="text1"/>
      </w:rPr>
    </w:lvl>
    <w:lvl w:ilvl="1" w:tplc="04050019" w:tentative="1">
      <w:start w:val="1"/>
      <w:numFmt w:val="lowerLetter"/>
      <w:lvlText w:val="%2."/>
      <w:lvlJc w:val="left"/>
      <w:pPr>
        <w:ind w:left="5409" w:hanging="360"/>
      </w:pPr>
    </w:lvl>
    <w:lvl w:ilvl="2" w:tplc="0405001B" w:tentative="1">
      <w:start w:val="1"/>
      <w:numFmt w:val="lowerRoman"/>
      <w:lvlText w:val="%3."/>
      <w:lvlJc w:val="right"/>
      <w:pPr>
        <w:ind w:left="6129" w:hanging="180"/>
      </w:pPr>
    </w:lvl>
    <w:lvl w:ilvl="3" w:tplc="0405000F" w:tentative="1">
      <w:start w:val="1"/>
      <w:numFmt w:val="decimal"/>
      <w:lvlText w:val="%4."/>
      <w:lvlJc w:val="left"/>
      <w:pPr>
        <w:ind w:left="6849" w:hanging="360"/>
      </w:pPr>
    </w:lvl>
    <w:lvl w:ilvl="4" w:tplc="04050019" w:tentative="1">
      <w:start w:val="1"/>
      <w:numFmt w:val="lowerLetter"/>
      <w:lvlText w:val="%5."/>
      <w:lvlJc w:val="left"/>
      <w:pPr>
        <w:ind w:left="7569" w:hanging="360"/>
      </w:pPr>
    </w:lvl>
    <w:lvl w:ilvl="5" w:tplc="0405001B" w:tentative="1">
      <w:start w:val="1"/>
      <w:numFmt w:val="lowerRoman"/>
      <w:lvlText w:val="%6."/>
      <w:lvlJc w:val="right"/>
      <w:pPr>
        <w:ind w:left="8289" w:hanging="180"/>
      </w:pPr>
    </w:lvl>
    <w:lvl w:ilvl="6" w:tplc="0405000F" w:tentative="1">
      <w:start w:val="1"/>
      <w:numFmt w:val="decimal"/>
      <w:lvlText w:val="%7."/>
      <w:lvlJc w:val="left"/>
      <w:pPr>
        <w:ind w:left="9009" w:hanging="360"/>
      </w:pPr>
    </w:lvl>
    <w:lvl w:ilvl="7" w:tplc="04050019" w:tentative="1">
      <w:start w:val="1"/>
      <w:numFmt w:val="lowerLetter"/>
      <w:lvlText w:val="%8."/>
      <w:lvlJc w:val="left"/>
      <w:pPr>
        <w:ind w:left="9729" w:hanging="360"/>
      </w:pPr>
    </w:lvl>
    <w:lvl w:ilvl="8" w:tplc="0405001B" w:tentative="1">
      <w:start w:val="1"/>
      <w:numFmt w:val="lowerRoman"/>
      <w:lvlText w:val="%9."/>
      <w:lvlJc w:val="right"/>
      <w:pPr>
        <w:ind w:left="10449" w:hanging="180"/>
      </w:pPr>
    </w:lvl>
  </w:abstractNum>
  <w:abstractNum w:abstractNumId="42" w15:restartNumberingAfterBreak="0">
    <w:nsid w:val="7F372995"/>
    <w:multiLevelType w:val="hybridMultilevel"/>
    <w:tmpl w:val="D304EF28"/>
    <w:lvl w:ilvl="0" w:tplc="0405000F">
      <w:start w:val="1"/>
      <w:numFmt w:val="decimal"/>
      <w:lvlText w:val="%1."/>
      <w:lvlJc w:val="left"/>
      <w:pPr>
        <w:ind w:left="1560" w:hanging="360"/>
      </w:p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43" w15:restartNumberingAfterBreak="0">
    <w:nsid w:val="7FD27E56"/>
    <w:multiLevelType w:val="hybridMultilevel"/>
    <w:tmpl w:val="ADC4E43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622492">
    <w:abstractNumId w:val="26"/>
  </w:num>
  <w:num w:numId="2" w16cid:durableId="1468090197">
    <w:abstractNumId w:val="38"/>
  </w:num>
  <w:num w:numId="3" w16cid:durableId="1490905884">
    <w:abstractNumId w:val="16"/>
  </w:num>
  <w:num w:numId="4" w16cid:durableId="1805463061">
    <w:abstractNumId w:val="34"/>
  </w:num>
  <w:num w:numId="5" w16cid:durableId="1034309048">
    <w:abstractNumId w:val="3"/>
  </w:num>
  <w:num w:numId="6" w16cid:durableId="1835484821">
    <w:abstractNumId w:val="7"/>
  </w:num>
  <w:num w:numId="7" w16cid:durableId="695693696">
    <w:abstractNumId w:val="35"/>
  </w:num>
  <w:num w:numId="8" w16cid:durableId="1503860870">
    <w:abstractNumId w:val="11"/>
  </w:num>
  <w:num w:numId="9" w16cid:durableId="884369489">
    <w:abstractNumId w:val="21"/>
  </w:num>
  <w:num w:numId="10" w16cid:durableId="1236278387">
    <w:abstractNumId w:val="13"/>
  </w:num>
  <w:num w:numId="11" w16cid:durableId="610939767">
    <w:abstractNumId w:val="18"/>
  </w:num>
  <w:num w:numId="12" w16cid:durableId="1358699055">
    <w:abstractNumId w:val="2"/>
  </w:num>
  <w:num w:numId="13" w16cid:durableId="81952686">
    <w:abstractNumId w:val="36"/>
  </w:num>
  <w:num w:numId="14" w16cid:durableId="203834593">
    <w:abstractNumId w:val="8"/>
  </w:num>
  <w:num w:numId="15" w16cid:durableId="1133713363">
    <w:abstractNumId w:val="43"/>
  </w:num>
  <w:num w:numId="16" w16cid:durableId="1801994614">
    <w:abstractNumId w:val="20"/>
  </w:num>
  <w:num w:numId="17" w16cid:durableId="1180045291">
    <w:abstractNumId w:val="40"/>
  </w:num>
  <w:num w:numId="18" w16cid:durableId="113865123">
    <w:abstractNumId w:val="41"/>
  </w:num>
  <w:num w:numId="19" w16cid:durableId="486554184">
    <w:abstractNumId w:val="32"/>
  </w:num>
  <w:num w:numId="20" w16cid:durableId="1783108699">
    <w:abstractNumId w:val="6"/>
  </w:num>
  <w:num w:numId="21" w16cid:durableId="1912692842">
    <w:abstractNumId w:val="29"/>
  </w:num>
  <w:num w:numId="22" w16cid:durableId="1912811833">
    <w:abstractNumId w:val="1"/>
  </w:num>
  <w:num w:numId="23" w16cid:durableId="1503543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3333490">
    <w:abstractNumId w:val="14"/>
  </w:num>
  <w:num w:numId="25" w16cid:durableId="771976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70128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614086">
    <w:abstractNumId w:val="4"/>
  </w:num>
  <w:num w:numId="28" w16cid:durableId="334186855">
    <w:abstractNumId w:val="0"/>
  </w:num>
  <w:num w:numId="29" w16cid:durableId="1754858751">
    <w:abstractNumId w:val="19"/>
  </w:num>
  <w:num w:numId="30" w16cid:durableId="668482149">
    <w:abstractNumId w:val="37"/>
  </w:num>
  <w:num w:numId="31" w16cid:durableId="802816437">
    <w:abstractNumId w:val="10"/>
  </w:num>
  <w:num w:numId="32" w16cid:durableId="671638621">
    <w:abstractNumId w:val="31"/>
  </w:num>
  <w:num w:numId="33" w16cid:durableId="174657061">
    <w:abstractNumId w:val="33"/>
  </w:num>
  <w:num w:numId="34" w16cid:durableId="1783258860">
    <w:abstractNumId w:val="30"/>
  </w:num>
  <w:num w:numId="35" w16cid:durableId="334697790">
    <w:abstractNumId w:val="5"/>
  </w:num>
  <w:num w:numId="36" w16cid:durableId="187912524">
    <w:abstractNumId w:val="12"/>
  </w:num>
  <w:num w:numId="37" w16cid:durableId="348459169">
    <w:abstractNumId w:val="22"/>
  </w:num>
  <w:num w:numId="38" w16cid:durableId="1652977338">
    <w:abstractNumId w:val="42"/>
  </w:num>
  <w:num w:numId="39" w16cid:durableId="1084687647">
    <w:abstractNumId w:val="25"/>
  </w:num>
  <w:num w:numId="40" w16cid:durableId="549457771">
    <w:abstractNumId w:val="15"/>
  </w:num>
  <w:num w:numId="41" w16cid:durableId="665285753">
    <w:abstractNumId w:val="9"/>
  </w:num>
  <w:num w:numId="42" w16cid:durableId="959187233">
    <w:abstractNumId w:val="24"/>
  </w:num>
  <w:num w:numId="43" w16cid:durableId="687874811">
    <w:abstractNumId w:val="23"/>
  </w:num>
  <w:num w:numId="44" w16cid:durableId="848325452">
    <w:abstractNumId w:val="28"/>
  </w:num>
  <w:num w:numId="45" w16cid:durableId="281229787">
    <w:abstractNumId w:val="17"/>
  </w:num>
  <w:num w:numId="46" w16cid:durableId="1620410082">
    <w:abstractNumId w:val="39"/>
  </w:num>
  <w:num w:numId="47" w16cid:durableId="20374589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cumentProtection w:formatting="1"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81"/>
    <w:rsid w:val="000050BB"/>
    <w:rsid w:val="00005A53"/>
    <w:rsid w:val="00005FB9"/>
    <w:rsid w:val="00011D30"/>
    <w:rsid w:val="00012A97"/>
    <w:rsid w:val="0001538C"/>
    <w:rsid w:val="00023BFE"/>
    <w:rsid w:val="00044D24"/>
    <w:rsid w:val="00050D16"/>
    <w:rsid w:val="0005358A"/>
    <w:rsid w:val="00063439"/>
    <w:rsid w:val="00074800"/>
    <w:rsid w:val="00075DEB"/>
    <w:rsid w:val="000766BD"/>
    <w:rsid w:val="000A6C06"/>
    <w:rsid w:val="000B1B5C"/>
    <w:rsid w:val="000C0B5C"/>
    <w:rsid w:val="000C56D5"/>
    <w:rsid w:val="000D1FF4"/>
    <w:rsid w:val="000D5062"/>
    <w:rsid w:val="000E6E3E"/>
    <w:rsid w:val="000F2285"/>
    <w:rsid w:val="0010330D"/>
    <w:rsid w:val="00114E52"/>
    <w:rsid w:val="0011665E"/>
    <w:rsid w:val="00123979"/>
    <w:rsid w:val="00123FAD"/>
    <w:rsid w:val="00124AEB"/>
    <w:rsid w:val="001252EB"/>
    <w:rsid w:val="00131B1D"/>
    <w:rsid w:val="0013742D"/>
    <w:rsid w:val="001460DD"/>
    <w:rsid w:val="00153901"/>
    <w:rsid w:val="00163307"/>
    <w:rsid w:val="00173985"/>
    <w:rsid w:val="0018298A"/>
    <w:rsid w:val="00183004"/>
    <w:rsid w:val="0019194F"/>
    <w:rsid w:val="00193FDB"/>
    <w:rsid w:val="001965A4"/>
    <w:rsid w:val="001A7D11"/>
    <w:rsid w:val="001A7FEB"/>
    <w:rsid w:val="001B63C6"/>
    <w:rsid w:val="001C4FBF"/>
    <w:rsid w:val="001D28EE"/>
    <w:rsid w:val="001E4AA3"/>
    <w:rsid w:val="001E4E01"/>
    <w:rsid w:val="001F1844"/>
    <w:rsid w:val="001F5C4B"/>
    <w:rsid w:val="0022287E"/>
    <w:rsid w:val="002329D2"/>
    <w:rsid w:val="0026574B"/>
    <w:rsid w:val="00265F64"/>
    <w:rsid w:val="002740E9"/>
    <w:rsid w:val="00280F20"/>
    <w:rsid w:val="00282CDA"/>
    <w:rsid w:val="00295B16"/>
    <w:rsid w:val="002B067E"/>
    <w:rsid w:val="002B60B1"/>
    <w:rsid w:val="002B7959"/>
    <w:rsid w:val="002C10E0"/>
    <w:rsid w:val="002C424C"/>
    <w:rsid w:val="002D360F"/>
    <w:rsid w:val="002D3827"/>
    <w:rsid w:val="002D788F"/>
    <w:rsid w:val="002E2602"/>
    <w:rsid w:val="002E64F9"/>
    <w:rsid w:val="002E68DE"/>
    <w:rsid w:val="002F1735"/>
    <w:rsid w:val="002F29CD"/>
    <w:rsid w:val="002F2E6D"/>
    <w:rsid w:val="002F32AE"/>
    <w:rsid w:val="002F5843"/>
    <w:rsid w:val="00305D7E"/>
    <w:rsid w:val="00326FE9"/>
    <w:rsid w:val="003305EF"/>
    <w:rsid w:val="00330CEC"/>
    <w:rsid w:val="00341524"/>
    <w:rsid w:val="00342C04"/>
    <w:rsid w:val="00343C8E"/>
    <w:rsid w:val="0035017A"/>
    <w:rsid w:val="00353C4A"/>
    <w:rsid w:val="00354DB4"/>
    <w:rsid w:val="003627F1"/>
    <w:rsid w:val="00365173"/>
    <w:rsid w:val="00372A5B"/>
    <w:rsid w:val="00373E9A"/>
    <w:rsid w:val="0038282D"/>
    <w:rsid w:val="00382A86"/>
    <w:rsid w:val="00387443"/>
    <w:rsid w:val="003967EB"/>
    <w:rsid w:val="003B6B65"/>
    <w:rsid w:val="003C2A82"/>
    <w:rsid w:val="003C6039"/>
    <w:rsid w:val="003D38D0"/>
    <w:rsid w:val="003E4CA8"/>
    <w:rsid w:val="003E64B9"/>
    <w:rsid w:val="003E7EA8"/>
    <w:rsid w:val="003F662E"/>
    <w:rsid w:val="00403BC0"/>
    <w:rsid w:val="0041021F"/>
    <w:rsid w:val="004211C4"/>
    <w:rsid w:val="00425492"/>
    <w:rsid w:val="004304A6"/>
    <w:rsid w:val="004311A0"/>
    <w:rsid w:val="004342C0"/>
    <w:rsid w:val="00437466"/>
    <w:rsid w:val="00444251"/>
    <w:rsid w:val="004558DF"/>
    <w:rsid w:val="00456820"/>
    <w:rsid w:val="00467B65"/>
    <w:rsid w:val="00481FE6"/>
    <w:rsid w:val="004869B9"/>
    <w:rsid w:val="0048761F"/>
    <w:rsid w:val="004951BF"/>
    <w:rsid w:val="004A406C"/>
    <w:rsid w:val="004A5B79"/>
    <w:rsid w:val="004B0F96"/>
    <w:rsid w:val="004B4D33"/>
    <w:rsid w:val="004C2789"/>
    <w:rsid w:val="004E0EDF"/>
    <w:rsid w:val="004E449A"/>
    <w:rsid w:val="004F7D23"/>
    <w:rsid w:val="00502880"/>
    <w:rsid w:val="005064CA"/>
    <w:rsid w:val="005103A2"/>
    <w:rsid w:val="005132FF"/>
    <w:rsid w:val="00513690"/>
    <w:rsid w:val="005152CC"/>
    <w:rsid w:val="00526303"/>
    <w:rsid w:val="005333CB"/>
    <w:rsid w:val="005405F1"/>
    <w:rsid w:val="00544DB5"/>
    <w:rsid w:val="00547D59"/>
    <w:rsid w:val="00552069"/>
    <w:rsid w:val="00562B91"/>
    <w:rsid w:val="00571ECE"/>
    <w:rsid w:val="005754D6"/>
    <w:rsid w:val="00580F5A"/>
    <w:rsid w:val="00594916"/>
    <w:rsid w:val="005A0D0E"/>
    <w:rsid w:val="005B081D"/>
    <w:rsid w:val="005B2954"/>
    <w:rsid w:val="005C2464"/>
    <w:rsid w:val="005E1E62"/>
    <w:rsid w:val="005F24FE"/>
    <w:rsid w:val="005F4ED5"/>
    <w:rsid w:val="00602894"/>
    <w:rsid w:val="00615D24"/>
    <w:rsid w:val="0062403E"/>
    <w:rsid w:val="0062452B"/>
    <w:rsid w:val="00633386"/>
    <w:rsid w:val="00635C3A"/>
    <w:rsid w:val="006431C7"/>
    <w:rsid w:val="00655320"/>
    <w:rsid w:val="00662EAE"/>
    <w:rsid w:val="00673202"/>
    <w:rsid w:val="006759D3"/>
    <w:rsid w:val="006836D4"/>
    <w:rsid w:val="00685FB9"/>
    <w:rsid w:val="006874C1"/>
    <w:rsid w:val="00687AC4"/>
    <w:rsid w:val="00687B15"/>
    <w:rsid w:val="006A5E0D"/>
    <w:rsid w:val="006B42A1"/>
    <w:rsid w:val="006C20AD"/>
    <w:rsid w:val="006C733B"/>
    <w:rsid w:val="006E5EB4"/>
    <w:rsid w:val="006E6FA1"/>
    <w:rsid w:val="006F1C88"/>
    <w:rsid w:val="0070173F"/>
    <w:rsid w:val="00706EA7"/>
    <w:rsid w:val="007134DF"/>
    <w:rsid w:val="00716CE2"/>
    <w:rsid w:val="00717A15"/>
    <w:rsid w:val="00717B3B"/>
    <w:rsid w:val="00720059"/>
    <w:rsid w:val="00720883"/>
    <w:rsid w:val="00741905"/>
    <w:rsid w:val="0074224B"/>
    <w:rsid w:val="00743824"/>
    <w:rsid w:val="00745C1C"/>
    <w:rsid w:val="00751512"/>
    <w:rsid w:val="00751ECA"/>
    <w:rsid w:val="00757513"/>
    <w:rsid w:val="00760C82"/>
    <w:rsid w:val="007751EB"/>
    <w:rsid w:val="00780195"/>
    <w:rsid w:val="007918B2"/>
    <w:rsid w:val="00792D25"/>
    <w:rsid w:val="00793BB8"/>
    <w:rsid w:val="007A1337"/>
    <w:rsid w:val="007B3D42"/>
    <w:rsid w:val="007B4D1B"/>
    <w:rsid w:val="007C07E9"/>
    <w:rsid w:val="007C14FF"/>
    <w:rsid w:val="007D2CB8"/>
    <w:rsid w:val="008073E7"/>
    <w:rsid w:val="0081168A"/>
    <w:rsid w:val="00827594"/>
    <w:rsid w:val="00831D58"/>
    <w:rsid w:val="0083627F"/>
    <w:rsid w:val="008400D7"/>
    <w:rsid w:val="008429ED"/>
    <w:rsid w:val="0085103B"/>
    <w:rsid w:val="00863DC2"/>
    <w:rsid w:val="00864151"/>
    <w:rsid w:val="00875D08"/>
    <w:rsid w:val="0088066D"/>
    <w:rsid w:val="00880BBF"/>
    <w:rsid w:val="00885002"/>
    <w:rsid w:val="008875AC"/>
    <w:rsid w:val="0089154D"/>
    <w:rsid w:val="008918F8"/>
    <w:rsid w:val="00892FE5"/>
    <w:rsid w:val="00895E13"/>
    <w:rsid w:val="008975B1"/>
    <w:rsid w:val="008A24E9"/>
    <w:rsid w:val="008A4400"/>
    <w:rsid w:val="008B754F"/>
    <w:rsid w:val="008C0544"/>
    <w:rsid w:val="008C1CBA"/>
    <w:rsid w:val="008C4D54"/>
    <w:rsid w:val="008C4EA3"/>
    <w:rsid w:val="008C7203"/>
    <w:rsid w:val="008E72F4"/>
    <w:rsid w:val="00900139"/>
    <w:rsid w:val="00900D9B"/>
    <w:rsid w:val="00927336"/>
    <w:rsid w:val="00930244"/>
    <w:rsid w:val="00935AE8"/>
    <w:rsid w:val="00942017"/>
    <w:rsid w:val="00945591"/>
    <w:rsid w:val="00951945"/>
    <w:rsid w:val="009531FC"/>
    <w:rsid w:val="009747BC"/>
    <w:rsid w:val="00980AA8"/>
    <w:rsid w:val="00996C13"/>
    <w:rsid w:val="009974BC"/>
    <w:rsid w:val="0099766F"/>
    <w:rsid w:val="009A7CB8"/>
    <w:rsid w:val="009C4525"/>
    <w:rsid w:val="009E0014"/>
    <w:rsid w:val="009E54B2"/>
    <w:rsid w:val="00A356B0"/>
    <w:rsid w:val="00A45285"/>
    <w:rsid w:val="00A5742C"/>
    <w:rsid w:val="00A748CC"/>
    <w:rsid w:val="00A762FE"/>
    <w:rsid w:val="00A837A8"/>
    <w:rsid w:val="00A86536"/>
    <w:rsid w:val="00AA1ECA"/>
    <w:rsid w:val="00AA2A36"/>
    <w:rsid w:val="00AB4A23"/>
    <w:rsid w:val="00AB565B"/>
    <w:rsid w:val="00AC23F0"/>
    <w:rsid w:val="00AC5A86"/>
    <w:rsid w:val="00AD3DDD"/>
    <w:rsid w:val="00AD5952"/>
    <w:rsid w:val="00AD6015"/>
    <w:rsid w:val="00AD759D"/>
    <w:rsid w:val="00AE0D43"/>
    <w:rsid w:val="00AF03F6"/>
    <w:rsid w:val="00B14511"/>
    <w:rsid w:val="00B34097"/>
    <w:rsid w:val="00B45F71"/>
    <w:rsid w:val="00B53F70"/>
    <w:rsid w:val="00B63BA9"/>
    <w:rsid w:val="00B753E8"/>
    <w:rsid w:val="00B9377B"/>
    <w:rsid w:val="00BA29EF"/>
    <w:rsid w:val="00BA4C97"/>
    <w:rsid w:val="00BC5C3B"/>
    <w:rsid w:val="00BC7D9C"/>
    <w:rsid w:val="00BD0207"/>
    <w:rsid w:val="00BD1D39"/>
    <w:rsid w:val="00BE37FD"/>
    <w:rsid w:val="00BE6C19"/>
    <w:rsid w:val="00C02F0D"/>
    <w:rsid w:val="00C0728D"/>
    <w:rsid w:val="00C12350"/>
    <w:rsid w:val="00C12C7F"/>
    <w:rsid w:val="00C22755"/>
    <w:rsid w:val="00C266CC"/>
    <w:rsid w:val="00C30958"/>
    <w:rsid w:val="00C32799"/>
    <w:rsid w:val="00C3433C"/>
    <w:rsid w:val="00C37C14"/>
    <w:rsid w:val="00C73299"/>
    <w:rsid w:val="00C92019"/>
    <w:rsid w:val="00CA0299"/>
    <w:rsid w:val="00CB20C1"/>
    <w:rsid w:val="00CB48B7"/>
    <w:rsid w:val="00CC0FA8"/>
    <w:rsid w:val="00CC389D"/>
    <w:rsid w:val="00CC6B3A"/>
    <w:rsid w:val="00CC6FFD"/>
    <w:rsid w:val="00CC7B17"/>
    <w:rsid w:val="00CD1BDA"/>
    <w:rsid w:val="00CD3D67"/>
    <w:rsid w:val="00CE6E87"/>
    <w:rsid w:val="00CF2B81"/>
    <w:rsid w:val="00D013CC"/>
    <w:rsid w:val="00D13A5F"/>
    <w:rsid w:val="00D27DFF"/>
    <w:rsid w:val="00D36227"/>
    <w:rsid w:val="00D36841"/>
    <w:rsid w:val="00D37861"/>
    <w:rsid w:val="00D44DF4"/>
    <w:rsid w:val="00D50C69"/>
    <w:rsid w:val="00D52BD4"/>
    <w:rsid w:val="00D6752E"/>
    <w:rsid w:val="00D730E2"/>
    <w:rsid w:val="00D762C0"/>
    <w:rsid w:val="00D81CAE"/>
    <w:rsid w:val="00D844B3"/>
    <w:rsid w:val="00DA3937"/>
    <w:rsid w:val="00DA7543"/>
    <w:rsid w:val="00DD274B"/>
    <w:rsid w:val="00DE1B66"/>
    <w:rsid w:val="00DF7681"/>
    <w:rsid w:val="00E021DE"/>
    <w:rsid w:val="00E04375"/>
    <w:rsid w:val="00E100F4"/>
    <w:rsid w:val="00E17BE2"/>
    <w:rsid w:val="00E24E05"/>
    <w:rsid w:val="00E30880"/>
    <w:rsid w:val="00E30DE3"/>
    <w:rsid w:val="00E6023A"/>
    <w:rsid w:val="00E63F83"/>
    <w:rsid w:val="00E65E0E"/>
    <w:rsid w:val="00E67668"/>
    <w:rsid w:val="00E709CE"/>
    <w:rsid w:val="00E738FB"/>
    <w:rsid w:val="00E7631A"/>
    <w:rsid w:val="00E92B7D"/>
    <w:rsid w:val="00E97152"/>
    <w:rsid w:val="00E97FA9"/>
    <w:rsid w:val="00EA29EC"/>
    <w:rsid w:val="00ED1FC5"/>
    <w:rsid w:val="00ED54CD"/>
    <w:rsid w:val="00ED6603"/>
    <w:rsid w:val="00ED7CBB"/>
    <w:rsid w:val="00EE143B"/>
    <w:rsid w:val="00EF1D66"/>
    <w:rsid w:val="00EF5769"/>
    <w:rsid w:val="00EF5AD3"/>
    <w:rsid w:val="00F1542C"/>
    <w:rsid w:val="00F26722"/>
    <w:rsid w:val="00F33CD9"/>
    <w:rsid w:val="00F5710B"/>
    <w:rsid w:val="00F74BA4"/>
    <w:rsid w:val="00F8064A"/>
    <w:rsid w:val="00F90A6C"/>
    <w:rsid w:val="00F91476"/>
    <w:rsid w:val="00F9538E"/>
    <w:rsid w:val="00F9694C"/>
    <w:rsid w:val="00F969EA"/>
    <w:rsid w:val="00FA00A1"/>
    <w:rsid w:val="00FA14E3"/>
    <w:rsid w:val="00FA399A"/>
    <w:rsid w:val="00FA7C08"/>
    <w:rsid w:val="00FB4312"/>
    <w:rsid w:val="00FC262D"/>
    <w:rsid w:val="00FD1601"/>
    <w:rsid w:val="00FD180F"/>
    <w:rsid w:val="00FD2B41"/>
    <w:rsid w:val="00FD3539"/>
    <w:rsid w:val="00FE5076"/>
    <w:rsid w:val="00FE7B6F"/>
    <w:rsid w:val="00FF4D4A"/>
    <w:rsid w:val="00FF6A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BB755"/>
  <w15:docId w15:val="{FE60D18A-FADC-4BDC-9F4F-F5E577E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7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1CBA"/>
    <w:pPr>
      <w:ind w:left="720"/>
      <w:contextualSpacing/>
    </w:pPr>
  </w:style>
  <w:style w:type="character" w:styleId="Odkaznakoment">
    <w:name w:val="annotation reference"/>
    <w:basedOn w:val="Standardnpsmoodstavce"/>
    <w:uiPriority w:val="99"/>
    <w:semiHidden/>
    <w:unhideWhenUsed/>
    <w:rsid w:val="0074224B"/>
    <w:rPr>
      <w:sz w:val="16"/>
      <w:szCs w:val="16"/>
    </w:rPr>
  </w:style>
  <w:style w:type="paragraph" w:styleId="Textkomente">
    <w:name w:val="annotation text"/>
    <w:basedOn w:val="Normln"/>
    <w:link w:val="TextkomenteChar"/>
    <w:uiPriority w:val="99"/>
    <w:unhideWhenUsed/>
    <w:rsid w:val="0074224B"/>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74224B"/>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7422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224B"/>
    <w:rPr>
      <w:rFonts w:ascii="Tahoma" w:hAnsi="Tahoma" w:cs="Tahoma"/>
      <w:sz w:val="16"/>
      <w:szCs w:val="16"/>
    </w:rPr>
  </w:style>
  <w:style w:type="paragraph" w:styleId="Zhlav">
    <w:name w:val="header"/>
    <w:basedOn w:val="Normln"/>
    <w:link w:val="ZhlavChar"/>
    <w:unhideWhenUsed/>
    <w:rsid w:val="00B753E8"/>
    <w:pPr>
      <w:tabs>
        <w:tab w:val="center" w:pos="4536"/>
        <w:tab w:val="right" w:pos="9072"/>
      </w:tabs>
      <w:spacing w:after="0" w:line="240" w:lineRule="auto"/>
    </w:pPr>
  </w:style>
  <w:style w:type="character" w:customStyle="1" w:styleId="ZhlavChar">
    <w:name w:val="Záhlaví Char"/>
    <w:basedOn w:val="Standardnpsmoodstavce"/>
    <w:link w:val="Zhlav"/>
    <w:rsid w:val="00B753E8"/>
  </w:style>
  <w:style w:type="paragraph" w:styleId="Zpat">
    <w:name w:val="footer"/>
    <w:basedOn w:val="Normln"/>
    <w:link w:val="ZpatChar"/>
    <w:uiPriority w:val="99"/>
    <w:unhideWhenUsed/>
    <w:locked/>
    <w:rsid w:val="00B753E8"/>
    <w:pPr>
      <w:tabs>
        <w:tab w:val="center" w:pos="4536"/>
        <w:tab w:val="right" w:pos="9072"/>
      </w:tabs>
      <w:spacing w:after="0" w:line="240" w:lineRule="auto"/>
    </w:pPr>
  </w:style>
  <w:style w:type="character" w:customStyle="1" w:styleId="ZpatChar">
    <w:name w:val="Zápatí Char"/>
    <w:basedOn w:val="Standardnpsmoodstavce"/>
    <w:link w:val="Zpat"/>
    <w:uiPriority w:val="99"/>
    <w:rsid w:val="00B753E8"/>
  </w:style>
  <w:style w:type="paragraph" w:customStyle="1" w:styleId="Zkladntext1">
    <w:name w:val="Základní text1"/>
    <w:basedOn w:val="Normln"/>
    <w:rsid w:val="000D5062"/>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4C2789"/>
    <w:pPr>
      <w:spacing w:after="200"/>
    </w:pPr>
    <w:rPr>
      <w:rFonts w:asciiTheme="minorHAnsi" w:eastAsiaTheme="minorEastAsia" w:hAnsiTheme="minorHAnsi" w:cstheme="minorBidi"/>
      <w:b/>
      <w:bCs/>
    </w:rPr>
  </w:style>
  <w:style w:type="character" w:customStyle="1" w:styleId="PedmtkomenteChar">
    <w:name w:val="Předmět komentáře Char"/>
    <w:basedOn w:val="TextkomenteChar"/>
    <w:link w:val="Pedmtkomente"/>
    <w:uiPriority w:val="99"/>
    <w:semiHidden/>
    <w:rsid w:val="004C2789"/>
    <w:rPr>
      <w:rFonts w:ascii="Times New Roman" w:eastAsia="Times New Roman" w:hAnsi="Times New Roman" w:cs="Times New Roman"/>
      <w:b/>
      <w:bCs/>
      <w:sz w:val="20"/>
      <w:szCs w:val="20"/>
    </w:rPr>
  </w:style>
  <w:style w:type="paragraph" w:styleId="Bezmezer">
    <w:name w:val="No Spacing"/>
    <w:uiPriority w:val="1"/>
    <w:qFormat/>
    <w:rsid w:val="0085103B"/>
    <w:pPr>
      <w:spacing w:after="0" w:line="240" w:lineRule="auto"/>
    </w:pPr>
    <w:rPr>
      <w:rFonts w:eastAsiaTheme="minorHAnsi"/>
      <w:lang w:eastAsia="en-US"/>
    </w:rPr>
  </w:style>
  <w:style w:type="paragraph" w:customStyle="1" w:styleId="Odstavec">
    <w:name w:val="Odstavec"/>
    <w:basedOn w:val="Normln"/>
    <w:rsid w:val="00F8064A"/>
    <w:pPr>
      <w:spacing w:after="115" w:line="288" w:lineRule="auto"/>
      <w:ind w:firstLine="480"/>
    </w:pPr>
    <w:rPr>
      <w:rFonts w:ascii="Times New Roman" w:eastAsia="Calibri" w:hAnsi="Times New Roman" w:cs="Times New Roman"/>
      <w:sz w:val="24"/>
      <w:szCs w:val="24"/>
      <w:lang w:eastAsia="ar-SA"/>
    </w:rPr>
  </w:style>
  <w:style w:type="paragraph" w:customStyle="1" w:styleId="Normln1">
    <w:name w:val="Normální1"/>
    <w:basedOn w:val="Normln"/>
    <w:rsid w:val="00AD759D"/>
    <w:pPr>
      <w:widowControl w:val="0"/>
      <w:suppressAutoHyphens/>
      <w:autoSpaceDN w:val="0"/>
      <w:spacing w:after="0" w:line="240" w:lineRule="auto"/>
      <w:textAlignment w:val="baseline"/>
    </w:pPr>
    <w:rPr>
      <w:rFonts w:ascii="Times New Roman" w:eastAsia="Lucida Sans Unicode" w:hAnsi="Times New Roman" w:cs="Times New Roman"/>
      <w:kern w:val="3"/>
      <w:sz w:val="20"/>
      <w:szCs w:val="24"/>
      <w:lang w:val="en-US" w:eastAsia="ar-SA"/>
    </w:rPr>
  </w:style>
  <w:style w:type="paragraph" w:styleId="Revize">
    <w:name w:val="Revision"/>
    <w:hidden/>
    <w:uiPriority w:val="99"/>
    <w:semiHidden/>
    <w:rsid w:val="00720883"/>
    <w:pPr>
      <w:spacing w:after="0" w:line="240" w:lineRule="auto"/>
    </w:pPr>
  </w:style>
  <w:style w:type="paragraph" w:customStyle="1" w:styleId="smlouvy">
    <w:name w:val="smlouvy"/>
    <w:basedOn w:val="Normln"/>
    <w:next w:val="Normln"/>
    <w:link w:val="smlouvyChar"/>
    <w:qFormat/>
    <w:rsid w:val="00720883"/>
    <w:pPr>
      <w:spacing w:before="240" w:after="0" w:line="240" w:lineRule="auto"/>
      <w:jc w:val="both"/>
    </w:pPr>
    <w:rPr>
      <w:rFonts w:ascii="Times New Roman" w:hAnsi="Times New Roman"/>
      <w:sz w:val="24"/>
    </w:rPr>
  </w:style>
  <w:style w:type="character" w:customStyle="1" w:styleId="smlouvyChar">
    <w:name w:val="smlouvy Char"/>
    <w:basedOn w:val="Standardnpsmoodstavce"/>
    <w:link w:val="smlouvy"/>
    <w:rsid w:val="00720883"/>
    <w:rPr>
      <w:rFonts w:ascii="Times New Roman" w:hAnsi="Times New Roman"/>
      <w:sz w:val="24"/>
    </w:rPr>
  </w:style>
  <w:style w:type="paragraph" w:customStyle="1" w:styleId="slovnlnk">
    <w:name w:val="Číslování článků"/>
    <w:basedOn w:val="Normln"/>
    <w:next w:val="Normln"/>
    <w:link w:val="slovnlnkChar"/>
    <w:qFormat/>
    <w:rsid w:val="007B3D42"/>
    <w:pPr>
      <w:keepNext/>
      <w:spacing w:before="360" w:after="120" w:line="240" w:lineRule="auto"/>
      <w:jc w:val="center"/>
    </w:pPr>
    <w:rPr>
      <w:rFonts w:ascii="Times New Roman" w:eastAsia="Times New Roman" w:hAnsi="Times New Roman" w:cs="Times New Roman"/>
      <w:b/>
      <w:sz w:val="24"/>
      <w:szCs w:val="24"/>
    </w:rPr>
  </w:style>
  <w:style w:type="character" w:customStyle="1" w:styleId="slovnlnkChar">
    <w:name w:val="Číslování článků Char"/>
    <w:basedOn w:val="Standardnpsmoodstavce"/>
    <w:link w:val="slovnlnk"/>
    <w:rsid w:val="007B3D42"/>
    <w:rPr>
      <w:rFonts w:ascii="Times New Roman" w:eastAsia="Times New Roman" w:hAnsi="Times New Roman" w:cs="Times New Roman"/>
      <w:b/>
      <w:sz w:val="24"/>
      <w:szCs w:val="24"/>
    </w:rPr>
  </w:style>
  <w:style w:type="paragraph" w:customStyle="1" w:styleId="Nadpislnk">
    <w:name w:val="Nadpis článků"/>
    <w:basedOn w:val="slovnlnk"/>
    <w:link w:val="NadpislnkChar"/>
    <w:qFormat/>
    <w:rsid w:val="0022287E"/>
    <w:pPr>
      <w:spacing w:before="0" w:after="0"/>
    </w:pPr>
  </w:style>
  <w:style w:type="character" w:customStyle="1" w:styleId="NadpislnkChar">
    <w:name w:val="Nadpis článků Char"/>
    <w:basedOn w:val="slovnlnkChar"/>
    <w:link w:val="Nadpislnk"/>
    <w:rsid w:val="0022287E"/>
    <w:rPr>
      <w:rFonts w:ascii="Times New Roman" w:eastAsia="Times New Roman" w:hAnsi="Times New Roman" w:cs="Times New Roman"/>
      <w:b/>
      <w:sz w:val="24"/>
      <w:szCs w:val="24"/>
    </w:rPr>
  </w:style>
  <w:style w:type="table" w:styleId="Mkatabulky">
    <w:name w:val="Table Grid"/>
    <w:basedOn w:val="Normlntabulka"/>
    <w:uiPriority w:val="59"/>
    <w:unhideWhenUsed/>
    <w:rsid w:val="007B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_"/>
    <w:basedOn w:val="Standardnpsmoodstavce"/>
    <w:link w:val="Bodytext21"/>
    <w:uiPriority w:val="99"/>
    <w:locked/>
    <w:rsid w:val="002B7959"/>
    <w:rPr>
      <w:rFonts w:ascii="Arial" w:hAnsi="Arial" w:cs="Arial"/>
      <w:sz w:val="20"/>
      <w:szCs w:val="20"/>
      <w:shd w:val="clear" w:color="auto" w:fill="FFFFFF"/>
    </w:rPr>
  </w:style>
  <w:style w:type="paragraph" w:customStyle="1" w:styleId="Bodytext21">
    <w:name w:val="Body text|21"/>
    <w:basedOn w:val="Normln"/>
    <w:link w:val="Bodytext2"/>
    <w:uiPriority w:val="99"/>
    <w:qFormat/>
    <w:rsid w:val="002B7959"/>
    <w:pPr>
      <w:widowControl w:val="0"/>
      <w:shd w:val="clear" w:color="auto" w:fill="FFFFFF"/>
      <w:spacing w:before="280" w:after="280" w:line="224" w:lineRule="exact"/>
      <w:ind w:hanging="400"/>
    </w:pPr>
    <w:rPr>
      <w:rFonts w:ascii="Arial" w:hAnsi="Arial" w:cs="Arial"/>
      <w:sz w:val="20"/>
      <w:szCs w:val="20"/>
    </w:rPr>
  </w:style>
  <w:style w:type="paragraph" w:customStyle="1" w:styleId="Default">
    <w:name w:val="Default"/>
    <w:rsid w:val="00547D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8595">
      <w:bodyDiv w:val="1"/>
      <w:marLeft w:val="0"/>
      <w:marRight w:val="0"/>
      <w:marTop w:val="0"/>
      <w:marBottom w:val="0"/>
      <w:divBdr>
        <w:top w:val="none" w:sz="0" w:space="0" w:color="auto"/>
        <w:left w:val="none" w:sz="0" w:space="0" w:color="auto"/>
        <w:bottom w:val="none" w:sz="0" w:space="0" w:color="auto"/>
        <w:right w:val="none" w:sz="0" w:space="0" w:color="auto"/>
      </w:divBdr>
    </w:div>
    <w:div w:id="342129138">
      <w:bodyDiv w:val="1"/>
      <w:marLeft w:val="0"/>
      <w:marRight w:val="0"/>
      <w:marTop w:val="0"/>
      <w:marBottom w:val="0"/>
      <w:divBdr>
        <w:top w:val="none" w:sz="0" w:space="0" w:color="auto"/>
        <w:left w:val="none" w:sz="0" w:space="0" w:color="auto"/>
        <w:bottom w:val="none" w:sz="0" w:space="0" w:color="auto"/>
        <w:right w:val="none" w:sz="0" w:space="0" w:color="auto"/>
      </w:divBdr>
    </w:div>
    <w:div w:id="674576028">
      <w:bodyDiv w:val="1"/>
      <w:marLeft w:val="0"/>
      <w:marRight w:val="0"/>
      <w:marTop w:val="0"/>
      <w:marBottom w:val="0"/>
      <w:divBdr>
        <w:top w:val="none" w:sz="0" w:space="0" w:color="auto"/>
        <w:left w:val="none" w:sz="0" w:space="0" w:color="auto"/>
        <w:bottom w:val="none" w:sz="0" w:space="0" w:color="auto"/>
        <w:right w:val="none" w:sz="0" w:space="0" w:color="auto"/>
      </w:divBdr>
    </w:div>
    <w:div w:id="712921074">
      <w:bodyDiv w:val="1"/>
      <w:marLeft w:val="0"/>
      <w:marRight w:val="0"/>
      <w:marTop w:val="0"/>
      <w:marBottom w:val="0"/>
      <w:divBdr>
        <w:top w:val="none" w:sz="0" w:space="0" w:color="auto"/>
        <w:left w:val="none" w:sz="0" w:space="0" w:color="auto"/>
        <w:bottom w:val="none" w:sz="0" w:space="0" w:color="auto"/>
        <w:right w:val="none" w:sz="0" w:space="0" w:color="auto"/>
      </w:divBdr>
    </w:div>
    <w:div w:id="1228297293">
      <w:bodyDiv w:val="1"/>
      <w:marLeft w:val="0"/>
      <w:marRight w:val="0"/>
      <w:marTop w:val="0"/>
      <w:marBottom w:val="0"/>
      <w:divBdr>
        <w:top w:val="none" w:sz="0" w:space="0" w:color="auto"/>
        <w:left w:val="none" w:sz="0" w:space="0" w:color="auto"/>
        <w:bottom w:val="none" w:sz="0" w:space="0" w:color="auto"/>
        <w:right w:val="none" w:sz="0" w:space="0" w:color="auto"/>
      </w:divBdr>
    </w:div>
    <w:div w:id="1409114447">
      <w:bodyDiv w:val="1"/>
      <w:marLeft w:val="0"/>
      <w:marRight w:val="0"/>
      <w:marTop w:val="0"/>
      <w:marBottom w:val="0"/>
      <w:divBdr>
        <w:top w:val="none" w:sz="0" w:space="0" w:color="auto"/>
        <w:left w:val="none" w:sz="0" w:space="0" w:color="auto"/>
        <w:bottom w:val="none" w:sz="0" w:space="0" w:color="auto"/>
        <w:right w:val="none" w:sz="0" w:space="0" w:color="auto"/>
      </w:divBdr>
    </w:div>
    <w:div w:id="16141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525A-4BA9-4BE8-903D-7BCB0043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3245</Words>
  <Characters>18798</Characters>
  <Application>Microsoft Office Word</Application>
  <DocSecurity>4</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Čermák</dc:creator>
  <cp:lastModifiedBy>Krnínská Jana</cp:lastModifiedBy>
  <cp:revision>2</cp:revision>
  <cp:lastPrinted>2024-02-16T06:38:00Z</cp:lastPrinted>
  <dcterms:created xsi:type="dcterms:W3CDTF">2024-02-21T12:04:00Z</dcterms:created>
  <dcterms:modified xsi:type="dcterms:W3CDTF">2024-02-21T12:04:00Z</dcterms:modified>
</cp:coreProperties>
</file>