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A07E0" w14:paraId="4F44FACA" w14:textId="77777777">
        <w:trPr>
          <w:cantSplit/>
        </w:trPr>
        <w:tc>
          <w:tcPr>
            <w:tcW w:w="215" w:type="dxa"/>
            <w:vAlign w:val="center"/>
          </w:tcPr>
          <w:p w14:paraId="1198EF11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18101B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D2EA6BD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1BF6CB6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7BA69F7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5801F7D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0A07E0" w14:paraId="6A8DA41F" w14:textId="77777777">
        <w:trPr>
          <w:cantSplit/>
        </w:trPr>
        <w:tc>
          <w:tcPr>
            <w:tcW w:w="215" w:type="dxa"/>
            <w:vAlign w:val="center"/>
          </w:tcPr>
          <w:p w14:paraId="2456054E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1646B9" w14:textId="77777777" w:rsidR="000A07E0" w:rsidRDefault="000A07E0"/>
        </w:tc>
        <w:tc>
          <w:tcPr>
            <w:tcW w:w="323" w:type="dxa"/>
            <w:vAlign w:val="center"/>
          </w:tcPr>
          <w:p w14:paraId="58A3E253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22E700F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0A07E0" w14:paraId="10B1231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DE2DB3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48C1035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C56957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07E0" w14:paraId="5B3730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9C04E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7583DC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507CB1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FCC701C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F5CBE5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09BF559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05605962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A201334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8D6A63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07E0" w14:paraId="358902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3F405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94A405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65403D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5E37A2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Tempus </w:t>
            </w:r>
            <w:proofErr w:type="spellStart"/>
            <w:r>
              <w:rPr>
                <w:rFonts w:ascii="Arial" w:hAnsi="Arial"/>
                <w:b/>
                <w:sz w:val="21"/>
              </w:rPr>
              <w:t>artificum</w:t>
            </w:r>
            <w:proofErr w:type="spellEnd"/>
            <w:r>
              <w:rPr>
                <w:rFonts w:ascii="Arial" w:hAnsi="Arial"/>
                <w:b/>
                <w:sz w:val="21"/>
              </w:rPr>
              <w:t>, z. s.</w:t>
            </w:r>
          </w:p>
        </w:tc>
      </w:tr>
      <w:tr w:rsidR="000A07E0" w14:paraId="2698D8F2" w14:textId="77777777">
        <w:trPr>
          <w:cantSplit/>
        </w:trPr>
        <w:tc>
          <w:tcPr>
            <w:tcW w:w="215" w:type="dxa"/>
          </w:tcPr>
          <w:p w14:paraId="6438122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1DD05D" w14:textId="77777777" w:rsidR="000A07E0" w:rsidRDefault="00F666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0CF6A55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2F23F5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83491D" w14:textId="77777777" w:rsidR="000A07E0" w:rsidRDefault="000A0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07E0" w14:paraId="0B913624" w14:textId="77777777">
        <w:trPr>
          <w:cantSplit/>
        </w:trPr>
        <w:tc>
          <w:tcPr>
            <w:tcW w:w="215" w:type="dxa"/>
          </w:tcPr>
          <w:p w14:paraId="50C775AF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EFA9624" w14:textId="77777777" w:rsidR="000A07E0" w:rsidRDefault="00F666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E5E9535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4D8ED996" w14:textId="77777777" w:rsidR="000A07E0" w:rsidRDefault="000A07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3E2655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5178B9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Dubová 66</w:t>
            </w:r>
          </w:p>
        </w:tc>
      </w:tr>
      <w:tr w:rsidR="000A07E0" w14:paraId="5E4524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D6A9F7" w14:textId="77777777" w:rsidR="000A07E0" w:rsidRDefault="000A07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434CFC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ED3ABC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F31A4F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</w:t>
            </w:r>
            <w:r>
              <w:rPr>
                <w:rFonts w:ascii="Arial" w:hAnsi="Arial"/>
                <w:b/>
                <w:sz w:val="21"/>
              </w:rPr>
              <w:t>ouřim</w:t>
            </w:r>
          </w:p>
        </w:tc>
      </w:tr>
      <w:tr w:rsidR="000A07E0" w14:paraId="57B598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9B5630" w14:textId="77777777" w:rsidR="000A07E0" w:rsidRDefault="000A07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462229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997DF8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8295B2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281  61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Kouřim</w:t>
            </w:r>
          </w:p>
        </w:tc>
      </w:tr>
      <w:tr w:rsidR="000A07E0" w14:paraId="527E36A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C9D6BE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41EC76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195FD4" w14:textId="77777777" w:rsidR="000A07E0" w:rsidRDefault="000A07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07E0" w14:paraId="03BAAE4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04BC5A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07E0" w14:paraId="2085A01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BD7F24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C34047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Ukázky historických řemesel</w:t>
            </w:r>
          </w:p>
        </w:tc>
      </w:tr>
      <w:tr w:rsidR="000A07E0" w14:paraId="0956122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5C347A" w14:textId="77777777" w:rsidR="000A07E0" w:rsidRDefault="00F666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0A07E0" w14:paraId="7E84D69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030FE0" w14:textId="77777777" w:rsidR="000A07E0" w:rsidRDefault="000A07E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A07E0" w:rsidRPr="00AC2817" w14:paraId="3230703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2882D8" w14:textId="6FE87181" w:rsidR="000A07E0" w:rsidRPr="00AC2817" w:rsidRDefault="00F666BD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>ukázku historických řemesel v rámci akce Trocnovské slavnosti dne 7. 9. 2024 v Památníku Jana Žižky z Trocnova</w:t>
            </w:r>
            <w:r w:rsidR="00AC2817"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="00AC2817"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dle schváleného programu (10 </w:t>
            </w:r>
            <w:proofErr w:type="gramStart"/>
            <w:r w:rsidR="00AC2817"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>řemesel)  cena</w:t>
            </w:r>
            <w:proofErr w:type="gramEnd"/>
            <w:r w:rsidR="00AC2817"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   59 000 Kč</w:t>
            </w:r>
          </w:p>
        </w:tc>
      </w:tr>
      <w:tr w:rsidR="000A07E0" w:rsidRPr="00AC2817" w14:paraId="37A7DBD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316977" w14:textId="77777777" w:rsidR="000A07E0" w:rsidRPr="00AC2817" w:rsidRDefault="00F666BD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doprava (4x dodávka a 4 osobní </w:t>
            </w:r>
            <w:proofErr w:type="gramStart"/>
            <w:r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vozy)   </w:t>
            </w:r>
            <w:proofErr w:type="gramEnd"/>
            <w:r w:rsidRPr="00AC2817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                        12 100 Kč</w:t>
            </w:r>
          </w:p>
        </w:tc>
      </w:tr>
      <w:tr w:rsidR="000A07E0" w14:paraId="50345DA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AA7AC3" w14:textId="77777777" w:rsidR="000A07E0" w:rsidRDefault="000A07E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A07E0" w14:paraId="03432DC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F9050B" w14:textId="77777777" w:rsidR="000A07E0" w:rsidRDefault="00F666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>akce    Trocnovské slavnosti</w:t>
            </w:r>
          </w:p>
        </w:tc>
      </w:tr>
      <w:tr w:rsidR="000A07E0" w14:paraId="7D4D6E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3FAFF0" w14:textId="77777777" w:rsidR="000A07E0" w:rsidRDefault="000A07E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A07E0" w:rsidRPr="00AC2817" w14:paraId="5AF8271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8477E4" w14:textId="77777777" w:rsidR="000A07E0" w:rsidRPr="00AC2817" w:rsidRDefault="00F666BD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AC2817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Cena </w:t>
            </w:r>
            <w:proofErr w:type="gramStart"/>
            <w:r w:rsidRPr="00AC2817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celkem:   </w:t>
            </w:r>
            <w:proofErr w:type="gramEnd"/>
            <w:r w:rsidRPr="00AC2817">
              <w:rPr>
                <w:rFonts w:ascii="Courier New" w:hAnsi="Courier New"/>
                <w:b/>
                <w:bCs/>
                <w:sz w:val="18"/>
                <w:u w:val="single"/>
              </w:rPr>
              <w:t>71 100 Kč</w:t>
            </w:r>
          </w:p>
        </w:tc>
      </w:tr>
      <w:tr w:rsidR="000A07E0" w14:paraId="171D1D0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007F35" w14:textId="77777777" w:rsidR="000A07E0" w:rsidRDefault="000A07E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A07E0" w14:paraId="1B6D052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EE4F82" w14:textId="77777777" w:rsidR="000A07E0" w:rsidRDefault="00F666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>dodání:  7.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9. 2024</w:t>
            </w:r>
          </w:p>
        </w:tc>
      </w:tr>
      <w:tr w:rsidR="000A07E0" w14:paraId="6A594D7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6B2AE4" w14:textId="77777777" w:rsidR="000A07E0" w:rsidRDefault="000A07E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A07E0" w14:paraId="02B5EC3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FE7405" w14:textId="6589C3A7" w:rsidR="000A07E0" w:rsidRDefault="00F666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AC2817">
              <w:rPr>
                <w:rFonts w:ascii="Courier New" w:hAnsi="Courier New"/>
                <w:sz w:val="18"/>
              </w:rPr>
              <w:t>xxxxxxxxx</w:t>
            </w:r>
            <w:proofErr w:type="spellEnd"/>
          </w:p>
        </w:tc>
      </w:tr>
      <w:tr w:rsidR="000A07E0" w14:paraId="6CB25BE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32B765" w14:textId="77777777" w:rsidR="000A07E0" w:rsidRDefault="000A0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07E0" w14:paraId="569FA54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17BD4CE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9.11.2011 </w:t>
            </w:r>
            <w:r>
              <w:rPr>
                <w:rFonts w:ascii="Arial" w:hAnsi="Arial"/>
                <w:sz w:val="18"/>
              </w:rPr>
              <w:t>nebude aplikován režim přenesení daňové povinnosti podle § 92e zákona o DPH.</w:t>
            </w:r>
          </w:p>
        </w:tc>
      </w:tr>
      <w:tr w:rsidR="000A07E0" w14:paraId="07CD5BD3" w14:textId="77777777">
        <w:trPr>
          <w:cantSplit/>
        </w:trPr>
        <w:tc>
          <w:tcPr>
            <w:tcW w:w="10772" w:type="dxa"/>
            <w:gridSpan w:val="16"/>
          </w:tcPr>
          <w:p w14:paraId="459532DF" w14:textId="77777777" w:rsidR="000A07E0" w:rsidRDefault="000A0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07E0" w14:paraId="2DC077D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C4853B7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AC2817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</w:t>
            </w:r>
            <w:r w:rsidRPr="00AC2817">
              <w:rPr>
                <w:rFonts w:ascii="Arial" w:hAnsi="Arial"/>
                <w:strike/>
                <w:sz w:val="18"/>
              </w:rPr>
              <w:t>aplikován režim přenesení daňové povinnosti podle § 92e zákona o DPH. Dodavatel je povinen vystavit daňový doklad s náležitostmi dle § 92a odst. 2 zákona o DPH.</w:t>
            </w:r>
          </w:p>
        </w:tc>
      </w:tr>
      <w:tr w:rsidR="000A07E0" w14:paraId="4B52B4D2" w14:textId="77777777">
        <w:trPr>
          <w:cantSplit/>
        </w:trPr>
        <w:tc>
          <w:tcPr>
            <w:tcW w:w="10772" w:type="dxa"/>
            <w:gridSpan w:val="16"/>
          </w:tcPr>
          <w:p w14:paraId="4BC1226E" w14:textId="77777777" w:rsidR="000A07E0" w:rsidRDefault="000A0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07E0" w14:paraId="0CEBA482" w14:textId="77777777">
        <w:trPr>
          <w:cantSplit/>
        </w:trPr>
        <w:tc>
          <w:tcPr>
            <w:tcW w:w="10772" w:type="dxa"/>
            <w:gridSpan w:val="16"/>
          </w:tcPr>
          <w:p w14:paraId="3EEFB47B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A07E0" w14:paraId="4F1CC48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712D030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7C9ADC9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0A07E0" w14:paraId="7CF567C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AC0D9E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931E11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2F570CE" w14:textId="50F08C83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AC2817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.01.2024</w:t>
            </w:r>
          </w:p>
        </w:tc>
      </w:tr>
      <w:tr w:rsidR="000A07E0" w14:paraId="12F1FA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9B0812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917F2A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C86C5D" w14:textId="30FF7596" w:rsidR="000A07E0" w:rsidRDefault="00AC281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0A07E0" w14:paraId="0CAE66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19B074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93381E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6DCB8E7" w14:textId="4D1F815A" w:rsidR="000A07E0" w:rsidRDefault="00AC281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0A07E0" w14:paraId="6DC32CF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94F06E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1D85D45" w14:textId="77777777" w:rsidR="000A07E0" w:rsidRDefault="00F666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47EC11C" w14:textId="61A932AC" w:rsidR="000A07E0" w:rsidRDefault="00AC281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0A07E0" w14:paraId="51C3B7A8" w14:textId="77777777">
        <w:trPr>
          <w:cantSplit/>
        </w:trPr>
        <w:tc>
          <w:tcPr>
            <w:tcW w:w="215" w:type="dxa"/>
            <w:vAlign w:val="center"/>
          </w:tcPr>
          <w:p w14:paraId="73A199E8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9A5BE2" w14:textId="77777777" w:rsidR="000A07E0" w:rsidRDefault="00F666B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A07E0" w14:paraId="551E4B66" w14:textId="77777777">
        <w:trPr>
          <w:cantSplit/>
        </w:trPr>
        <w:tc>
          <w:tcPr>
            <w:tcW w:w="10772" w:type="dxa"/>
            <w:vAlign w:val="center"/>
          </w:tcPr>
          <w:p w14:paraId="5C69779B" w14:textId="77777777" w:rsidR="000A07E0" w:rsidRDefault="000A07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63F7CF2" w14:textId="77777777" w:rsidR="00F666BD" w:rsidRDefault="00F666BD"/>
    <w:sectPr w:rsidR="00F666BD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DE0C" w14:textId="77777777" w:rsidR="00F666BD" w:rsidRDefault="00F666BD">
      <w:pPr>
        <w:spacing w:after="0" w:line="240" w:lineRule="auto"/>
      </w:pPr>
      <w:r>
        <w:separator/>
      </w:r>
    </w:p>
  </w:endnote>
  <w:endnote w:type="continuationSeparator" w:id="0">
    <w:p w14:paraId="01548334" w14:textId="77777777" w:rsidR="00F666BD" w:rsidRDefault="00F6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08F3" w14:textId="77777777" w:rsidR="00F666BD" w:rsidRDefault="00F666BD">
      <w:pPr>
        <w:spacing w:after="0" w:line="240" w:lineRule="auto"/>
      </w:pPr>
      <w:r>
        <w:separator/>
      </w:r>
    </w:p>
  </w:footnote>
  <w:footnote w:type="continuationSeparator" w:id="0">
    <w:p w14:paraId="65C29309" w14:textId="77777777" w:rsidR="00F666BD" w:rsidRDefault="00F6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A07E0" w14:paraId="3787F476" w14:textId="77777777">
      <w:trPr>
        <w:cantSplit/>
      </w:trPr>
      <w:tc>
        <w:tcPr>
          <w:tcW w:w="10772" w:type="dxa"/>
          <w:gridSpan w:val="2"/>
          <w:vAlign w:val="center"/>
        </w:tcPr>
        <w:p w14:paraId="684844E5" w14:textId="77777777" w:rsidR="000A07E0" w:rsidRDefault="000A07E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A07E0" w14:paraId="74EC70D2" w14:textId="77777777">
      <w:trPr>
        <w:cantSplit/>
      </w:trPr>
      <w:tc>
        <w:tcPr>
          <w:tcW w:w="5924" w:type="dxa"/>
          <w:vAlign w:val="center"/>
        </w:tcPr>
        <w:p w14:paraId="75BA2297" w14:textId="77777777" w:rsidR="000A07E0" w:rsidRDefault="00F666B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0CDDEE4" w14:textId="77777777" w:rsidR="000A07E0" w:rsidRDefault="00F666B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240064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E0"/>
    <w:rsid w:val="000A07E0"/>
    <w:rsid w:val="00AC2817"/>
    <w:rsid w:val="00F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ABC0"/>
  <w15:docId w15:val="{D0590855-9AC0-43FD-8210-0D7C3969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2024-01-25T09:04:00Z</dcterms:created>
  <dcterms:modified xsi:type="dcterms:W3CDTF">2024-01-25T09:04:00Z</dcterms:modified>
</cp:coreProperties>
</file>