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CC" w:rsidRDefault="00F738B8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125DCC" w:rsidRDefault="00F738B8">
      <w:pPr>
        <w:pStyle w:val="Zkladntext30"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B93597" w:rsidRDefault="00B93597">
      <w:pPr>
        <w:pStyle w:val="Zkladntext3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21"/>
      </w:tblGrid>
      <w:tr w:rsidR="00125DCC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DCC" w:rsidRDefault="00F738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Dodavatel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DCC" w:rsidRDefault="00F738B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proofErr w:type="gramStart"/>
            <w:r>
              <w:rPr>
                <w:rStyle w:val="Zkladntext2Sylfaen11pt"/>
                <w:b w:val="0"/>
                <w:bCs w:val="0"/>
              </w:rPr>
              <w:t>Ing.Vladimír</w:t>
            </w:r>
            <w:proofErr w:type="spellEnd"/>
            <w:proofErr w:type="gramEnd"/>
            <w:r>
              <w:rPr>
                <w:rStyle w:val="Zkladntext2Sylfaen11pt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Zkladntext2Sylfaen11pt"/>
                <w:b w:val="0"/>
                <w:bCs w:val="0"/>
              </w:rPr>
              <w:t>Wildmann</w:t>
            </w:r>
            <w:proofErr w:type="spellEnd"/>
          </w:p>
        </w:tc>
      </w:tr>
      <w:tr w:rsidR="00125DC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DCC" w:rsidRDefault="00F738B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Sídlo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DCC" w:rsidRDefault="00F738B8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proofErr w:type="spellStart"/>
            <w:r>
              <w:rPr>
                <w:rStyle w:val="Zkladntext2105ptTun"/>
              </w:rPr>
              <w:t>Nopova</w:t>
            </w:r>
            <w:proofErr w:type="spellEnd"/>
            <w:r>
              <w:rPr>
                <w:rStyle w:val="Zkladntext2105ptTun"/>
              </w:rPr>
              <w:t xml:space="preserve"> </w:t>
            </w:r>
            <w:r>
              <w:rPr>
                <w:rStyle w:val="Zkladntext2Sylfaen11pt"/>
                <w:b w:val="0"/>
                <w:bCs w:val="0"/>
              </w:rPr>
              <w:t>27 615 00 Brno</w:t>
            </w:r>
          </w:p>
        </w:tc>
      </w:tr>
      <w:tr w:rsidR="00125DCC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DCC" w:rsidRDefault="00F738B8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Sylfaen95pt"/>
              </w:rPr>
              <w:t>li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DCC" w:rsidRDefault="00F738B8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Sylfaen95pt"/>
              </w:rPr>
              <w:t>643 01 117</w:t>
            </w:r>
          </w:p>
        </w:tc>
      </w:tr>
      <w:tr w:rsidR="00125DC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DCC" w:rsidRDefault="00F738B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DIČ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DCC" w:rsidRDefault="00125DCC">
            <w:pPr>
              <w:rPr>
                <w:sz w:val="10"/>
                <w:szCs w:val="10"/>
              </w:rPr>
            </w:pPr>
          </w:p>
        </w:tc>
      </w:tr>
      <w:tr w:rsidR="00125DC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DCC" w:rsidRDefault="00F738B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Zapsán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DCC" w:rsidRDefault="00F738B8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Sylfaen95pt"/>
              </w:rPr>
              <w:t>2UMMB/370200-2107858</w:t>
            </w:r>
          </w:p>
        </w:tc>
      </w:tr>
      <w:tr w:rsidR="00125DCC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DCC" w:rsidRDefault="00F738B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Jednající</w:t>
            </w:r>
          </w:p>
          <w:p w:rsidR="00125DCC" w:rsidRDefault="00F738B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(zastoupen)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DCC" w:rsidRDefault="00125DCC">
            <w:pPr>
              <w:rPr>
                <w:sz w:val="10"/>
                <w:szCs w:val="10"/>
              </w:rPr>
            </w:pPr>
          </w:p>
        </w:tc>
      </w:tr>
      <w:tr w:rsidR="00125DCC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DCC" w:rsidRDefault="00F738B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Kontaktní</w:t>
            </w:r>
          </w:p>
          <w:p w:rsidR="00125DCC" w:rsidRDefault="00F738B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adresa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DCC" w:rsidRDefault="00125DCC">
            <w:pPr>
              <w:rPr>
                <w:sz w:val="10"/>
                <w:szCs w:val="10"/>
              </w:rPr>
            </w:pPr>
          </w:p>
        </w:tc>
      </w:tr>
      <w:tr w:rsidR="00125DCC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DCC" w:rsidRDefault="00F738B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Kontaktní</w:t>
            </w:r>
          </w:p>
          <w:p w:rsidR="00125DCC" w:rsidRDefault="00F738B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osoba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DCC" w:rsidRDefault="00B93597" w:rsidP="00B9359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 xml:space="preserve"> </w:t>
            </w:r>
            <w:proofErr w:type="spellStart"/>
            <w:r w:rsidRPr="00B93597">
              <w:rPr>
                <w:rStyle w:val="Zkladntext2Arial11pt"/>
                <w:highlight w:val="black"/>
              </w:rPr>
              <w:t>xxxxxxxxxxxxxxxxxxxx</w:t>
            </w:r>
            <w:proofErr w:type="spellEnd"/>
          </w:p>
        </w:tc>
      </w:tr>
      <w:tr w:rsidR="00125DC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DCC" w:rsidRDefault="00F738B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e-mail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DCC" w:rsidRDefault="00B93597" w:rsidP="00B9359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t xml:space="preserve"> </w:t>
            </w:r>
            <w:r w:rsidRPr="00B93597">
              <w:rPr>
                <w:highlight w:val="black"/>
              </w:rPr>
              <w:t>x</w:t>
            </w:r>
            <w:hyperlink r:id="rId8" w:history="1">
              <w:proofErr w:type="spellStart"/>
              <w:r w:rsidRPr="00B93597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B93597">
              <w:rPr>
                <w:highlight w:val="black"/>
              </w:rPr>
              <w:t>xxxxxxxxxxxxxxxxxxxxxxx</w:t>
            </w:r>
            <w:proofErr w:type="spellEnd"/>
          </w:p>
        </w:tc>
      </w:tr>
      <w:tr w:rsidR="00125DC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DCC" w:rsidRDefault="00F738B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tel./mobil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DCC" w:rsidRDefault="00B93597" w:rsidP="00B9359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Sylfaen11pt"/>
                <w:b w:val="0"/>
                <w:bCs w:val="0"/>
              </w:rPr>
              <w:t xml:space="preserve"> </w:t>
            </w:r>
            <w:proofErr w:type="spellStart"/>
            <w:r w:rsidRPr="00B93597">
              <w:rPr>
                <w:rStyle w:val="Zkladntext2Sylfaen11pt"/>
                <w:b w:val="0"/>
                <w:bCs w:val="0"/>
                <w:highlight w:val="black"/>
              </w:rPr>
              <w:t>xxxxxxxxxxxxxxx</w:t>
            </w:r>
            <w:proofErr w:type="spellEnd"/>
          </w:p>
        </w:tc>
      </w:tr>
    </w:tbl>
    <w:p w:rsidR="00125DCC" w:rsidRDefault="00F738B8" w:rsidP="00B93597">
      <w:pPr>
        <w:pStyle w:val="Titulektabulky0"/>
        <w:shd w:val="clear" w:color="auto" w:fill="auto"/>
        <w:ind w:left="2832" w:firstLine="708"/>
        <w:jc w:val="center"/>
      </w:pPr>
      <w:r>
        <w:t xml:space="preserve">Telefon: </w:t>
      </w:r>
      <w:proofErr w:type="spellStart"/>
      <w:r w:rsidR="00B93597" w:rsidRPr="00B93597">
        <w:rPr>
          <w:highlight w:val="black"/>
        </w:rPr>
        <w:t>xxxxxxxxxxxxxxxxxxxxx</w:t>
      </w:r>
      <w:proofErr w:type="spellEnd"/>
    </w:p>
    <w:p w:rsidR="00B93597" w:rsidRDefault="00F738B8" w:rsidP="00B93597">
      <w:pPr>
        <w:pStyle w:val="Titulektabulky0"/>
        <w:shd w:val="clear" w:color="auto" w:fill="auto"/>
        <w:spacing w:line="504" w:lineRule="exact"/>
        <w:ind w:left="4248" w:firstLine="708"/>
        <w:jc w:val="both"/>
        <w:rPr>
          <w:lang w:val="en-US" w:eastAsia="en-US" w:bidi="en-US"/>
        </w:rPr>
      </w:pPr>
      <w:r>
        <w:t xml:space="preserve">E-mail: </w:t>
      </w:r>
      <w:proofErr w:type="spellStart"/>
      <w:r w:rsidR="00B93597" w:rsidRPr="00B93597">
        <w:rPr>
          <w:highlight w:val="black"/>
        </w:rPr>
        <w:t>xxx</w:t>
      </w:r>
      <w:proofErr w:type="spellEnd"/>
      <w:r w:rsidR="00125DCC" w:rsidRPr="00B93597">
        <w:rPr>
          <w:highlight w:val="black"/>
        </w:rPr>
        <w:fldChar w:fldCharType="begin"/>
      </w:r>
      <w:r w:rsidRPr="00B93597">
        <w:rPr>
          <w:highlight w:val="black"/>
        </w:rPr>
        <w:instrText>HYPERLINK "mailto:wildmann@pnbmo.cz"</w:instrText>
      </w:r>
      <w:r w:rsidR="00125DCC" w:rsidRPr="00B93597">
        <w:rPr>
          <w:highlight w:val="black"/>
        </w:rPr>
        <w:fldChar w:fldCharType="separate"/>
      </w:r>
      <w:r w:rsidR="00B93597" w:rsidRPr="00B93597">
        <w:rPr>
          <w:rStyle w:val="Hypertextovodkaz"/>
          <w:highlight w:val="black"/>
          <w:lang w:val="en-US" w:eastAsia="en-US" w:bidi="en-US"/>
        </w:rPr>
        <w:t>x</w:t>
      </w:r>
      <w:r w:rsidR="00125DCC" w:rsidRPr="00B93597">
        <w:rPr>
          <w:highlight w:val="black"/>
        </w:rPr>
        <w:fldChar w:fldCharType="end"/>
      </w:r>
      <w:proofErr w:type="spellStart"/>
      <w:r w:rsidR="00B93597" w:rsidRPr="00B93597">
        <w:rPr>
          <w:highlight w:val="black"/>
        </w:rPr>
        <w:t>xxxxxxxxxxxxxxxxxx</w:t>
      </w:r>
      <w:proofErr w:type="spellEnd"/>
    </w:p>
    <w:p w:rsidR="00125DCC" w:rsidRDefault="00F738B8" w:rsidP="00B93597">
      <w:pPr>
        <w:pStyle w:val="Titulektabulky0"/>
        <w:shd w:val="clear" w:color="auto" w:fill="auto"/>
        <w:spacing w:line="504" w:lineRule="exact"/>
        <w:ind w:left="4248" w:firstLine="708"/>
        <w:jc w:val="both"/>
      </w:pPr>
      <w:proofErr w:type="gramStart"/>
      <w:r>
        <w:t>Brně</w:t>
      </w:r>
      <w:proofErr w:type="gramEnd"/>
      <w:r>
        <w:t xml:space="preserve"> dne: </w:t>
      </w:r>
      <w:proofErr w:type="gramStart"/>
      <w:r>
        <w:t>28.12.2023</w:t>
      </w:r>
      <w:proofErr w:type="gramEnd"/>
    </w:p>
    <w:p w:rsidR="00125DCC" w:rsidRDefault="00125DCC">
      <w:pPr>
        <w:spacing w:line="10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57"/>
      </w:tblGrid>
      <w:tr w:rsidR="00125DCC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DCC" w:rsidRDefault="00F738B8">
            <w:pPr>
              <w:pStyle w:val="Zkladntext20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105pt"/>
              </w:rPr>
              <w:t>Předmět objednávky</w:t>
            </w:r>
          </w:p>
          <w:p w:rsidR="00125DCC" w:rsidRDefault="00F738B8">
            <w:pPr>
              <w:pStyle w:val="Zkladntext20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8pt"/>
              </w:rPr>
              <w:t xml:space="preserve">technická specifikace (případně </w:t>
            </w:r>
            <w:r>
              <w:rPr>
                <w:rStyle w:val="Zkladntext28pt"/>
              </w:rPr>
              <w:t>popsat v příloze označené číslem objednávky)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DCC" w:rsidRDefault="00F738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  <w:rPr>
                <w:rStyle w:val="Zkladntext2105pt"/>
              </w:rPr>
            </w:pPr>
            <w:r>
              <w:rPr>
                <w:rStyle w:val="Zkladntext2105pt"/>
              </w:rPr>
              <w:t>Objednáváme u vás:</w:t>
            </w:r>
          </w:p>
          <w:p w:rsidR="00B93597" w:rsidRDefault="00B9359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  <w:rPr>
                <w:rStyle w:val="Zkladntext2105pt"/>
              </w:rPr>
            </w:pPr>
          </w:p>
          <w:p w:rsidR="00B93597" w:rsidRDefault="00B9359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</w:p>
          <w:p w:rsidR="00125DCC" w:rsidRDefault="00F738B8">
            <w:pPr>
              <w:pStyle w:val="Zkladntext20"/>
              <w:shd w:val="clear" w:color="auto" w:fill="auto"/>
              <w:spacing w:line="313" w:lineRule="exact"/>
              <w:ind w:firstLine="0"/>
              <w:jc w:val="left"/>
            </w:pPr>
            <w:r>
              <w:rPr>
                <w:rStyle w:val="Zkladntext2105pt"/>
              </w:rPr>
              <w:t>Zhotovení a montáž kuchyňské linky - sekretariát NETS dle cenové nabídky</w:t>
            </w:r>
          </w:p>
        </w:tc>
      </w:tr>
      <w:tr w:rsidR="00125DCC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DCC" w:rsidRDefault="00F738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Upřesnění</w:t>
            </w:r>
          </w:p>
          <w:p w:rsidR="00125DCC" w:rsidRDefault="00F738B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DCC" w:rsidRDefault="00F738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ks</w:t>
            </w:r>
          </w:p>
        </w:tc>
      </w:tr>
      <w:tr w:rsidR="00125DC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DCC" w:rsidRDefault="00F738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Celková cena bez DPH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DCC" w:rsidRDefault="00F738B8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Kč</w:t>
            </w:r>
          </w:p>
        </w:tc>
      </w:tr>
      <w:tr w:rsidR="00125DC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DCC" w:rsidRDefault="00F738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Výše DPH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DCC" w:rsidRDefault="00F738B8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21%</w:t>
            </w:r>
          </w:p>
        </w:tc>
      </w:tr>
      <w:tr w:rsidR="00125DCC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DCC" w:rsidRDefault="00F738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Celková cena s DPH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DCC" w:rsidRDefault="00F738B8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71 600 Kč</w:t>
            </w:r>
          </w:p>
        </w:tc>
      </w:tr>
      <w:tr w:rsidR="00125DCC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DCC" w:rsidRDefault="00F738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Termín </w:t>
            </w:r>
            <w:r>
              <w:rPr>
                <w:rStyle w:val="Zkladntext2105pt"/>
              </w:rPr>
              <w:t>dodání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DCC" w:rsidRDefault="00125DCC">
            <w:pPr>
              <w:rPr>
                <w:sz w:val="10"/>
                <w:szCs w:val="10"/>
              </w:rPr>
            </w:pPr>
          </w:p>
        </w:tc>
      </w:tr>
    </w:tbl>
    <w:p w:rsidR="00125DCC" w:rsidRDefault="00125DCC">
      <w:pPr>
        <w:rPr>
          <w:sz w:val="2"/>
          <w:szCs w:val="2"/>
        </w:rPr>
        <w:sectPr w:rsidR="00125DCC">
          <w:headerReference w:type="default" r:id="rId9"/>
          <w:headerReference w:type="first" r:id="rId10"/>
          <w:pgSz w:w="11909" w:h="16840"/>
          <w:pgMar w:top="1096" w:right="1309" w:bottom="1096" w:left="1283" w:header="0" w:footer="3" w:gutter="0"/>
          <w:cols w:space="720"/>
          <w:noEndnote/>
          <w:titlePg/>
          <w:docGrid w:linePitch="360"/>
        </w:sectPr>
      </w:pPr>
    </w:p>
    <w:p w:rsidR="00B93597" w:rsidRDefault="00B93597">
      <w:pPr>
        <w:pStyle w:val="Zkladntext20"/>
        <w:shd w:val="clear" w:color="auto" w:fill="auto"/>
        <w:ind w:firstLine="0"/>
        <w:jc w:val="left"/>
      </w:pPr>
    </w:p>
    <w:p w:rsidR="00B93597" w:rsidRDefault="00B93597">
      <w:pPr>
        <w:pStyle w:val="Zkladntext20"/>
        <w:shd w:val="clear" w:color="auto" w:fill="auto"/>
        <w:ind w:firstLine="0"/>
        <w:jc w:val="left"/>
      </w:pPr>
    </w:p>
    <w:p w:rsidR="00B93597" w:rsidRDefault="00B93597">
      <w:pPr>
        <w:pStyle w:val="Zkladntext20"/>
        <w:shd w:val="clear" w:color="auto" w:fill="auto"/>
        <w:ind w:firstLine="0"/>
        <w:jc w:val="left"/>
      </w:pPr>
    </w:p>
    <w:p w:rsidR="00B93597" w:rsidRDefault="00B93597">
      <w:pPr>
        <w:pStyle w:val="Zkladntext20"/>
        <w:shd w:val="clear" w:color="auto" w:fill="auto"/>
        <w:ind w:firstLine="0"/>
        <w:jc w:val="left"/>
      </w:pPr>
    </w:p>
    <w:p w:rsidR="00B93597" w:rsidRDefault="00B93597">
      <w:pPr>
        <w:pStyle w:val="Zkladntext20"/>
        <w:shd w:val="clear" w:color="auto" w:fill="auto"/>
        <w:ind w:firstLine="0"/>
        <w:jc w:val="left"/>
      </w:pPr>
    </w:p>
    <w:p w:rsidR="00B93597" w:rsidRDefault="00B93597">
      <w:pPr>
        <w:pStyle w:val="Zkladntext20"/>
        <w:shd w:val="clear" w:color="auto" w:fill="auto"/>
        <w:ind w:firstLine="0"/>
        <w:jc w:val="left"/>
      </w:pPr>
    </w:p>
    <w:p w:rsidR="00B93597" w:rsidRDefault="00B93597">
      <w:pPr>
        <w:pStyle w:val="Zkladntext20"/>
        <w:shd w:val="clear" w:color="auto" w:fill="auto"/>
        <w:ind w:firstLine="0"/>
        <w:jc w:val="left"/>
      </w:pPr>
    </w:p>
    <w:p w:rsidR="00B93597" w:rsidRDefault="00B93597">
      <w:pPr>
        <w:pStyle w:val="Zkladntext20"/>
        <w:shd w:val="clear" w:color="auto" w:fill="auto"/>
        <w:ind w:firstLine="0"/>
        <w:jc w:val="left"/>
      </w:pPr>
    </w:p>
    <w:p w:rsidR="00B93597" w:rsidRDefault="00B93597">
      <w:pPr>
        <w:pStyle w:val="Zkladntext20"/>
        <w:shd w:val="clear" w:color="auto" w:fill="auto"/>
        <w:ind w:firstLine="0"/>
        <w:jc w:val="left"/>
      </w:pPr>
    </w:p>
    <w:p w:rsidR="00B93597" w:rsidRDefault="00B93597">
      <w:pPr>
        <w:pStyle w:val="Zkladntext20"/>
        <w:shd w:val="clear" w:color="auto" w:fill="auto"/>
        <w:ind w:firstLine="0"/>
        <w:jc w:val="left"/>
      </w:pPr>
    </w:p>
    <w:p w:rsidR="00125DCC" w:rsidRDefault="00F738B8">
      <w:pPr>
        <w:pStyle w:val="Zkladntext20"/>
        <w:shd w:val="clear" w:color="auto" w:fill="auto"/>
        <w:ind w:firstLine="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 </w:t>
      </w:r>
      <w:proofErr w:type="spellStart"/>
      <w:r w:rsidR="00B93597" w:rsidRPr="00B93597">
        <w:rPr>
          <w:highlight w:val="black"/>
        </w:rPr>
        <w:t>xxxxx</w:t>
      </w:r>
      <w:proofErr w:type="spellEnd"/>
      <w:r w:rsidR="00125DCC" w:rsidRPr="00B93597">
        <w:rPr>
          <w:highlight w:val="black"/>
        </w:rPr>
        <w:fldChar w:fldCharType="begin"/>
      </w:r>
      <w:r w:rsidRPr="00B93597">
        <w:rPr>
          <w:highlight w:val="black"/>
        </w:rPr>
        <w:instrText>HYPERLINK "mailto:wildmann@pnbrno.cz"</w:instrText>
      </w:r>
      <w:r w:rsidR="00125DCC" w:rsidRPr="00B93597">
        <w:rPr>
          <w:highlight w:val="black"/>
        </w:rPr>
        <w:fldChar w:fldCharType="separate"/>
      </w:r>
      <w:proofErr w:type="spellStart"/>
      <w:r w:rsidR="00B93597" w:rsidRPr="00B93597">
        <w:rPr>
          <w:rStyle w:val="Hypertextovodkaz"/>
          <w:highlight w:val="black"/>
          <w:lang w:val="en-US" w:eastAsia="en-US" w:bidi="en-US"/>
        </w:rPr>
        <w:t>xxxxxxxxxxxxxxxxxxxxx</w:t>
      </w:r>
      <w:proofErr w:type="spellEnd"/>
      <w:r w:rsidR="00125DCC" w:rsidRPr="00B93597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125DCC" w:rsidRDefault="00F738B8">
      <w:pPr>
        <w:pStyle w:val="Zkladntext20"/>
        <w:numPr>
          <w:ilvl w:val="0"/>
          <w:numId w:val="1"/>
        </w:numPr>
        <w:shd w:val="clear" w:color="auto" w:fill="auto"/>
        <w:tabs>
          <w:tab w:val="left" w:pos="560"/>
        </w:tabs>
        <w:spacing w:line="266" w:lineRule="exact"/>
        <w:ind w:left="360" w:hanging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10 </w:t>
      </w:r>
      <w:proofErr w:type="gramStart"/>
      <w:r>
        <w:rPr>
          <w:rStyle w:val="Zkladntext2Tun"/>
        </w:rPr>
        <w:t xml:space="preserve">dnů </w:t>
      </w:r>
      <w:r>
        <w:t>Nebude</w:t>
      </w:r>
      <w:proofErr w:type="gramEnd"/>
      <w:r>
        <w:t xml:space="preserve">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0,1 % z cel</w:t>
      </w:r>
      <w:r>
        <w:t>kové výše ceny dodávky bez DPH za každý i započatý kalendářní den. Tímto není dotčeno právo na náhradu škody.</w:t>
      </w:r>
    </w:p>
    <w:p w:rsidR="00125DCC" w:rsidRDefault="00F738B8">
      <w:pPr>
        <w:pStyle w:val="Zkladntext20"/>
        <w:numPr>
          <w:ilvl w:val="0"/>
          <w:numId w:val="1"/>
        </w:numPr>
        <w:shd w:val="clear" w:color="auto" w:fill="auto"/>
        <w:tabs>
          <w:tab w:val="left" w:pos="560"/>
        </w:tabs>
        <w:spacing w:line="266" w:lineRule="exact"/>
        <w:ind w:left="360" w:hanging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</w:t>
      </w:r>
    </w:p>
    <w:p w:rsidR="00125DCC" w:rsidRDefault="00F738B8">
      <w:pPr>
        <w:pStyle w:val="Zkladntext20"/>
        <w:numPr>
          <w:ilvl w:val="0"/>
          <w:numId w:val="1"/>
        </w:numPr>
        <w:shd w:val="clear" w:color="auto" w:fill="auto"/>
        <w:tabs>
          <w:tab w:val="left" w:pos="560"/>
        </w:tabs>
        <w:spacing w:line="266" w:lineRule="exact"/>
        <w:ind w:left="360" w:hanging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>dnů</w:t>
      </w:r>
      <w:r>
        <w:t xml:space="preserve">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125DCC" w:rsidRDefault="00F738B8">
      <w:pPr>
        <w:pStyle w:val="Zkladntext20"/>
        <w:numPr>
          <w:ilvl w:val="0"/>
          <w:numId w:val="1"/>
        </w:numPr>
        <w:shd w:val="clear" w:color="auto" w:fill="auto"/>
        <w:tabs>
          <w:tab w:val="left" w:pos="560"/>
        </w:tabs>
        <w:spacing w:line="266" w:lineRule="exact"/>
        <w:ind w:left="360" w:hanging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</w:t>
      </w:r>
      <w:r>
        <w:t xml:space="preserve">í předmětu dodávky, pokud tato skutečnost není uvedena na předávacím protokolu. Přijetí dodávky zdravotnických prostředků je vázáno na současné dodání dokumentace ve smyslu zákona č. 268/2017 Sb., o zdravotnických prostředcích a vyhlášky č. 62/2015 Sb., o </w:t>
      </w:r>
      <w:r>
        <w:t>provedení některých ustanovení, zákona č. 268/2017 Sb., o zdravotnických prostředcích, včetně doporučení oprávněného poskytovatele servisních služeb pro dodávaný zdravotnický prostředek.</w:t>
      </w:r>
    </w:p>
    <w:p w:rsidR="00125DCC" w:rsidRDefault="00F738B8">
      <w:pPr>
        <w:pStyle w:val="Zkladntext20"/>
        <w:numPr>
          <w:ilvl w:val="0"/>
          <w:numId w:val="1"/>
        </w:numPr>
        <w:shd w:val="clear" w:color="auto" w:fill="auto"/>
        <w:tabs>
          <w:tab w:val="left" w:pos="560"/>
        </w:tabs>
        <w:spacing w:line="266" w:lineRule="exact"/>
        <w:ind w:left="360" w:hanging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měsíců a </w:t>
      </w:r>
      <w:r>
        <w:t>tento údaj musí být vyznačen na faktuře nebo dokladech předávaných s dodávkou.</w:t>
      </w:r>
    </w:p>
    <w:p w:rsidR="00125DCC" w:rsidRDefault="00F738B8">
      <w:pPr>
        <w:pStyle w:val="Zkladntext20"/>
        <w:numPr>
          <w:ilvl w:val="0"/>
          <w:numId w:val="1"/>
        </w:numPr>
        <w:shd w:val="clear" w:color="auto" w:fill="auto"/>
        <w:tabs>
          <w:tab w:val="left" w:pos="560"/>
        </w:tabs>
        <w:spacing w:line="266" w:lineRule="exact"/>
        <w:ind w:left="360" w:hanging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3 dnů ode dne oznám</w:t>
      </w:r>
      <w:r>
        <w:t>ení vady; jde-li o vadu, která činí dodávku neupotřebitelnou, má též právo odstoupit od potvrzené objednávky (smlouvy) a požadovat úhradu vynaložených nákladů.</w:t>
      </w:r>
    </w:p>
    <w:p w:rsidR="00125DCC" w:rsidRDefault="00F738B8">
      <w:pPr>
        <w:pStyle w:val="Zkladntext20"/>
        <w:numPr>
          <w:ilvl w:val="0"/>
          <w:numId w:val="1"/>
        </w:numPr>
        <w:shd w:val="clear" w:color="auto" w:fill="auto"/>
        <w:tabs>
          <w:tab w:val="left" w:pos="560"/>
        </w:tabs>
        <w:spacing w:line="266" w:lineRule="exact"/>
        <w:ind w:left="360" w:hanging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</w:t>
      </w:r>
    </w:p>
    <w:p w:rsidR="00125DCC" w:rsidRDefault="00F738B8">
      <w:pPr>
        <w:pStyle w:val="Zkladntext20"/>
        <w:shd w:val="clear" w:color="auto" w:fill="auto"/>
        <w:tabs>
          <w:tab w:val="left" w:leader="dot" w:pos="983"/>
        </w:tabs>
        <w:spacing w:line="266" w:lineRule="exact"/>
        <w:ind w:firstLine="0"/>
        <w:jc w:val="left"/>
      </w:pPr>
      <w:r>
        <w:tab/>
        <w:t xml:space="preserve">,- </w:t>
      </w:r>
      <w:r>
        <w:t>Kč bez DPH za každý i započatý kalendářní den. Tímto není dotčeno právo na náhradu</w:t>
      </w:r>
    </w:p>
    <w:p w:rsidR="00125DCC" w:rsidRDefault="00F738B8">
      <w:pPr>
        <w:pStyle w:val="Zkladntext20"/>
        <w:shd w:val="clear" w:color="auto" w:fill="auto"/>
        <w:spacing w:line="200" w:lineRule="exact"/>
        <w:ind w:firstLine="0"/>
        <w:jc w:val="left"/>
      </w:pPr>
      <w:r>
        <w:t>škody.</w:t>
      </w:r>
    </w:p>
    <w:p w:rsidR="00125DCC" w:rsidRDefault="00F738B8">
      <w:pPr>
        <w:pStyle w:val="Zkladntext40"/>
        <w:numPr>
          <w:ilvl w:val="0"/>
          <w:numId w:val="1"/>
        </w:numPr>
        <w:shd w:val="clear" w:color="auto" w:fill="auto"/>
        <w:tabs>
          <w:tab w:val="left" w:pos="560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B93597" w:rsidRDefault="00B93597">
      <w:pPr>
        <w:pStyle w:val="Zkladntext40"/>
        <w:shd w:val="clear" w:color="auto" w:fill="auto"/>
        <w:spacing w:line="200" w:lineRule="exact"/>
        <w:ind w:firstLine="0"/>
        <w:jc w:val="left"/>
      </w:pPr>
    </w:p>
    <w:p w:rsidR="00B93597" w:rsidRDefault="00B93597">
      <w:pPr>
        <w:pStyle w:val="Zkladntext40"/>
        <w:shd w:val="clear" w:color="auto" w:fill="auto"/>
        <w:spacing w:line="200" w:lineRule="exact"/>
        <w:ind w:firstLine="0"/>
        <w:jc w:val="left"/>
      </w:pPr>
    </w:p>
    <w:p w:rsidR="00B93597" w:rsidRDefault="00B93597">
      <w:pPr>
        <w:pStyle w:val="Zkladntext40"/>
        <w:shd w:val="clear" w:color="auto" w:fill="auto"/>
        <w:spacing w:line="200" w:lineRule="exact"/>
        <w:ind w:firstLine="0"/>
        <w:jc w:val="left"/>
      </w:pPr>
    </w:p>
    <w:p w:rsidR="00B93597" w:rsidRDefault="00B93597">
      <w:pPr>
        <w:pStyle w:val="Zkladntext40"/>
        <w:shd w:val="clear" w:color="auto" w:fill="auto"/>
        <w:spacing w:line="200" w:lineRule="exact"/>
        <w:ind w:firstLine="0"/>
        <w:jc w:val="left"/>
      </w:pPr>
    </w:p>
    <w:p w:rsidR="00B93597" w:rsidRDefault="00B93597">
      <w:pPr>
        <w:pStyle w:val="Zkladntext40"/>
        <w:shd w:val="clear" w:color="auto" w:fill="auto"/>
        <w:spacing w:line="200" w:lineRule="exact"/>
        <w:ind w:firstLine="0"/>
        <w:jc w:val="left"/>
      </w:pPr>
    </w:p>
    <w:p w:rsidR="00125DCC" w:rsidRDefault="00F738B8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B93597" w:rsidRDefault="00B93597">
      <w:pPr>
        <w:pStyle w:val="Zkladntext20"/>
        <w:shd w:val="clear" w:color="auto" w:fill="auto"/>
        <w:spacing w:line="200" w:lineRule="exact"/>
        <w:ind w:firstLine="0"/>
        <w:jc w:val="left"/>
      </w:pPr>
    </w:p>
    <w:p w:rsidR="00B93597" w:rsidRDefault="00B93597" w:rsidP="00B93597">
      <w:pPr>
        <w:pStyle w:val="Zkladntext50"/>
        <w:shd w:val="clear" w:color="auto" w:fill="auto"/>
        <w:jc w:val="left"/>
      </w:pPr>
      <w:r>
        <w:t xml:space="preserve">náměstek ředitele </w:t>
      </w:r>
      <w:proofErr w:type="spellStart"/>
      <w:r>
        <w:t>oro</w:t>
      </w:r>
      <w:proofErr w:type="spellEnd"/>
      <w:r>
        <w:t xml:space="preserve"> ekonomiku a technické služby</w:t>
      </w:r>
    </w:p>
    <w:p w:rsidR="00125DCC" w:rsidRDefault="00125DCC" w:rsidP="00B93597">
      <w:pPr>
        <w:pStyle w:val="Zkladntext60"/>
        <w:shd w:val="clear" w:color="auto" w:fill="auto"/>
        <w:rPr>
          <w:sz w:val="2"/>
          <w:szCs w:val="2"/>
        </w:rPr>
      </w:pPr>
    </w:p>
    <w:sectPr w:rsidR="00125DCC" w:rsidSect="00125DCC">
      <w:type w:val="continuous"/>
      <w:pgSz w:w="11909" w:h="16840"/>
      <w:pgMar w:top="991" w:right="1208" w:bottom="670" w:left="135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597" w:rsidRDefault="00B93597" w:rsidP="00125DCC">
      <w:r>
        <w:separator/>
      </w:r>
    </w:p>
  </w:endnote>
  <w:endnote w:type="continuationSeparator" w:id="0">
    <w:p w:rsidR="00B93597" w:rsidRDefault="00B93597" w:rsidP="00125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597" w:rsidRDefault="00B93597"/>
  </w:footnote>
  <w:footnote w:type="continuationSeparator" w:id="0">
    <w:p w:rsidR="00B93597" w:rsidRDefault="00B9359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DCC" w:rsidRDefault="00125DCC">
    <w:pPr>
      <w:rPr>
        <w:sz w:val="2"/>
        <w:szCs w:val="2"/>
      </w:rPr>
    </w:pPr>
    <w:r w:rsidRPr="00125D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5pt;margin-top:30.65pt;width:464.4pt;height:10.2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25DCC" w:rsidRDefault="00F738B8">
                <w:pPr>
                  <w:pStyle w:val="ZhlavneboZpat0"/>
                  <w:shd w:val="clear" w:color="auto" w:fill="auto"/>
                  <w:tabs>
                    <w:tab w:val="left" w:pos="0"/>
                    <w:tab w:val="right" w:pos="9288"/>
                  </w:tabs>
                  <w:spacing w:line="240" w:lineRule="auto"/>
                </w:pPr>
                <w:r>
                  <w:rPr>
                    <w:rStyle w:val="ZhlavneboZpatSylfaen9pt"/>
                  </w:rPr>
                  <w:t>objednávka číslo</w:t>
                </w:r>
                <w:r>
                  <w:rPr>
                    <w:rStyle w:val="ZhlavneboZpatSylfaen9pt"/>
                  </w:rPr>
                  <w:tab/>
                </w:r>
                <w:r>
                  <w:rPr>
                    <w:rStyle w:val="ZhlavneboZpatFranklinGothicHeavy4ptKurzvadkovn2pt"/>
                  </w:rPr>
                  <w:tab/>
                </w:r>
                <w:r>
                  <w:rPr>
                    <w:rStyle w:val="ZhlavneboZpatSylfaen9p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DCC" w:rsidRDefault="00125DCC">
    <w:pPr>
      <w:rPr>
        <w:sz w:val="2"/>
        <w:szCs w:val="2"/>
      </w:rPr>
    </w:pPr>
    <w:r w:rsidRPr="00125D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8.55pt;margin-top:22.65pt;width:279.7pt;height:9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25DCC" w:rsidRDefault="00F738B8">
                <w:pPr>
                  <w:pStyle w:val="ZhlavneboZpat0"/>
                  <w:shd w:val="clear" w:color="auto" w:fill="auto"/>
                  <w:tabs>
                    <w:tab w:val="right" w:pos="5594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057F6"/>
    <w:multiLevelType w:val="multilevel"/>
    <w:tmpl w:val="A9246FD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25DCC"/>
    <w:rsid w:val="00125DCC"/>
    <w:rsid w:val="00B93597"/>
    <w:rsid w:val="00F7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25DC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25DCC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125DC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125DCC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125DC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125DCC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sid w:val="00125DC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125DCC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Tun">
    <w:name w:val="Základní text (2) + 10;5 pt;Tučné"/>
    <w:basedOn w:val="Zkladntext2"/>
    <w:rsid w:val="00125DCC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Sylfaen11pt">
    <w:name w:val="Základní text (2) + Sylfaen;11 pt"/>
    <w:basedOn w:val="Zkladntext2"/>
    <w:rsid w:val="00125DCC"/>
    <w:rPr>
      <w:rFonts w:ascii="Sylfaen" w:eastAsia="Sylfaen" w:hAnsi="Sylfaen" w:cs="Sylfaen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11pt">
    <w:name w:val="Základní text (2) + Arial;11 pt"/>
    <w:basedOn w:val="Zkladntext2"/>
    <w:rsid w:val="00125DCC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Sylfaen95pt">
    <w:name w:val="Základní text (2) + Sylfaen;9;5 pt"/>
    <w:basedOn w:val="Zkladntext2"/>
    <w:rsid w:val="00125DCC"/>
    <w:rPr>
      <w:rFonts w:ascii="Sylfaen" w:eastAsia="Sylfaen" w:hAnsi="Sylfaen" w:cs="Sylfae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125DCC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8pt">
    <w:name w:val="Základní text (2) + 8 pt"/>
    <w:basedOn w:val="Zkladntext2"/>
    <w:rsid w:val="00125DCC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1">
    <w:name w:val="Základní text (2)"/>
    <w:basedOn w:val="Zkladntext2"/>
    <w:rsid w:val="00125DC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125DC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Sylfaen9pt">
    <w:name w:val="Záhlaví nebo Zápatí + Sylfaen;9 pt"/>
    <w:basedOn w:val="ZhlavneboZpat"/>
    <w:rsid w:val="00125DCC"/>
    <w:rPr>
      <w:rFonts w:ascii="Sylfaen" w:eastAsia="Sylfaen" w:hAnsi="Sylfaen" w:cs="Sylfae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hlavneboZpatFranklinGothicHeavy4ptKurzvadkovn0pt">
    <w:name w:val="Záhlaví nebo Zápatí + Franklin Gothic Heavy;4 pt;Kurzíva;Řádkování 0 pt"/>
    <w:basedOn w:val="ZhlavneboZpat"/>
    <w:rsid w:val="00125DCC"/>
    <w:rPr>
      <w:rFonts w:ascii="Franklin Gothic Heavy" w:eastAsia="Franklin Gothic Heavy" w:hAnsi="Franklin Gothic Heavy" w:cs="Franklin Gothic Heavy"/>
      <w:i/>
      <w:iCs/>
      <w:color w:val="000000"/>
      <w:spacing w:val="-10"/>
      <w:w w:val="100"/>
      <w:position w:val="0"/>
      <w:sz w:val="8"/>
      <w:szCs w:val="8"/>
      <w:lang w:val="cs-CZ" w:eastAsia="cs-CZ" w:bidi="cs-CZ"/>
    </w:rPr>
  </w:style>
  <w:style w:type="character" w:customStyle="1" w:styleId="ZhlavneboZpatFranklinGothicHeavy4ptKurzvadkovn2pt">
    <w:name w:val="Záhlaví nebo Zápatí + Franklin Gothic Heavy;4 pt;Kurzíva;Řádkování 2 pt"/>
    <w:basedOn w:val="ZhlavneboZpat"/>
    <w:rsid w:val="00125DCC"/>
    <w:rPr>
      <w:rFonts w:ascii="Franklin Gothic Heavy" w:eastAsia="Franklin Gothic Heavy" w:hAnsi="Franklin Gothic Heavy" w:cs="Franklin Gothic Heavy"/>
      <w:i/>
      <w:iCs/>
      <w:color w:val="000000"/>
      <w:spacing w:val="40"/>
      <w:w w:val="100"/>
      <w:position w:val="0"/>
      <w:sz w:val="8"/>
      <w:szCs w:val="8"/>
      <w:lang w:val="cs-CZ" w:eastAsia="cs-CZ" w:bidi="cs-CZ"/>
    </w:rPr>
  </w:style>
  <w:style w:type="character" w:customStyle="1" w:styleId="Zkladntext2Sylfaen105ptKurzva">
    <w:name w:val="Základní text (2) + Sylfaen;10;5 pt;Kurzíva"/>
    <w:basedOn w:val="Zkladntext2"/>
    <w:rsid w:val="00125DCC"/>
    <w:rPr>
      <w:rFonts w:ascii="Sylfaen" w:eastAsia="Sylfaen" w:hAnsi="Sylfaen" w:cs="Sylfaen"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FranklinGothicHeavy6ptKurzva">
    <w:name w:val="Základní text (2) + Franklin Gothic Heavy;6 pt;Kurzíva"/>
    <w:basedOn w:val="Zkladntext2"/>
    <w:rsid w:val="00125DCC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25DCC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125DCC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ArialTun">
    <w:name w:val="Základní text (5) + Arial;Tučné"/>
    <w:basedOn w:val="Zkladntext5"/>
    <w:rsid w:val="00125DCC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25DCC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rsid w:val="00125DCC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125DCC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125DCC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125DCC"/>
    <w:pPr>
      <w:shd w:val="clear" w:color="auto" w:fill="FFFFFF"/>
      <w:spacing w:line="252" w:lineRule="exact"/>
      <w:jc w:val="right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125DCC"/>
    <w:pPr>
      <w:shd w:val="clear" w:color="auto" w:fill="FFFFFF"/>
      <w:spacing w:line="259" w:lineRule="exact"/>
      <w:ind w:hanging="34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125DCC"/>
    <w:pPr>
      <w:shd w:val="clear" w:color="auto" w:fill="FFFFFF"/>
      <w:spacing w:line="284" w:lineRule="exact"/>
      <w:ind w:hanging="340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125DCC"/>
    <w:pPr>
      <w:shd w:val="clear" w:color="auto" w:fill="FFFFFF"/>
      <w:spacing w:line="187" w:lineRule="exact"/>
      <w:jc w:val="center"/>
    </w:pPr>
    <w:rPr>
      <w:rFonts w:ascii="Tahoma" w:eastAsia="Tahoma" w:hAnsi="Tahoma" w:cs="Tahoma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125DCC"/>
    <w:pPr>
      <w:shd w:val="clear" w:color="auto" w:fill="FFFFFF"/>
      <w:spacing w:line="180" w:lineRule="exact"/>
    </w:pPr>
    <w:rPr>
      <w:rFonts w:ascii="Arial" w:eastAsia="Arial" w:hAnsi="Arial" w:cs="Arial"/>
      <w:b/>
      <w:bCs/>
      <w:sz w:val="14"/>
      <w:szCs w:val="14"/>
    </w:rPr>
  </w:style>
  <w:style w:type="paragraph" w:styleId="Zhlav">
    <w:name w:val="header"/>
    <w:basedOn w:val="Normln"/>
    <w:link w:val="ZhlavChar"/>
    <w:uiPriority w:val="99"/>
    <w:semiHidden/>
    <w:unhideWhenUsed/>
    <w:rsid w:val="00B93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93597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B935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9359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dmann@pn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C8504-33BD-45FC-B21F-31514403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KM_horak-20231228143844</vt:lpstr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KM_horak-20231228143844</dc:title>
  <dc:creator>horak</dc:creator>
  <cp:lastModifiedBy>horak</cp:lastModifiedBy>
  <cp:revision>1</cp:revision>
  <dcterms:created xsi:type="dcterms:W3CDTF">2023-12-28T13:58:00Z</dcterms:created>
  <dcterms:modified xsi:type="dcterms:W3CDTF">2023-12-28T14:13:00Z</dcterms:modified>
</cp:coreProperties>
</file>