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Radek Hadrovský@seznam.cz</w:t>
      </w:r>
    </w:p>
    <w:p w:rsid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744B" w:rsidRP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44B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 posílám Vám cenovou nabídku na malování kuchyně.</w:t>
      </w:r>
    </w:p>
    <w:p w:rsidR="005A744B" w:rsidRP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744B" w:rsidRP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744B" w:rsidRP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744B" w:rsidRP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44B">
        <w:rPr>
          <w:rFonts w:ascii="Times New Roman" w:eastAsia="Times New Roman" w:hAnsi="Times New Roman" w:cs="Times New Roman"/>
          <w:sz w:val="24"/>
          <w:szCs w:val="24"/>
          <w:lang w:eastAsia="cs-CZ"/>
        </w:rPr>
        <w:t>Malba bílá omyvatelná      33.360,-Kč</w:t>
      </w:r>
    </w:p>
    <w:p w:rsidR="005A744B" w:rsidRP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44B">
        <w:rPr>
          <w:rFonts w:ascii="Times New Roman" w:eastAsia="Times New Roman" w:hAnsi="Times New Roman" w:cs="Times New Roman"/>
          <w:sz w:val="24"/>
          <w:szCs w:val="24"/>
          <w:lang w:eastAsia="cs-CZ"/>
        </w:rPr>
        <w:t>Škrábání                           28.260,-Kč</w:t>
      </w:r>
    </w:p>
    <w:p w:rsidR="005A744B" w:rsidRP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44B">
        <w:rPr>
          <w:rFonts w:ascii="Times New Roman" w:eastAsia="Times New Roman" w:hAnsi="Times New Roman" w:cs="Times New Roman"/>
          <w:sz w:val="24"/>
          <w:szCs w:val="24"/>
          <w:lang w:eastAsia="cs-CZ"/>
        </w:rPr>
        <w:t>Penetrování                      10.425,-Kč</w:t>
      </w:r>
    </w:p>
    <w:p w:rsidR="005A744B" w:rsidRP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44B">
        <w:rPr>
          <w:rFonts w:ascii="Times New Roman" w:eastAsia="Times New Roman" w:hAnsi="Times New Roman" w:cs="Times New Roman"/>
          <w:sz w:val="24"/>
          <w:szCs w:val="24"/>
          <w:lang w:eastAsia="cs-CZ"/>
        </w:rPr>
        <w:t>Mytí omítek                       14.595,-Kč</w:t>
      </w:r>
    </w:p>
    <w:p w:rsidR="005A744B" w:rsidRP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44B">
        <w:rPr>
          <w:rFonts w:ascii="Times New Roman" w:eastAsia="Times New Roman" w:hAnsi="Times New Roman" w:cs="Times New Roman"/>
          <w:sz w:val="24"/>
          <w:szCs w:val="24"/>
          <w:lang w:eastAsia="cs-CZ"/>
        </w:rPr>
        <w:t>Oprava omítek                    2.500,-Kč</w:t>
      </w:r>
    </w:p>
    <w:p w:rsidR="005A744B" w:rsidRP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744B" w:rsidRP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4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 celkem                    89.140,-Kč</w:t>
      </w:r>
    </w:p>
    <w:p w:rsidR="005A744B" w:rsidRP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744B" w:rsidRP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44B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Uvedené ceny včetně materiálu.</w:t>
      </w:r>
    </w:p>
    <w:p w:rsid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744B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 Hadrovský.</w:t>
      </w:r>
    </w:p>
    <w:p w:rsid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Tovární 3292</w:t>
      </w:r>
    </w:p>
    <w:p w:rsid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47001 Česká Lípa</w:t>
      </w:r>
    </w:p>
    <w:p w:rsidR="005A744B" w:rsidRPr="005A744B" w:rsidRDefault="005A744B" w:rsidP="005A7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IČ:72677392</w:t>
      </w:r>
    </w:p>
    <w:p w:rsidR="004E5CDF" w:rsidRDefault="004E5CDF">
      <w:bookmarkStart w:id="0" w:name="_GoBack"/>
      <w:bookmarkEnd w:id="0"/>
    </w:p>
    <w:sectPr w:rsidR="004E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4B"/>
    <w:rsid w:val="004E5CDF"/>
    <w:rsid w:val="005A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2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4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50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11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0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3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17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5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68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6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9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5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Rathouzová Věra</dc:creator>
  <cp:lastModifiedBy>Rathouzová Věra</cp:lastModifiedBy>
  <cp:revision>1</cp:revision>
  <dcterms:created xsi:type="dcterms:W3CDTF">2023-12-22T14:25:00Z</dcterms:created>
  <dcterms:modified xsi:type="dcterms:W3CDTF">2023-12-22T14:27:00Z</dcterms:modified>
</cp:coreProperties>
</file>