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980" w:rsidRDefault="00E62980" w:rsidP="00E62980">
      <w:pPr>
        <w:pStyle w:val="Prosttext1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D13C5" w:rsidRPr="00575DB6" w:rsidRDefault="00FD13C5" w:rsidP="00E62980">
      <w:pPr>
        <w:pStyle w:val="Prosttext1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62980" w:rsidRPr="00575DB6" w:rsidRDefault="00E62980" w:rsidP="00E62980">
      <w:pPr>
        <w:pStyle w:val="Prosttext1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62980" w:rsidRPr="00575DB6" w:rsidRDefault="00E62980" w:rsidP="008126A8">
      <w:pPr>
        <w:pStyle w:val="Prosttext1"/>
        <w:tabs>
          <w:tab w:val="left" w:pos="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575DB6">
        <w:rPr>
          <w:rFonts w:asciiTheme="minorHAnsi" w:hAnsiTheme="minorHAnsi" w:cstheme="minorHAnsi"/>
          <w:b/>
          <w:sz w:val="22"/>
          <w:szCs w:val="22"/>
        </w:rPr>
        <w:t xml:space="preserve">Dodatek č. </w:t>
      </w:r>
      <w:r w:rsidR="00BD625D">
        <w:rPr>
          <w:rFonts w:asciiTheme="minorHAnsi" w:hAnsiTheme="minorHAnsi" w:cstheme="minorHAnsi"/>
          <w:b/>
          <w:sz w:val="22"/>
          <w:szCs w:val="22"/>
        </w:rPr>
        <w:t>1</w:t>
      </w:r>
      <w:r w:rsidRPr="00575DB6">
        <w:rPr>
          <w:rFonts w:asciiTheme="minorHAnsi" w:hAnsiTheme="minorHAnsi" w:cstheme="minorHAnsi"/>
          <w:b/>
          <w:sz w:val="22"/>
          <w:szCs w:val="22"/>
        </w:rPr>
        <w:t xml:space="preserve"> ke </w:t>
      </w:r>
      <w:r w:rsidR="00BD625D">
        <w:rPr>
          <w:rFonts w:asciiTheme="minorHAnsi" w:hAnsiTheme="minorHAnsi" w:cstheme="minorHAnsi"/>
          <w:b/>
          <w:sz w:val="22"/>
          <w:szCs w:val="22"/>
        </w:rPr>
        <w:t>Smlouvě</w:t>
      </w:r>
      <w:r w:rsidR="00BD625D" w:rsidRPr="00BD625D">
        <w:rPr>
          <w:rFonts w:asciiTheme="minorHAnsi" w:hAnsiTheme="minorHAnsi" w:cstheme="minorHAnsi"/>
          <w:b/>
          <w:sz w:val="22"/>
          <w:szCs w:val="22"/>
        </w:rPr>
        <w:t xml:space="preserve"> o poskytování služeb pověřence pro ochranu osobních údajů</w:t>
      </w:r>
      <w:r w:rsidRPr="00575DB6">
        <w:rPr>
          <w:rFonts w:asciiTheme="minorHAnsi" w:hAnsiTheme="minorHAnsi" w:cstheme="minorHAnsi"/>
          <w:b/>
          <w:sz w:val="22"/>
          <w:szCs w:val="22"/>
        </w:rPr>
        <w:t xml:space="preserve"> ze dne </w:t>
      </w:r>
      <w:r w:rsidR="00BD625D">
        <w:rPr>
          <w:rFonts w:asciiTheme="minorHAnsi" w:hAnsiTheme="minorHAnsi" w:cstheme="minorHAnsi"/>
          <w:b/>
          <w:sz w:val="22"/>
          <w:szCs w:val="22"/>
        </w:rPr>
        <w:t>1. 1. 2020</w:t>
      </w:r>
      <w:r w:rsidRPr="00575DB6">
        <w:rPr>
          <w:rFonts w:asciiTheme="minorHAnsi" w:hAnsiTheme="minorHAnsi" w:cstheme="minorHAnsi"/>
          <w:b/>
          <w:sz w:val="22"/>
          <w:szCs w:val="22"/>
        </w:rPr>
        <w:t xml:space="preserve"> uzavřené</w:t>
      </w:r>
    </w:p>
    <w:p w:rsidR="00E62980" w:rsidRPr="00575DB6" w:rsidRDefault="00BD625D" w:rsidP="008126A8">
      <w:pPr>
        <w:pStyle w:val="Prosttext1"/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D625D">
        <w:rPr>
          <w:rFonts w:asciiTheme="minorHAnsi" w:hAnsiTheme="minorHAnsi" w:cstheme="minorHAnsi"/>
          <w:i/>
          <w:sz w:val="22"/>
          <w:szCs w:val="22"/>
        </w:rPr>
        <w:t>v souladu s čl. 37 odst. 6 nařízení Evropského parlamentu a Rady (EU) č. 2016/679</w:t>
      </w:r>
      <w:r w:rsidR="00C845D7">
        <w:rPr>
          <w:rFonts w:asciiTheme="minorHAnsi" w:hAnsiTheme="minorHAnsi" w:cstheme="minorHAnsi"/>
          <w:i/>
          <w:sz w:val="22"/>
          <w:szCs w:val="22"/>
        </w:rPr>
        <w:t xml:space="preserve"> (dále jen smlouva),</w:t>
      </w:r>
    </w:p>
    <w:p w:rsidR="00E62980" w:rsidRPr="00575DB6" w:rsidRDefault="00E62980" w:rsidP="008126A8">
      <w:pPr>
        <w:pStyle w:val="Prosttext1"/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75DB6">
        <w:rPr>
          <w:rFonts w:asciiTheme="minorHAnsi" w:hAnsiTheme="minorHAnsi" w:cstheme="minorHAnsi"/>
          <w:sz w:val="22"/>
          <w:szCs w:val="22"/>
        </w:rPr>
        <w:t>který uvedeného dne, měsíce a roku uzavřeli mezi sebou:</w:t>
      </w:r>
    </w:p>
    <w:p w:rsidR="00E62980" w:rsidRDefault="00E62980" w:rsidP="008126A8">
      <w:pPr>
        <w:pStyle w:val="Zkladntext"/>
        <w:widowControl w:val="0"/>
        <w:tabs>
          <w:tab w:val="left" w:pos="0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:rsidR="00FD13C5" w:rsidRPr="00575DB6" w:rsidRDefault="00FD13C5" w:rsidP="008126A8">
      <w:pPr>
        <w:pStyle w:val="Zkladntext"/>
        <w:widowControl w:val="0"/>
        <w:tabs>
          <w:tab w:val="left" w:pos="0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:rsidR="00BD625D" w:rsidRPr="00BD625D" w:rsidRDefault="00BD625D" w:rsidP="008126A8">
      <w:pPr>
        <w:tabs>
          <w:tab w:val="left" w:pos="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BD625D">
        <w:rPr>
          <w:rFonts w:asciiTheme="minorHAnsi" w:hAnsiTheme="minorHAnsi" w:cstheme="minorHAnsi"/>
          <w:b/>
          <w:sz w:val="22"/>
          <w:szCs w:val="22"/>
        </w:rPr>
        <w:t>Dětský domov, Senožaty 199</w:t>
      </w:r>
    </w:p>
    <w:p w:rsidR="00BD625D" w:rsidRPr="00BD625D" w:rsidRDefault="00BD625D" w:rsidP="008126A8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D625D">
        <w:rPr>
          <w:rFonts w:asciiTheme="minorHAnsi" w:hAnsiTheme="minorHAnsi" w:cstheme="minorHAnsi"/>
          <w:sz w:val="22"/>
          <w:szCs w:val="22"/>
        </w:rPr>
        <w:t>IČO: 70844330</w:t>
      </w:r>
    </w:p>
    <w:p w:rsidR="00BD625D" w:rsidRDefault="00BD625D" w:rsidP="008126A8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D625D">
        <w:rPr>
          <w:rFonts w:asciiTheme="minorHAnsi" w:hAnsiTheme="minorHAnsi" w:cstheme="minorHAnsi"/>
          <w:sz w:val="22"/>
          <w:szCs w:val="22"/>
        </w:rPr>
        <w:t>sídlo: Senožaty 199, 394 56 Senožaty</w:t>
      </w:r>
    </w:p>
    <w:p w:rsidR="00E80A98" w:rsidRPr="00BD625D" w:rsidRDefault="00E80A98" w:rsidP="008126A8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75DB6">
        <w:rPr>
          <w:rFonts w:asciiTheme="minorHAnsi" w:hAnsiTheme="minorHAnsi" w:cstheme="minorHAnsi"/>
          <w:sz w:val="22"/>
          <w:szCs w:val="22"/>
        </w:rPr>
        <w:t>ID datové schránky:</w:t>
      </w:r>
      <w:r w:rsidRPr="00E80A98">
        <w:t xml:space="preserve"> </w:t>
      </w:r>
      <w:r w:rsidRPr="00E80A98">
        <w:rPr>
          <w:rFonts w:asciiTheme="minorHAnsi" w:hAnsiTheme="minorHAnsi" w:cstheme="minorHAnsi"/>
          <w:sz w:val="22"/>
          <w:szCs w:val="22"/>
        </w:rPr>
        <w:t>bdp3n9</w:t>
      </w:r>
    </w:p>
    <w:p w:rsidR="00BD625D" w:rsidRPr="00BD625D" w:rsidRDefault="00BD625D" w:rsidP="008126A8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D625D">
        <w:rPr>
          <w:rFonts w:asciiTheme="minorHAnsi" w:hAnsiTheme="minorHAnsi" w:cstheme="minorHAnsi"/>
          <w:sz w:val="22"/>
          <w:szCs w:val="22"/>
        </w:rPr>
        <w:t>zastoupený: Mgr. Martinou Buchalovou Horskou, ředitelkou</w:t>
      </w:r>
    </w:p>
    <w:p w:rsidR="00BD625D" w:rsidRPr="00BD625D" w:rsidRDefault="00BD625D" w:rsidP="008126A8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D625D">
        <w:rPr>
          <w:rFonts w:asciiTheme="minorHAnsi" w:hAnsiTheme="minorHAnsi" w:cstheme="minorHAnsi"/>
          <w:sz w:val="22"/>
          <w:szCs w:val="22"/>
        </w:rPr>
        <w:t>(dále jen „správce“)</w:t>
      </w:r>
    </w:p>
    <w:p w:rsidR="00E62980" w:rsidRPr="00575DB6" w:rsidRDefault="00E62980" w:rsidP="00E62980">
      <w:pPr>
        <w:pStyle w:val="Prosttext1"/>
        <w:jc w:val="both"/>
        <w:rPr>
          <w:rFonts w:asciiTheme="minorHAnsi" w:hAnsiTheme="minorHAnsi" w:cstheme="minorHAnsi"/>
          <w:sz w:val="22"/>
          <w:szCs w:val="22"/>
        </w:rPr>
      </w:pPr>
    </w:p>
    <w:p w:rsidR="00E62980" w:rsidRPr="00575DB6" w:rsidRDefault="00E62980" w:rsidP="00E62980">
      <w:pPr>
        <w:pStyle w:val="Prosttext1"/>
        <w:jc w:val="both"/>
        <w:rPr>
          <w:rFonts w:asciiTheme="minorHAnsi" w:hAnsiTheme="minorHAnsi" w:cstheme="minorHAnsi"/>
          <w:sz w:val="22"/>
          <w:szCs w:val="22"/>
        </w:rPr>
      </w:pPr>
      <w:r w:rsidRPr="00575DB6">
        <w:rPr>
          <w:rFonts w:asciiTheme="minorHAnsi" w:hAnsiTheme="minorHAnsi" w:cstheme="minorHAnsi"/>
          <w:sz w:val="22"/>
          <w:szCs w:val="22"/>
        </w:rPr>
        <w:t>a</w:t>
      </w:r>
    </w:p>
    <w:p w:rsidR="00E62980" w:rsidRPr="00575DB6" w:rsidRDefault="00E62980" w:rsidP="00E62980">
      <w:pPr>
        <w:pStyle w:val="Prosttext1"/>
        <w:jc w:val="both"/>
        <w:rPr>
          <w:rFonts w:asciiTheme="minorHAnsi" w:hAnsiTheme="minorHAnsi" w:cstheme="minorHAnsi"/>
          <w:sz w:val="22"/>
          <w:szCs w:val="22"/>
        </w:rPr>
      </w:pPr>
    </w:p>
    <w:p w:rsidR="00E62980" w:rsidRPr="00575DB6" w:rsidRDefault="00E62980" w:rsidP="00E62980">
      <w:pPr>
        <w:pStyle w:val="Prosttext1"/>
        <w:jc w:val="both"/>
        <w:rPr>
          <w:rStyle w:val="apple-converted-space"/>
          <w:rFonts w:asciiTheme="minorHAnsi" w:hAnsiTheme="minorHAnsi" w:cstheme="minorHAnsi"/>
          <w:sz w:val="22"/>
          <w:szCs w:val="22"/>
          <w:shd w:val="clear" w:color="auto" w:fill="FFFFFF"/>
        </w:rPr>
      </w:pPr>
      <w:r w:rsidRPr="00575DB6">
        <w:rPr>
          <w:rStyle w:val="apple-converted-space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Projektová kancelář Kraje Vysočina, příspěvková organizace</w:t>
      </w:r>
      <w:r w:rsidRPr="00575DB6">
        <w:rPr>
          <w:rStyle w:val="apple-converted-space"/>
          <w:rFonts w:asciiTheme="minorHAnsi" w:hAnsiTheme="minorHAnsi" w:cstheme="minorHAnsi"/>
          <w:sz w:val="22"/>
          <w:szCs w:val="22"/>
          <w:shd w:val="clear" w:color="auto" w:fill="FFFFFF"/>
        </w:rPr>
        <w:t>,</w:t>
      </w:r>
    </w:p>
    <w:p w:rsidR="00E62980" w:rsidRPr="00575DB6" w:rsidRDefault="00E62980" w:rsidP="00E62980">
      <w:pPr>
        <w:pStyle w:val="Prosttext1"/>
        <w:jc w:val="both"/>
        <w:rPr>
          <w:rStyle w:val="apple-converted-space"/>
          <w:rFonts w:asciiTheme="minorHAnsi" w:hAnsiTheme="minorHAnsi" w:cstheme="minorHAnsi"/>
          <w:sz w:val="22"/>
          <w:szCs w:val="22"/>
          <w:shd w:val="clear" w:color="auto" w:fill="FFFFFF"/>
        </w:rPr>
      </w:pPr>
      <w:r w:rsidRPr="00575DB6">
        <w:rPr>
          <w:rStyle w:val="apple-converted-space"/>
          <w:rFonts w:asciiTheme="minorHAnsi" w:hAnsiTheme="minorHAnsi" w:cstheme="minorHAnsi"/>
          <w:sz w:val="22"/>
          <w:szCs w:val="22"/>
          <w:shd w:val="clear" w:color="auto" w:fill="FFFFFF"/>
        </w:rPr>
        <w:t>se sídlem Žižkova 1872/89, 586 01 Jihlava,</w:t>
      </w:r>
    </w:p>
    <w:p w:rsidR="00E62980" w:rsidRPr="00575DB6" w:rsidRDefault="00E62980" w:rsidP="00E62980">
      <w:pPr>
        <w:pStyle w:val="Prosttext1"/>
        <w:jc w:val="both"/>
        <w:rPr>
          <w:rStyle w:val="apple-converted-space"/>
          <w:rFonts w:asciiTheme="minorHAnsi" w:hAnsiTheme="minorHAnsi" w:cstheme="minorHAnsi"/>
          <w:sz w:val="22"/>
          <w:szCs w:val="22"/>
          <w:shd w:val="clear" w:color="auto" w:fill="FFFFFF"/>
        </w:rPr>
      </w:pPr>
      <w:r w:rsidRPr="00575DB6">
        <w:rPr>
          <w:rStyle w:val="apple-converted-space"/>
          <w:rFonts w:asciiTheme="minorHAnsi" w:hAnsiTheme="minorHAnsi" w:cstheme="minorHAnsi"/>
          <w:sz w:val="22"/>
          <w:szCs w:val="22"/>
          <w:shd w:val="clear" w:color="auto" w:fill="FFFFFF"/>
        </w:rPr>
        <w:t>IČO: 71294376,</w:t>
      </w:r>
    </w:p>
    <w:p w:rsidR="00E62980" w:rsidRPr="00575DB6" w:rsidRDefault="00E62980" w:rsidP="00E62980">
      <w:pPr>
        <w:pStyle w:val="Prosttext1"/>
        <w:jc w:val="both"/>
        <w:rPr>
          <w:rStyle w:val="apple-converted-space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 w:rsidRPr="00575DB6">
        <w:rPr>
          <w:rStyle w:val="platne1"/>
          <w:rFonts w:asciiTheme="minorHAnsi" w:hAnsiTheme="minorHAnsi" w:cstheme="minorHAnsi"/>
          <w:sz w:val="22"/>
          <w:szCs w:val="22"/>
        </w:rPr>
        <w:t xml:space="preserve">zapsaná v obchodním rejstříku vedeném Krajským soudem v Brně, spisová značka </w:t>
      </w:r>
      <w:proofErr w:type="spellStart"/>
      <w:r w:rsidRPr="00575DB6">
        <w:rPr>
          <w:rStyle w:val="platne1"/>
          <w:rFonts w:asciiTheme="minorHAnsi" w:hAnsiTheme="minorHAnsi" w:cstheme="minorHAnsi"/>
          <w:sz w:val="22"/>
          <w:szCs w:val="22"/>
        </w:rPr>
        <w:t>Pr</w:t>
      </w:r>
      <w:proofErr w:type="spellEnd"/>
      <w:r w:rsidRPr="00575DB6">
        <w:rPr>
          <w:rStyle w:val="platne1"/>
          <w:rFonts w:asciiTheme="minorHAnsi" w:hAnsiTheme="minorHAnsi" w:cstheme="minorHAnsi"/>
          <w:sz w:val="22"/>
          <w:szCs w:val="22"/>
        </w:rPr>
        <w:t xml:space="preserve"> 1932</w:t>
      </w:r>
    </w:p>
    <w:p w:rsidR="00E62980" w:rsidRPr="00575DB6" w:rsidRDefault="00E62980" w:rsidP="00E62980">
      <w:pPr>
        <w:pStyle w:val="Prosttext1"/>
        <w:jc w:val="both"/>
        <w:rPr>
          <w:rStyle w:val="apple-converted-space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 w:rsidRPr="00575DB6">
        <w:rPr>
          <w:rStyle w:val="apple-converted-space"/>
          <w:rFonts w:asciiTheme="minorHAnsi" w:hAnsiTheme="minorHAnsi" w:cstheme="minorHAnsi"/>
          <w:sz w:val="22"/>
          <w:szCs w:val="22"/>
          <w:shd w:val="clear" w:color="auto" w:fill="FFFFFF"/>
        </w:rPr>
        <w:t xml:space="preserve">zastoupená ředitelkou: </w:t>
      </w:r>
      <w:r w:rsidRPr="00575DB6">
        <w:rPr>
          <w:rStyle w:val="apple-converted-space"/>
          <w:rFonts w:asciiTheme="minorHAnsi" w:hAnsiTheme="minorHAnsi" w:cstheme="minorHAnsi"/>
          <w:bCs/>
          <w:sz w:val="22"/>
          <w:szCs w:val="22"/>
          <w:shd w:val="clear" w:color="auto" w:fill="FFFFFF"/>
        </w:rPr>
        <w:t>Ing. Erika Šteflová, MBA</w:t>
      </w:r>
      <w:r w:rsidRPr="00575DB6">
        <w:rPr>
          <w:rStyle w:val="apple-converted-space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</w:p>
    <w:p w:rsidR="00E62980" w:rsidRPr="00575DB6" w:rsidRDefault="00E62980" w:rsidP="00E62980">
      <w:pPr>
        <w:pStyle w:val="Prosttext1"/>
        <w:jc w:val="both"/>
        <w:rPr>
          <w:rFonts w:asciiTheme="minorHAnsi" w:hAnsiTheme="minorHAnsi" w:cstheme="minorHAnsi"/>
          <w:sz w:val="22"/>
          <w:szCs w:val="22"/>
        </w:rPr>
      </w:pPr>
      <w:r w:rsidRPr="00575DB6">
        <w:rPr>
          <w:rStyle w:val="apple-converted-space"/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Číslo účtu: </w:t>
      </w:r>
    </w:p>
    <w:p w:rsidR="00F132AF" w:rsidRPr="00575DB6" w:rsidRDefault="00F132AF" w:rsidP="00E62980">
      <w:pPr>
        <w:pStyle w:val="Prosttext1"/>
        <w:jc w:val="both"/>
        <w:rPr>
          <w:rFonts w:asciiTheme="minorHAnsi" w:hAnsiTheme="minorHAnsi" w:cstheme="minorHAnsi"/>
          <w:sz w:val="22"/>
          <w:szCs w:val="22"/>
        </w:rPr>
      </w:pPr>
      <w:r w:rsidRPr="00575DB6">
        <w:rPr>
          <w:rFonts w:asciiTheme="minorHAnsi" w:hAnsiTheme="minorHAnsi" w:cstheme="minorHAnsi"/>
          <w:sz w:val="22"/>
          <w:szCs w:val="22"/>
        </w:rPr>
        <w:t xml:space="preserve">ID datové schránky: </w:t>
      </w:r>
      <w:proofErr w:type="spellStart"/>
      <w:r w:rsidRPr="00575DB6">
        <w:rPr>
          <w:rFonts w:asciiTheme="minorHAnsi" w:hAnsiTheme="minorHAnsi" w:cstheme="minorHAnsi"/>
          <w:sz w:val="22"/>
          <w:szCs w:val="22"/>
        </w:rPr>
        <w:t>westzkg</w:t>
      </w:r>
      <w:proofErr w:type="spellEnd"/>
    </w:p>
    <w:p w:rsidR="00E62980" w:rsidRPr="00575DB6" w:rsidRDefault="00E62980" w:rsidP="00E62980">
      <w:pPr>
        <w:pStyle w:val="Prosttext1"/>
        <w:jc w:val="both"/>
        <w:rPr>
          <w:rFonts w:asciiTheme="minorHAnsi" w:hAnsiTheme="minorHAnsi" w:cstheme="minorHAnsi"/>
          <w:sz w:val="22"/>
          <w:szCs w:val="22"/>
        </w:rPr>
      </w:pPr>
      <w:r w:rsidRPr="00575DB6">
        <w:rPr>
          <w:rFonts w:asciiTheme="minorHAnsi" w:hAnsiTheme="minorHAnsi" w:cstheme="minorHAnsi"/>
          <w:sz w:val="22"/>
          <w:szCs w:val="22"/>
        </w:rPr>
        <w:t>(dále jen „zhotovitel“).</w:t>
      </w:r>
    </w:p>
    <w:p w:rsidR="00E62980" w:rsidRDefault="00E62980" w:rsidP="00E62980">
      <w:pPr>
        <w:spacing w:line="100" w:lineRule="atLeast"/>
        <w:jc w:val="both"/>
        <w:rPr>
          <w:rStyle w:val="apple-converted-space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:rsidR="00FD13C5" w:rsidRPr="00575DB6" w:rsidRDefault="00FD13C5" w:rsidP="00E62980">
      <w:pPr>
        <w:spacing w:line="100" w:lineRule="atLeast"/>
        <w:jc w:val="both"/>
        <w:rPr>
          <w:rStyle w:val="apple-converted-space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:rsidR="00E62980" w:rsidRPr="00FD13C5" w:rsidRDefault="00FD13C5" w:rsidP="00FD13C5">
      <w:pPr>
        <w:pStyle w:val="Odstavecseseznamem"/>
        <w:numPr>
          <w:ilvl w:val="0"/>
          <w:numId w:val="6"/>
        </w:numPr>
        <w:spacing w:line="100" w:lineRule="atLeast"/>
        <w:ind w:left="709" w:hanging="709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Předmět dodatku</w:t>
      </w:r>
    </w:p>
    <w:p w:rsidR="00FD13C5" w:rsidRDefault="00FD13C5" w:rsidP="00E62980">
      <w:pPr>
        <w:pStyle w:val="smldruhauroven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FD13C5">
        <w:rPr>
          <w:rFonts w:asciiTheme="minorHAnsi" w:hAnsiTheme="minorHAnsi" w:cstheme="minorHAnsi"/>
          <w:sz w:val="22"/>
          <w:szCs w:val="22"/>
        </w:rPr>
        <w:t xml:space="preserve">Článek 2 odstavec 1 smlouvy </w:t>
      </w:r>
      <w:r>
        <w:rPr>
          <w:rFonts w:asciiTheme="minorHAnsi" w:hAnsiTheme="minorHAnsi" w:cstheme="minorHAnsi"/>
          <w:sz w:val="22"/>
          <w:szCs w:val="22"/>
        </w:rPr>
        <w:t>o poskytování služeb pověřence</w:t>
      </w:r>
      <w:r w:rsidRPr="00FD13C5">
        <w:rPr>
          <w:rFonts w:asciiTheme="minorHAnsi" w:hAnsiTheme="minorHAnsi" w:cstheme="minorHAnsi"/>
          <w:sz w:val="22"/>
          <w:szCs w:val="22"/>
        </w:rPr>
        <w:t xml:space="preserve"> se mění takto:</w:t>
      </w:r>
    </w:p>
    <w:p w:rsidR="00E62980" w:rsidRPr="008126A8" w:rsidRDefault="00C845D7" w:rsidP="00FD13C5">
      <w:pPr>
        <w:pStyle w:val="smldruhauroven"/>
        <w:spacing w:before="0"/>
        <w:ind w:left="0" w:righ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Fu</w:t>
      </w:r>
      <w:r w:rsidRPr="00651CCB">
        <w:rPr>
          <w:rFonts w:asciiTheme="minorHAnsi" w:hAnsiTheme="minorHAnsi" w:cstheme="minorHAnsi"/>
          <w:sz w:val="22"/>
          <w:szCs w:val="22"/>
        </w:rPr>
        <w:t xml:space="preserve">nkci </w:t>
      </w:r>
      <w:r w:rsidR="00651CCB" w:rsidRPr="00651CCB">
        <w:rPr>
          <w:rFonts w:asciiTheme="minorHAnsi" w:hAnsiTheme="minorHAnsi" w:cstheme="minorHAnsi"/>
          <w:sz w:val="22"/>
          <w:szCs w:val="22"/>
        </w:rPr>
        <w:t>pověřence vykonává Projektová kancelář Kraje Vysočina</w:t>
      </w:r>
      <w:r w:rsidR="00FD13C5">
        <w:rPr>
          <w:rFonts w:asciiTheme="minorHAnsi" w:hAnsiTheme="minorHAnsi" w:cstheme="minorHAnsi"/>
          <w:sz w:val="22"/>
          <w:szCs w:val="22"/>
        </w:rPr>
        <w:t>, příspěvková organizace IČO:</w:t>
      </w:r>
      <w:r w:rsidR="00651CCB" w:rsidRPr="00651CCB">
        <w:rPr>
          <w:rFonts w:asciiTheme="minorHAnsi" w:hAnsiTheme="minorHAnsi" w:cstheme="minorHAnsi"/>
          <w:sz w:val="22"/>
          <w:szCs w:val="22"/>
        </w:rPr>
        <w:t xml:space="preserve">71294376, se sídlem: Žižkova 1872/89, 586 01 Jihlava, zodpovědná osoba je </w:t>
      </w:r>
      <w:proofErr w:type="spellStart"/>
      <w:r w:rsidR="00BB1B52">
        <w:rPr>
          <w:rFonts w:asciiTheme="minorHAnsi" w:hAnsiTheme="minorHAnsi" w:cstheme="minorHAnsi"/>
          <w:sz w:val="22"/>
          <w:szCs w:val="22"/>
        </w:rPr>
        <w:t>xxxxxxxxxxxxxxxxxxxxxxxxxxxx</w:t>
      </w:r>
      <w:proofErr w:type="spellEnd"/>
    </w:p>
    <w:p w:rsidR="00FD13C5" w:rsidRDefault="00FD13C5" w:rsidP="00FD13C5">
      <w:pPr>
        <w:pStyle w:val="smldruhauroven"/>
        <w:ind w:left="1080"/>
        <w:rPr>
          <w:rFonts w:asciiTheme="minorHAnsi" w:hAnsiTheme="minorHAnsi" w:cstheme="minorHAnsi"/>
          <w:b/>
          <w:sz w:val="22"/>
          <w:szCs w:val="22"/>
        </w:rPr>
      </w:pPr>
    </w:p>
    <w:p w:rsidR="00FD13C5" w:rsidRDefault="00FD13C5" w:rsidP="00FD13C5">
      <w:pPr>
        <w:pStyle w:val="smldruhauroven"/>
        <w:ind w:left="1080"/>
        <w:rPr>
          <w:rFonts w:asciiTheme="minorHAnsi" w:hAnsiTheme="minorHAnsi" w:cstheme="minorHAnsi"/>
          <w:b/>
          <w:sz w:val="22"/>
          <w:szCs w:val="22"/>
        </w:rPr>
      </w:pPr>
    </w:p>
    <w:p w:rsidR="00E62980" w:rsidRPr="00575DB6" w:rsidRDefault="00FD13C5" w:rsidP="00FD13C5">
      <w:pPr>
        <w:pStyle w:val="smldruhauroven"/>
        <w:numPr>
          <w:ilvl w:val="0"/>
          <w:numId w:val="6"/>
        </w:num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:rsidR="00C845D7" w:rsidRPr="008126A8" w:rsidRDefault="00E62980" w:rsidP="008126A8">
      <w:pPr>
        <w:pStyle w:val="smldruhauroven"/>
        <w:ind w:left="0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575DB6">
        <w:rPr>
          <w:rFonts w:asciiTheme="minorHAnsi" w:hAnsiTheme="minorHAnsi" w:cstheme="minorHAnsi"/>
          <w:sz w:val="22"/>
          <w:szCs w:val="22"/>
        </w:rPr>
        <w:t>Ostatní ustanovení smlouvy zůstávají v platnosti beze změny.</w:t>
      </w:r>
      <w:r w:rsidR="008126A8">
        <w:rPr>
          <w:rFonts w:asciiTheme="minorHAnsi" w:hAnsiTheme="minorHAnsi" w:cstheme="minorHAnsi"/>
          <w:sz w:val="22"/>
          <w:szCs w:val="22"/>
        </w:rPr>
        <w:t xml:space="preserve"> </w:t>
      </w:r>
      <w:r w:rsidR="008126A8" w:rsidRPr="008126A8">
        <w:rPr>
          <w:rFonts w:asciiTheme="minorHAnsi" w:hAnsiTheme="minorHAnsi" w:cstheme="minorHAnsi"/>
          <w:spacing w:val="-2"/>
          <w:sz w:val="22"/>
          <w:szCs w:val="22"/>
        </w:rPr>
        <w:t xml:space="preserve">Tato smlouva je v případě jejího tištěného provedení vyhotovena ve dvou stejnopisech, z nichž každá strana obdrží po jednom vyhotovení. </w:t>
      </w:r>
      <w:r w:rsidR="00C845D7" w:rsidRPr="008126A8">
        <w:rPr>
          <w:rFonts w:asciiTheme="minorHAnsi" w:hAnsiTheme="minorHAnsi" w:cstheme="minorHAnsi"/>
          <w:spacing w:val="-2"/>
          <w:sz w:val="22"/>
          <w:szCs w:val="22"/>
        </w:rPr>
        <w:t xml:space="preserve">Tento dodatek č. 1 nabývá platnosti </w:t>
      </w:r>
      <w:r w:rsidR="009B6522" w:rsidRPr="008126A8">
        <w:rPr>
          <w:rFonts w:asciiTheme="minorHAnsi" w:hAnsiTheme="minorHAnsi" w:cstheme="minorHAnsi"/>
          <w:spacing w:val="-2"/>
          <w:sz w:val="22"/>
          <w:szCs w:val="22"/>
        </w:rPr>
        <w:t xml:space="preserve">a účinnosti </w:t>
      </w:r>
      <w:r w:rsidR="00C845D7" w:rsidRPr="008126A8">
        <w:rPr>
          <w:rFonts w:asciiTheme="minorHAnsi" w:hAnsiTheme="minorHAnsi" w:cstheme="minorHAnsi"/>
          <w:spacing w:val="-2"/>
          <w:sz w:val="22"/>
          <w:szCs w:val="22"/>
        </w:rPr>
        <w:t xml:space="preserve">dnem jeho podpisu oběma smluvními stranami. </w:t>
      </w:r>
    </w:p>
    <w:p w:rsidR="00C845D7" w:rsidRPr="008126A8" w:rsidRDefault="00C845D7" w:rsidP="008126A8">
      <w:pPr>
        <w:widowControl w:val="0"/>
        <w:tabs>
          <w:tab w:val="left" w:pos="-1440"/>
        </w:tabs>
        <w:autoSpaceDE w:val="0"/>
        <w:spacing w:line="240" w:lineRule="atLeast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8126A8">
        <w:rPr>
          <w:rFonts w:asciiTheme="minorHAnsi" w:hAnsiTheme="minorHAnsi" w:cstheme="minorHAnsi"/>
          <w:spacing w:val="-2"/>
          <w:sz w:val="22"/>
          <w:szCs w:val="22"/>
        </w:rPr>
        <w:t>Smluvní strany po přečtení tohoto dodatku smlouvy prohlašují, že souhlasí s jeho obsahem, že byl sepsán vážně, určitě, srozumitelně a na základě pravé a svobodné vůle nikoliv v tísni ani pod nátlakem, na důkaz čehož připojují podpisy svých oprávněných zástupců.</w:t>
      </w:r>
    </w:p>
    <w:p w:rsidR="00C845D7" w:rsidRPr="00575DB6" w:rsidRDefault="00C845D7" w:rsidP="00E62980">
      <w:pPr>
        <w:pStyle w:val="smldruhauroven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FD13C5" w:rsidRDefault="00FD13C5" w:rsidP="00E62980">
      <w:pPr>
        <w:pStyle w:val="smldruhauroven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BD625D" w:rsidRDefault="00E62980" w:rsidP="00E62980">
      <w:pPr>
        <w:rPr>
          <w:rFonts w:asciiTheme="minorHAnsi" w:hAnsiTheme="minorHAnsi" w:cstheme="minorHAnsi"/>
          <w:sz w:val="22"/>
          <w:szCs w:val="22"/>
        </w:rPr>
      </w:pPr>
      <w:r w:rsidRPr="00575DB6">
        <w:rPr>
          <w:rFonts w:asciiTheme="minorHAnsi" w:hAnsiTheme="minorHAnsi" w:cstheme="minorHAnsi"/>
          <w:sz w:val="22"/>
          <w:szCs w:val="22"/>
        </w:rPr>
        <w:t>V</w:t>
      </w:r>
      <w:r w:rsidR="00207B40">
        <w:rPr>
          <w:rFonts w:asciiTheme="minorHAnsi" w:hAnsiTheme="minorHAnsi" w:cstheme="minorHAnsi"/>
          <w:sz w:val="22"/>
          <w:szCs w:val="22"/>
        </w:rPr>
        <w:t> </w:t>
      </w:r>
      <w:r w:rsidR="00BD625D">
        <w:rPr>
          <w:rFonts w:asciiTheme="minorHAnsi" w:hAnsiTheme="minorHAnsi" w:cstheme="minorHAnsi"/>
          <w:sz w:val="22"/>
          <w:szCs w:val="22"/>
        </w:rPr>
        <w:t>Senožatech</w:t>
      </w:r>
      <w:r w:rsidR="00207B40">
        <w:rPr>
          <w:rFonts w:asciiTheme="minorHAnsi" w:hAnsiTheme="minorHAnsi" w:cstheme="minorHAnsi"/>
          <w:sz w:val="22"/>
          <w:szCs w:val="22"/>
        </w:rPr>
        <w:t xml:space="preserve"> dne</w:t>
      </w:r>
      <w:r w:rsidR="00656B42">
        <w:rPr>
          <w:rFonts w:asciiTheme="minorHAnsi" w:hAnsiTheme="minorHAnsi" w:cstheme="minorHAnsi"/>
          <w:sz w:val="22"/>
          <w:szCs w:val="22"/>
        </w:rPr>
        <w:t xml:space="preserve"> 8. 2. 2022</w:t>
      </w:r>
      <w:r w:rsidR="00FD13C5"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FD13C5">
        <w:rPr>
          <w:rFonts w:asciiTheme="minorHAnsi" w:hAnsiTheme="minorHAnsi" w:cstheme="minorHAnsi"/>
          <w:sz w:val="22"/>
          <w:szCs w:val="22"/>
        </w:rPr>
        <w:tab/>
        <w:t xml:space="preserve">     </w:t>
      </w:r>
      <w:r w:rsidR="00FD13C5">
        <w:rPr>
          <w:rFonts w:asciiTheme="minorHAnsi" w:hAnsiTheme="minorHAnsi" w:cstheme="minorHAnsi"/>
          <w:sz w:val="22"/>
          <w:szCs w:val="22"/>
        </w:rPr>
        <w:tab/>
      </w:r>
      <w:r w:rsidR="00FD13C5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575DB6">
        <w:rPr>
          <w:rFonts w:asciiTheme="minorHAnsi" w:hAnsiTheme="minorHAnsi" w:cstheme="minorHAnsi"/>
          <w:sz w:val="22"/>
          <w:szCs w:val="22"/>
        </w:rPr>
        <w:t xml:space="preserve">V Jihlavě </w:t>
      </w:r>
      <w:r w:rsidR="00207B40">
        <w:rPr>
          <w:rFonts w:asciiTheme="minorHAnsi" w:hAnsiTheme="minorHAnsi" w:cstheme="minorHAnsi"/>
          <w:sz w:val="22"/>
          <w:szCs w:val="22"/>
        </w:rPr>
        <w:t xml:space="preserve">dne </w:t>
      </w:r>
      <w:bookmarkStart w:id="0" w:name="_GoBack"/>
      <w:bookmarkEnd w:id="0"/>
      <w:r w:rsidR="00BB1B52">
        <w:rPr>
          <w:rFonts w:asciiTheme="minorHAnsi" w:hAnsiTheme="minorHAnsi" w:cstheme="minorHAnsi"/>
          <w:sz w:val="22"/>
          <w:szCs w:val="22"/>
        </w:rPr>
        <w:t>3. 2. 2022</w:t>
      </w:r>
    </w:p>
    <w:p w:rsidR="00207B40" w:rsidRDefault="00207B40" w:rsidP="00E62980">
      <w:pPr>
        <w:rPr>
          <w:rFonts w:asciiTheme="minorHAnsi" w:hAnsiTheme="minorHAnsi" w:cstheme="minorHAnsi"/>
          <w:sz w:val="22"/>
          <w:szCs w:val="22"/>
        </w:rPr>
      </w:pPr>
    </w:p>
    <w:p w:rsidR="00E62980" w:rsidRDefault="00E62980" w:rsidP="00E62980">
      <w:pPr>
        <w:rPr>
          <w:rFonts w:asciiTheme="minorHAnsi" w:hAnsiTheme="minorHAnsi" w:cstheme="minorHAnsi"/>
          <w:sz w:val="22"/>
          <w:szCs w:val="22"/>
        </w:rPr>
      </w:pPr>
      <w:r w:rsidRPr="00575DB6">
        <w:rPr>
          <w:rFonts w:asciiTheme="minorHAnsi" w:hAnsiTheme="minorHAnsi" w:cstheme="minorHAnsi"/>
          <w:sz w:val="22"/>
          <w:szCs w:val="22"/>
        </w:rPr>
        <w:tab/>
      </w:r>
    </w:p>
    <w:p w:rsidR="00BD625D" w:rsidRPr="00575DB6" w:rsidRDefault="00BD625D" w:rsidP="00E62980">
      <w:pPr>
        <w:rPr>
          <w:rFonts w:asciiTheme="minorHAnsi" w:hAnsiTheme="minorHAnsi" w:cstheme="minorHAnsi"/>
          <w:sz w:val="22"/>
          <w:szCs w:val="22"/>
        </w:rPr>
      </w:pPr>
    </w:p>
    <w:p w:rsidR="00E62980" w:rsidRPr="00575DB6" w:rsidRDefault="00E62980" w:rsidP="00E62980">
      <w:pPr>
        <w:pStyle w:val="Prosttext1"/>
        <w:tabs>
          <w:tab w:val="left" w:pos="360"/>
        </w:tabs>
        <w:rPr>
          <w:rFonts w:asciiTheme="minorHAnsi" w:hAnsiTheme="minorHAnsi" w:cstheme="minorHAnsi"/>
          <w:b/>
          <w:sz w:val="22"/>
          <w:szCs w:val="22"/>
        </w:rPr>
      </w:pPr>
      <w:r w:rsidRPr="00575DB6">
        <w:rPr>
          <w:rFonts w:asciiTheme="minorHAnsi" w:hAnsiTheme="minorHAnsi" w:cstheme="minorHAnsi"/>
          <w:b/>
          <w:sz w:val="22"/>
          <w:szCs w:val="22"/>
        </w:rPr>
        <w:t>…....................................................                                   .........................................................</w:t>
      </w:r>
      <w:r w:rsidRPr="00575DB6">
        <w:rPr>
          <w:rFonts w:asciiTheme="minorHAnsi" w:hAnsiTheme="minorHAnsi" w:cstheme="minorHAnsi"/>
          <w:b/>
          <w:sz w:val="22"/>
          <w:szCs w:val="22"/>
        </w:rPr>
        <w:tab/>
      </w:r>
      <w:r w:rsidRPr="00575DB6">
        <w:rPr>
          <w:rFonts w:asciiTheme="minorHAnsi" w:hAnsiTheme="minorHAnsi" w:cstheme="minorHAnsi"/>
          <w:b/>
          <w:sz w:val="22"/>
          <w:szCs w:val="22"/>
        </w:rPr>
        <w:tab/>
      </w:r>
      <w:r w:rsidRPr="00575DB6">
        <w:rPr>
          <w:rFonts w:asciiTheme="minorHAnsi" w:hAnsiTheme="minorHAnsi" w:cstheme="minorHAnsi"/>
          <w:b/>
          <w:sz w:val="22"/>
          <w:szCs w:val="22"/>
        </w:rPr>
        <w:tab/>
        <w:t xml:space="preserve">           </w:t>
      </w:r>
    </w:p>
    <w:p w:rsidR="00E62980" w:rsidRPr="00575DB6" w:rsidRDefault="00E62980" w:rsidP="00E62980">
      <w:pPr>
        <w:pStyle w:val="Prosttext1"/>
        <w:tabs>
          <w:tab w:val="left" w:pos="360"/>
        </w:tabs>
        <w:rPr>
          <w:rFonts w:asciiTheme="minorHAnsi" w:hAnsiTheme="minorHAnsi" w:cstheme="minorHAnsi"/>
          <w:b/>
          <w:sz w:val="22"/>
          <w:szCs w:val="22"/>
        </w:rPr>
      </w:pPr>
      <w:r w:rsidRPr="00575DB6">
        <w:rPr>
          <w:rFonts w:asciiTheme="minorHAnsi" w:hAnsiTheme="minorHAnsi" w:cstheme="minorHAnsi"/>
          <w:b/>
          <w:sz w:val="22"/>
          <w:szCs w:val="22"/>
        </w:rPr>
        <w:tab/>
      </w:r>
      <w:r w:rsidRPr="00575DB6">
        <w:rPr>
          <w:rFonts w:asciiTheme="minorHAnsi" w:hAnsiTheme="minorHAnsi" w:cstheme="minorHAnsi"/>
          <w:b/>
          <w:sz w:val="22"/>
          <w:szCs w:val="22"/>
        </w:rPr>
        <w:tab/>
      </w:r>
      <w:r w:rsidRPr="00575DB6">
        <w:rPr>
          <w:rFonts w:asciiTheme="minorHAnsi" w:hAnsiTheme="minorHAnsi" w:cstheme="minorHAnsi"/>
          <w:b/>
          <w:sz w:val="22"/>
          <w:szCs w:val="22"/>
        </w:rPr>
        <w:tab/>
      </w:r>
      <w:r w:rsidRPr="00575DB6">
        <w:rPr>
          <w:rFonts w:asciiTheme="minorHAnsi" w:hAnsiTheme="minorHAnsi" w:cstheme="minorHAnsi"/>
          <w:b/>
          <w:sz w:val="22"/>
          <w:szCs w:val="22"/>
        </w:rPr>
        <w:tab/>
      </w:r>
      <w:r w:rsidRPr="00575DB6">
        <w:rPr>
          <w:rFonts w:asciiTheme="minorHAnsi" w:hAnsiTheme="minorHAnsi" w:cstheme="minorHAnsi"/>
          <w:b/>
          <w:sz w:val="22"/>
          <w:szCs w:val="22"/>
        </w:rPr>
        <w:tab/>
      </w:r>
      <w:r w:rsidRPr="00575DB6">
        <w:rPr>
          <w:rFonts w:asciiTheme="minorHAnsi" w:hAnsiTheme="minorHAnsi" w:cstheme="minorHAnsi"/>
          <w:b/>
          <w:sz w:val="22"/>
          <w:szCs w:val="22"/>
        </w:rPr>
        <w:tab/>
      </w:r>
      <w:r w:rsidRPr="00575DB6">
        <w:rPr>
          <w:rFonts w:asciiTheme="minorHAnsi" w:hAnsiTheme="minorHAnsi" w:cstheme="minorHAnsi"/>
          <w:b/>
          <w:sz w:val="22"/>
          <w:szCs w:val="22"/>
        </w:rPr>
        <w:tab/>
      </w:r>
      <w:r w:rsidRPr="00575DB6">
        <w:rPr>
          <w:rFonts w:asciiTheme="minorHAnsi" w:hAnsiTheme="minorHAnsi" w:cstheme="minorHAnsi"/>
          <w:b/>
          <w:sz w:val="22"/>
          <w:szCs w:val="22"/>
        </w:rPr>
        <w:tab/>
      </w:r>
      <w:r w:rsidRPr="00575DB6">
        <w:rPr>
          <w:rFonts w:asciiTheme="minorHAnsi" w:hAnsiTheme="minorHAnsi" w:cstheme="minorHAnsi"/>
          <w:b/>
          <w:sz w:val="22"/>
          <w:szCs w:val="22"/>
        </w:rPr>
        <w:tab/>
      </w:r>
      <w:r w:rsidRPr="00575DB6">
        <w:rPr>
          <w:rFonts w:asciiTheme="minorHAnsi" w:hAnsiTheme="minorHAnsi" w:cstheme="minorHAnsi"/>
          <w:b/>
          <w:sz w:val="22"/>
          <w:szCs w:val="22"/>
        </w:rPr>
        <w:tab/>
      </w:r>
      <w:r w:rsidRPr="00575DB6">
        <w:rPr>
          <w:rFonts w:asciiTheme="minorHAnsi" w:hAnsiTheme="minorHAnsi" w:cstheme="minorHAnsi"/>
          <w:b/>
          <w:sz w:val="22"/>
          <w:szCs w:val="22"/>
        </w:rPr>
        <w:tab/>
      </w:r>
    </w:p>
    <w:p w:rsidR="00E62980" w:rsidRPr="00575DB6" w:rsidRDefault="00575DB6" w:rsidP="00E62980">
      <w:pPr>
        <w:ind w:left="5664" w:hanging="566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E80A98" w:rsidRPr="00E80A98">
        <w:rPr>
          <w:rFonts w:asciiTheme="minorHAnsi" w:hAnsiTheme="minorHAnsi" w:cstheme="minorHAnsi"/>
          <w:sz w:val="22"/>
          <w:szCs w:val="22"/>
        </w:rPr>
        <w:t>Dětský domov, Senožaty 199</w:t>
      </w:r>
      <w:r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="00FD13C5">
        <w:rPr>
          <w:rFonts w:asciiTheme="minorHAnsi" w:hAnsiTheme="minorHAnsi" w:cstheme="minorHAnsi"/>
          <w:sz w:val="22"/>
          <w:szCs w:val="22"/>
        </w:rPr>
        <w:t xml:space="preserve">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="00E62980" w:rsidRPr="00575DB6">
        <w:rPr>
          <w:rFonts w:asciiTheme="minorHAnsi" w:hAnsiTheme="minorHAnsi" w:cstheme="minorHAnsi"/>
          <w:sz w:val="22"/>
          <w:szCs w:val="22"/>
        </w:rPr>
        <w:t xml:space="preserve">za Projektovou kancelář Kraje Vysočina, </w:t>
      </w:r>
    </w:p>
    <w:p w:rsidR="00E62980" w:rsidRPr="00575DB6" w:rsidRDefault="00575DB6" w:rsidP="00E80A98">
      <w:pPr>
        <w:ind w:left="1416"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</w:t>
      </w:r>
      <w:r w:rsidR="00E62980" w:rsidRPr="00575DB6">
        <w:rPr>
          <w:rFonts w:asciiTheme="minorHAnsi" w:hAnsiTheme="minorHAnsi" w:cstheme="minorHAnsi"/>
          <w:sz w:val="22"/>
          <w:szCs w:val="22"/>
        </w:rPr>
        <w:t>příspěvkovou organizaci</w:t>
      </w:r>
    </w:p>
    <w:p w:rsidR="00E62980" w:rsidRPr="00575DB6" w:rsidRDefault="00E62980" w:rsidP="00E62980">
      <w:pPr>
        <w:rPr>
          <w:rFonts w:asciiTheme="minorHAnsi" w:hAnsiTheme="minorHAnsi" w:cstheme="minorHAnsi"/>
          <w:sz w:val="22"/>
          <w:szCs w:val="22"/>
        </w:rPr>
      </w:pPr>
    </w:p>
    <w:p w:rsidR="00E62980" w:rsidRPr="00575DB6" w:rsidRDefault="00FD13C5" w:rsidP="00E6298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Mgr. Martina Buchalová Horská</w:t>
      </w:r>
      <w:r w:rsidR="00E62980" w:rsidRPr="00575DB6">
        <w:rPr>
          <w:rFonts w:asciiTheme="minorHAnsi" w:hAnsiTheme="minorHAnsi" w:cstheme="minorHAnsi"/>
          <w:sz w:val="22"/>
          <w:szCs w:val="22"/>
        </w:rPr>
        <w:tab/>
      </w:r>
      <w:r w:rsidR="00E62980" w:rsidRPr="00575DB6">
        <w:rPr>
          <w:rFonts w:asciiTheme="minorHAnsi" w:hAnsiTheme="minorHAnsi" w:cstheme="minorHAnsi"/>
          <w:sz w:val="22"/>
          <w:szCs w:val="22"/>
        </w:rPr>
        <w:tab/>
      </w:r>
      <w:r w:rsidR="00E62980" w:rsidRPr="00575DB6">
        <w:rPr>
          <w:rFonts w:asciiTheme="minorHAnsi" w:hAnsiTheme="minorHAnsi" w:cstheme="minorHAnsi"/>
          <w:sz w:val="22"/>
          <w:szCs w:val="22"/>
        </w:rPr>
        <w:tab/>
      </w:r>
      <w:r w:rsidR="00E62980" w:rsidRPr="00575DB6">
        <w:rPr>
          <w:rFonts w:asciiTheme="minorHAnsi" w:hAnsiTheme="minorHAnsi" w:cstheme="minorHAnsi"/>
          <w:sz w:val="22"/>
          <w:szCs w:val="22"/>
        </w:rPr>
        <w:tab/>
        <w:t>Ing. Erika Šteflová, MBA</w:t>
      </w:r>
    </w:p>
    <w:p w:rsidR="00E62980" w:rsidRPr="00575DB6" w:rsidRDefault="00E62980" w:rsidP="00E62980">
      <w:pPr>
        <w:rPr>
          <w:rFonts w:asciiTheme="minorHAnsi" w:hAnsiTheme="minorHAnsi" w:cstheme="minorHAnsi"/>
          <w:sz w:val="22"/>
          <w:szCs w:val="22"/>
        </w:rPr>
      </w:pPr>
      <w:r w:rsidRPr="00575DB6">
        <w:rPr>
          <w:rFonts w:asciiTheme="minorHAnsi" w:hAnsiTheme="minorHAnsi" w:cstheme="minorHAnsi"/>
          <w:sz w:val="22"/>
          <w:szCs w:val="22"/>
        </w:rPr>
        <w:t>(podepsáno elektronicky)</w:t>
      </w:r>
      <w:r w:rsidRPr="00575DB6">
        <w:rPr>
          <w:rFonts w:asciiTheme="minorHAnsi" w:hAnsiTheme="minorHAnsi" w:cstheme="minorHAnsi"/>
          <w:sz w:val="22"/>
          <w:szCs w:val="22"/>
        </w:rPr>
        <w:tab/>
      </w:r>
      <w:r w:rsidRPr="00575DB6">
        <w:rPr>
          <w:rFonts w:asciiTheme="minorHAnsi" w:hAnsiTheme="minorHAnsi" w:cstheme="minorHAnsi"/>
          <w:sz w:val="22"/>
          <w:szCs w:val="22"/>
        </w:rPr>
        <w:tab/>
      </w:r>
      <w:r w:rsidRPr="00575DB6">
        <w:rPr>
          <w:rFonts w:asciiTheme="minorHAnsi" w:hAnsiTheme="minorHAnsi" w:cstheme="minorHAnsi"/>
          <w:sz w:val="22"/>
          <w:szCs w:val="22"/>
        </w:rPr>
        <w:tab/>
      </w:r>
      <w:r w:rsidRPr="00575DB6">
        <w:rPr>
          <w:rFonts w:asciiTheme="minorHAnsi" w:hAnsiTheme="minorHAnsi" w:cstheme="minorHAnsi"/>
          <w:sz w:val="22"/>
          <w:szCs w:val="22"/>
        </w:rPr>
        <w:tab/>
        <w:t>(podepsáno elektronicky)</w:t>
      </w:r>
    </w:p>
    <w:p w:rsidR="00E62980" w:rsidRPr="00575DB6" w:rsidRDefault="00E62980" w:rsidP="00E62980">
      <w:pPr>
        <w:rPr>
          <w:rFonts w:asciiTheme="minorHAnsi" w:hAnsiTheme="minorHAnsi" w:cstheme="minorHAnsi"/>
          <w:sz w:val="22"/>
          <w:szCs w:val="22"/>
        </w:rPr>
      </w:pPr>
    </w:p>
    <w:p w:rsidR="00632624" w:rsidRPr="00575DB6" w:rsidRDefault="00632624" w:rsidP="0002157E">
      <w:pPr>
        <w:rPr>
          <w:rFonts w:asciiTheme="minorHAnsi" w:hAnsiTheme="minorHAnsi" w:cstheme="minorHAnsi"/>
          <w:sz w:val="22"/>
          <w:szCs w:val="22"/>
        </w:rPr>
      </w:pPr>
    </w:p>
    <w:p w:rsidR="00E62980" w:rsidRPr="00575DB6" w:rsidRDefault="00E62980" w:rsidP="0002157E">
      <w:pPr>
        <w:rPr>
          <w:rFonts w:asciiTheme="minorHAnsi" w:hAnsiTheme="minorHAnsi" w:cstheme="minorHAnsi"/>
          <w:sz w:val="22"/>
          <w:szCs w:val="22"/>
        </w:rPr>
      </w:pPr>
    </w:p>
    <w:p w:rsidR="00E62980" w:rsidRPr="00575DB6" w:rsidRDefault="00E62980" w:rsidP="0002157E">
      <w:pPr>
        <w:rPr>
          <w:rFonts w:asciiTheme="minorHAnsi" w:hAnsiTheme="minorHAnsi" w:cstheme="minorHAnsi"/>
          <w:sz w:val="22"/>
          <w:szCs w:val="22"/>
        </w:rPr>
      </w:pPr>
    </w:p>
    <w:p w:rsidR="00E62980" w:rsidRPr="00575DB6" w:rsidRDefault="00E62980" w:rsidP="0002157E">
      <w:pPr>
        <w:rPr>
          <w:rFonts w:asciiTheme="minorHAnsi" w:hAnsiTheme="minorHAnsi" w:cstheme="minorHAnsi"/>
          <w:sz w:val="22"/>
          <w:szCs w:val="22"/>
        </w:rPr>
      </w:pPr>
    </w:p>
    <w:p w:rsidR="00E62980" w:rsidRPr="00575DB6" w:rsidRDefault="00E62980" w:rsidP="0002157E">
      <w:pPr>
        <w:rPr>
          <w:rFonts w:asciiTheme="minorHAnsi" w:hAnsiTheme="minorHAnsi" w:cstheme="minorHAnsi"/>
          <w:sz w:val="22"/>
          <w:szCs w:val="22"/>
        </w:rPr>
      </w:pPr>
    </w:p>
    <w:p w:rsidR="00E62980" w:rsidRPr="00575DB6" w:rsidRDefault="00E62980" w:rsidP="0002157E">
      <w:pPr>
        <w:rPr>
          <w:rFonts w:asciiTheme="minorHAnsi" w:hAnsiTheme="minorHAnsi" w:cstheme="minorHAnsi"/>
          <w:sz w:val="22"/>
          <w:szCs w:val="22"/>
        </w:rPr>
      </w:pPr>
    </w:p>
    <w:p w:rsidR="00E62980" w:rsidRPr="00575DB6" w:rsidRDefault="00E62980" w:rsidP="0002157E">
      <w:pPr>
        <w:rPr>
          <w:rFonts w:asciiTheme="minorHAnsi" w:hAnsiTheme="minorHAnsi" w:cstheme="minorHAnsi"/>
          <w:sz w:val="22"/>
          <w:szCs w:val="22"/>
        </w:rPr>
      </w:pPr>
    </w:p>
    <w:p w:rsidR="00E62980" w:rsidRPr="00575DB6" w:rsidRDefault="00E62980" w:rsidP="0002157E">
      <w:pPr>
        <w:rPr>
          <w:rFonts w:asciiTheme="minorHAnsi" w:hAnsiTheme="minorHAnsi" w:cstheme="minorHAnsi"/>
          <w:sz w:val="22"/>
          <w:szCs w:val="22"/>
        </w:rPr>
      </w:pPr>
    </w:p>
    <w:p w:rsidR="00E62980" w:rsidRPr="00575DB6" w:rsidRDefault="00E62980" w:rsidP="0002157E">
      <w:pPr>
        <w:rPr>
          <w:rFonts w:asciiTheme="minorHAnsi" w:hAnsiTheme="minorHAnsi" w:cstheme="minorHAnsi"/>
          <w:sz w:val="22"/>
          <w:szCs w:val="22"/>
        </w:rPr>
      </w:pPr>
    </w:p>
    <w:p w:rsidR="00E62980" w:rsidRPr="00575DB6" w:rsidRDefault="00E62980" w:rsidP="0002157E">
      <w:pPr>
        <w:rPr>
          <w:rFonts w:asciiTheme="minorHAnsi" w:hAnsiTheme="minorHAnsi" w:cstheme="minorHAnsi"/>
          <w:sz w:val="22"/>
          <w:szCs w:val="22"/>
        </w:rPr>
      </w:pPr>
    </w:p>
    <w:p w:rsidR="00E62980" w:rsidRPr="00575DB6" w:rsidRDefault="00E62980" w:rsidP="0002157E">
      <w:pPr>
        <w:rPr>
          <w:rFonts w:asciiTheme="minorHAnsi" w:hAnsiTheme="minorHAnsi" w:cstheme="minorHAnsi"/>
          <w:sz w:val="22"/>
          <w:szCs w:val="22"/>
        </w:rPr>
      </w:pPr>
    </w:p>
    <w:p w:rsidR="00E62980" w:rsidRPr="00575DB6" w:rsidRDefault="00E62980" w:rsidP="0002157E">
      <w:pPr>
        <w:rPr>
          <w:rFonts w:asciiTheme="minorHAnsi" w:hAnsiTheme="minorHAnsi" w:cstheme="minorHAnsi"/>
          <w:sz w:val="22"/>
          <w:szCs w:val="22"/>
        </w:rPr>
      </w:pPr>
    </w:p>
    <w:p w:rsidR="00E62980" w:rsidRPr="00575DB6" w:rsidRDefault="00E62980" w:rsidP="0002157E">
      <w:pPr>
        <w:rPr>
          <w:rFonts w:asciiTheme="minorHAnsi" w:hAnsiTheme="minorHAnsi" w:cstheme="minorHAnsi"/>
          <w:sz w:val="22"/>
          <w:szCs w:val="22"/>
        </w:rPr>
      </w:pPr>
    </w:p>
    <w:p w:rsidR="00E62980" w:rsidRPr="00575DB6" w:rsidRDefault="00E62980" w:rsidP="0002157E">
      <w:pPr>
        <w:rPr>
          <w:rFonts w:asciiTheme="minorHAnsi" w:hAnsiTheme="minorHAnsi" w:cstheme="minorHAnsi"/>
          <w:sz w:val="22"/>
          <w:szCs w:val="22"/>
        </w:rPr>
      </w:pPr>
    </w:p>
    <w:p w:rsidR="00E62980" w:rsidRPr="00575DB6" w:rsidRDefault="00E62980" w:rsidP="0002157E">
      <w:pPr>
        <w:rPr>
          <w:rFonts w:asciiTheme="minorHAnsi" w:hAnsiTheme="minorHAnsi" w:cstheme="minorHAnsi"/>
          <w:sz w:val="22"/>
          <w:szCs w:val="22"/>
        </w:rPr>
      </w:pPr>
    </w:p>
    <w:p w:rsidR="00E62980" w:rsidRPr="00575DB6" w:rsidRDefault="00E62980" w:rsidP="0002157E">
      <w:pPr>
        <w:rPr>
          <w:rFonts w:asciiTheme="minorHAnsi" w:hAnsiTheme="minorHAnsi" w:cstheme="minorHAnsi"/>
          <w:sz w:val="22"/>
          <w:szCs w:val="22"/>
        </w:rPr>
      </w:pPr>
    </w:p>
    <w:p w:rsidR="00E62980" w:rsidRPr="00575DB6" w:rsidRDefault="00E62980" w:rsidP="0002157E">
      <w:pPr>
        <w:rPr>
          <w:rFonts w:asciiTheme="minorHAnsi" w:hAnsiTheme="minorHAnsi" w:cstheme="minorHAnsi"/>
          <w:sz w:val="22"/>
          <w:szCs w:val="22"/>
        </w:rPr>
      </w:pPr>
    </w:p>
    <w:p w:rsidR="00E62980" w:rsidRPr="00575DB6" w:rsidRDefault="00E62980" w:rsidP="0002157E">
      <w:pPr>
        <w:rPr>
          <w:rFonts w:asciiTheme="minorHAnsi" w:hAnsiTheme="minorHAnsi" w:cstheme="minorHAnsi"/>
          <w:sz w:val="22"/>
          <w:szCs w:val="22"/>
        </w:rPr>
      </w:pPr>
    </w:p>
    <w:p w:rsidR="00E62980" w:rsidRPr="00575DB6" w:rsidRDefault="00E62980" w:rsidP="0002157E">
      <w:pPr>
        <w:rPr>
          <w:rFonts w:asciiTheme="minorHAnsi" w:hAnsiTheme="minorHAnsi" w:cstheme="minorHAnsi"/>
          <w:sz w:val="22"/>
          <w:szCs w:val="22"/>
        </w:rPr>
      </w:pPr>
    </w:p>
    <w:p w:rsidR="00E62980" w:rsidRPr="00575DB6" w:rsidRDefault="00E62980" w:rsidP="00E62980">
      <w:pPr>
        <w:jc w:val="center"/>
        <w:rPr>
          <w:rFonts w:asciiTheme="minorHAnsi" w:hAnsiTheme="minorHAnsi" w:cstheme="minorHAnsi"/>
          <w:sz w:val="22"/>
          <w:szCs w:val="22"/>
        </w:rPr>
      </w:pPr>
    </w:p>
    <w:sectPr w:rsidR="00E62980" w:rsidRPr="00575DB6" w:rsidSect="00FD13C5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8" w:right="991" w:bottom="1702" w:left="1134" w:header="567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A0C" w:rsidRDefault="006C6A0C" w:rsidP="0016507F">
      <w:r>
        <w:separator/>
      </w:r>
    </w:p>
  </w:endnote>
  <w:endnote w:type="continuationSeparator" w:id="0">
    <w:p w:rsidR="006C6A0C" w:rsidRDefault="006C6A0C" w:rsidP="00165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ontserrat Medium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9C7" w:rsidRDefault="003019C7" w:rsidP="00EE7884">
    <w:pPr>
      <w:pStyle w:val="Zpat"/>
      <w:jc w:val="center"/>
      <w:rPr>
        <w:rFonts w:ascii="Montserrat Medium" w:hAnsi="Montserrat Medium"/>
        <w:color w:val="767171" w:themeColor="background2" w:themeShade="80"/>
        <w:sz w:val="18"/>
        <w:szCs w:val="18"/>
      </w:rPr>
    </w:pPr>
  </w:p>
  <w:p w:rsidR="003019C7" w:rsidRDefault="003019C7" w:rsidP="00EE7884">
    <w:pPr>
      <w:pStyle w:val="Zpat"/>
      <w:jc w:val="center"/>
      <w:rPr>
        <w:rFonts w:ascii="Montserrat Medium" w:hAnsi="Montserrat Medium"/>
        <w:color w:val="767171" w:themeColor="background2" w:themeShade="80"/>
        <w:sz w:val="18"/>
        <w:szCs w:val="18"/>
      </w:rPr>
    </w:pPr>
  </w:p>
  <w:p w:rsidR="00EE7884" w:rsidRPr="002444AF" w:rsidRDefault="00EE7884" w:rsidP="00EE7884">
    <w:pPr>
      <w:pStyle w:val="Zpat"/>
      <w:jc w:val="center"/>
      <w:rPr>
        <w:rFonts w:cstheme="minorHAnsi"/>
        <w:color w:val="767171" w:themeColor="background2" w:themeShade="80"/>
      </w:rPr>
    </w:pPr>
    <w:r w:rsidRPr="002444AF">
      <w:rPr>
        <w:rFonts w:cstheme="minorHAnsi"/>
        <w:color w:val="767171" w:themeColor="background2" w:themeShade="80"/>
      </w:rPr>
      <w:t xml:space="preserve">Strana </w:t>
    </w:r>
    <w:r w:rsidRPr="002444AF">
      <w:rPr>
        <w:rFonts w:cstheme="minorHAnsi"/>
        <w:color w:val="767171" w:themeColor="background2" w:themeShade="80"/>
      </w:rPr>
      <w:fldChar w:fldCharType="begin"/>
    </w:r>
    <w:r w:rsidRPr="002444AF">
      <w:rPr>
        <w:rFonts w:cstheme="minorHAnsi"/>
        <w:color w:val="767171" w:themeColor="background2" w:themeShade="80"/>
      </w:rPr>
      <w:instrText>PAGE   \* MERGEFORMAT</w:instrText>
    </w:r>
    <w:r w:rsidRPr="002444AF">
      <w:rPr>
        <w:rFonts w:cstheme="minorHAnsi"/>
        <w:color w:val="767171" w:themeColor="background2" w:themeShade="80"/>
      </w:rPr>
      <w:fldChar w:fldCharType="separate"/>
    </w:r>
    <w:r w:rsidR="00207B40">
      <w:rPr>
        <w:rFonts w:cstheme="minorHAnsi"/>
        <w:noProof/>
        <w:color w:val="767171" w:themeColor="background2" w:themeShade="80"/>
      </w:rPr>
      <w:t>2</w:t>
    </w:r>
    <w:r w:rsidRPr="002444AF">
      <w:rPr>
        <w:rFonts w:cstheme="minorHAnsi"/>
        <w:color w:val="767171" w:themeColor="background2" w:themeShade="80"/>
      </w:rPr>
      <w:fldChar w:fldCharType="end"/>
    </w:r>
    <w:r w:rsidRPr="002444AF">
      <w:rPr>
        <w:rFonts w:cstheme="minorHAnsi"/>
        <w:color w:val="767171" w:themeColor="background2" w:themeShade="80"/>
      </w:rPr>
      <w:t xml:space="preserve"> z </w:t>
    </w:r>
    <w:r w:rsidRPr="002444AF">
      <w:rPr>
        <w:rFonts w:cstheme="minorHAnsi"/>
        <w:noProof/>
        <w:color w:val="767171" w:themeColor="background2" w:themeShade="80"/>
      </w:rPr>
      <w:fldChar w:fldCharType="begin"/>
    </w:r>
    <w:r w:rsidRPr="002444AF">
      <w:rPr>
        <w:rFonts w:cstheme="minorHAnsi"/>
        <w:noProof/>
        <w:color w:val="767171" w:themeColor="background2" w:themeShade="80"/>
      </w:rPr>
      <w:instrText xml:space="preserve"> NUMPAGES  \* Arabic  \* MERGEFORMAT </w:instrText>
    </w:r>
    <w:r w:rsidRPr="002444AF">
      <w:rPr>
        <w:rFonts w:cstheme="minorHAnsi"/>
        <w:noProof/>
        <w:color w:val="767171" w:themeColor="background2" w:themeShade="80"/>
      </w:rPr>
      <w:fldChar w:fldCharType="separate"/>
    </w:r>
    <w:r w:rsidR="00207B40">
      <w:rPr>
        <w:rFonts w:cstheme="minorHAnsi"/>
        <w:noProof/>
        <w:color w:val="767171" w:themeColor="background2" w:themeShade="80"/>
      </w:rPr>
      <w:t>2</w:t>
    </w:r>
    <w:r w:rsidRPr="002444AF">
      <w:rPr>
        <w:rFonts w:cstheme="minorHAnsi"/>
        <w:noProof/>
        <w:color w:val="767171" w:themeColor="background2" w:themeShade="80"/>
      </w:rPr>
      <w:fldChar w:fldCharType="end"/>
    </w:r>
  </w:p>
  <w:p w:rsidR="0019724D" w:rsidRDefault="0019724D" w:rsidP="0019724D">
    <w:pPr>
      <w:pStyle w:val="Zpat"/>
    </w:pPr>
  </w:p>
  <w:p w:rsidR="0019724D" w:rsidRDefault="0019724D" w:rsidP="0019724D">
    <w:pPr>
      <w:pStyle w:val="Zpat"/>
      <w:ind w:firstLine="2124"/>
    </w:pPr>
  </w:p>
  <w:p w:rsidR="0016507F" w:rsidRPr="0019724D" w:rsidRDefault="0019724D" w:rsidP="0019724D">
    <w:pPr>
      <w:pStyle w:val="Zpat"/>
    </w:pPr>
    <w:r>
      <w:tab/>
    </w:r>
    <w:r w:rsidR="007847CC">
      <w:rPr>
        <w:noProof/>
        <w:lang w:eastAsia="cs-CZ"/>
      </w:rPr>
      <w:drawing>
        <wp:inline distT="0" distB="0" distL="0" distR="0" wp14:anchorId="2E9ECEF4" wp14:editId="1D7628CE">
          <wp:extent cx="6519406" cy="456863"/>
          <wp:effectExtent l="0" t="0" r="0" b="635"/>
          <wp:docPr id="42" name="Grafický objekt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Grafický objekt 3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9406" cy="4568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24D" w:rsidRDefault="007847CC" w:rsidP="00EB1D06">
    <w:pPr>
      <w:pStyle w:val="Zpat"/>
      <w:spacing w:before="240"/>
      <w:ind w:right="-307" w:hanging="284"/>
      <w:jc w:val="center"/>
    </w:pPr>
    <w:r>
      <w:rPr>
        <w:noProof/>
        <w:lang w:eastAsia="cs-CZ"/>
      </w:rPr>
      <w:drawing>
        <wp:inline distT="0" distB="0" distL="0" distR="0" wp14:anchorId="2E9ECEF4" wp14:editId="1D7628CE">
          <wp:extent cx="6519406" cy="456863"/>
          <wp:effectExtent l="0" t="0" r="0" b="635"/>
          <wp:docPr id="44" name="Grafický objekt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Grafický objekt 3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9406" cy="4568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A0C" w:rsidRDefault="006C6A0C" w:rsidP="0016507F">
      <w:r>
        <w:separator/>
      </w:r>
    </w:p>
  </w:footnote>
  <w:footnote w:type="continuationSeparator" w:id="0">
    <w:p w:rsidR="006C6A0C" w:rsidRDefault="006C6A0C" w:rsidP="00165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0ED" w:rsidRDefault="00207B40">
    <w:pPr>
      <w:pStyle w:val="Zhlav"/>
    </w:pPr>
    <w:r>
      <w:rPr>
        <w:noProof/>
      </w:rPr>
      <w:pict w14:anchorId="399F3E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7505051" o:spid="_x0000_s2051" type="#_x0000_t75" alt="" style="position:absolute;margin-left:0;margin-top:0;width:620pt;height:877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24D" w:rsidRPr="002C1F42" w:rsidRDefault="00207B40" w:rsidP="0019724D">
    <w:pPr>
      <w:rPr>
        <w:lang w:val="en-US"/>
      </w:rPr>
    </w:pPr>
    <w:r>
      <w:rPr>
        <w:noProof/>
        <w:lang w:eastAsia="cs-CZ"/>
      </w:rPr>
      <w:pict w14:anchorId="7AEB30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7505052" o:spid="_x0000_s2050" type="#_x0000_t75" alt="" style="position:absolute;margin-left:0;margin-top:0;width:620pt;height:877pt;z-index:-25163673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  <w:r w:rsidR="007847CC">
      <w:rPr>
        <w:noProof/>
        <w:lang w:eastAsia="cs-CZ"/>
      </w:rPr>
      <w:drawing>
        <wp:inline distT="0" distB="0" distL="0" distR="0" wp14:anchorId="41DEEF02" wp14:editId="2083EC01">
          <wp:extent cx="3914909" cy="389228"/>
          <wp:effectExtent l="0" t="0" r="0" b="0"/>
          <wp:docPr id="41" name="Grafický objekt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cký objekt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14909" cy="3892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9724D">
      <w:rPr>
        <w:lang w:val="en-US"/>
      </w:rPr>
      <w:tab/>
    </w:r>
  </w:p>
  <w:p w:rsidR="00D95A0E" w:rsidRPr="00D95A0E" w:rsidRDefault="00883B81" w:rsidP="00883B81">
    <w:pPr>
      <w:pStyle w:val="Zhlav"/>
      <w:tabs>
        <w:tab w:val="clear" w:pos="4536"/>
        <w:tab w:val="clear" w:pos="9072"/>
        <w:tab w:val="center" w:pos="2268"/>
      </w:tabs>
      <w:rPr>
        <w:noProof/>
        <w:lang w:eastAsia="cs-CZ"/>
      </w:rPr>
    </w:pPr>
    <w:r>
      <w:rPr>
        <w:noProof/>
        <w:lang w:eastAsia="cs-CZ"/>
      </w:rPr>
      <w:tab/>
    </w:r>
    <w:r>
      <w:rPr>
        <w:noProof/>
        <w:lang w:eastAsia="cs-CZ"/>
      </w:rPr>
      <w:tab/>
    </w:r>
    <w:r>
      <w:rPr>
        <w:noProof/>
        <w:lang w:eastAsia="cs-CZ"/>
      </w:rPr>
      <w:tab/>
    </w:r>
    <w:r>
      <w:rPr>
        <w:noProof/>
        <w:lang w:eastAsia="cs-CZ"/>
      </w:rPr>
      <w:tab/>
    </w:r>
    <w:r>
      <w:rPr>
        <w:noProof/>
        <w:lang w:eastAsia="cs-CZ"/>
      </w:rPr>
      <w:tab/>
    </w:r>
    <w:r>
      <w:rPr>
        <w:noProof/>
        <w:lang w:eastAsia="cs-CZ"/>
      </w:rPr>
      <w:tab/>
    </w:r>
    <w:r>
      <w:rPr>
        <w:noProof/>
        <w:lang w:eastAsia="cs-CZ"/>
      </w:rPr>
      <w:tab/>
    </w:r>
    <w:r>
      <w:rPr>
        <w:noProof/>
        <w:lang w:eastAsia="cs-CZ"/>
      </w:rPr>
      <w:tab/>
    </w:r>
    <w:r>
      <w:rPr>
        <w:noProof/>
        <w:lang w:eastAsia="cs-CZ"/>
      </w:rPr>
      <w:tab/>
    </w:r>
    <w:r>
      <w:rPr>
        <w:noProof/>
        <w:lang w:eastAsia="cs-CZ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24D" w:rsidRPr="002C1F42" w:rsidRDefault="00207B40" w:rsidP="001D4C5C">
    <w:pPr>
      <w:pStyle w:val="Zhlav"/>
      <w:tabs>
        <w:tab w:val="clear" w:pos="4536"/>
        <w:tab w:val="clear" w:pos="9072"/>
        <w:tab w:val="left" w:pos="4710"/>
      </w:tabs>
      <w:rPr>
        <w:lang w:val="en-US"/>
      </w:rPr>
    </w:pPr>
    <w:r>
      <w:rPr>
        <w:noProof/>
        <w:lang w:val="en-US"/>
      </w:rPr>
      <w:pict w14:anchorId="6248FB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7505050" o:spid="_x0000_s2049" type="#_x0000_t75" alt="" style="position:absolute;margin-left:0;margin-top:0;width:620pt;height:877pt;z-index:-25164288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  <w:r w:rsidR="00EB1D06">
      <w:rPr>
        <w:noProof/>
        <w:lang w:eastAsia="cs-CZ"/>
      </w:rPr>
      <w:drawing>
        <wp:inline distT="0" distB="0" distL="0" distR="0" wp14:anchorId="45076ECD" wp14:editId="608D01BA">
          <wp:extent cx="3453090" cy="343313"/>
          <wp:effectExtent l="0" t="0" r="0" b="0"/>
          <wp:docPr id="43" name="Grafický objekt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cký objekt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53090" cy="343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70851FE"/>
    <w:multiLevelType w:val="hybridMultilevel"/>
    <w:tmpl w:val="E4FE7D60"/>
    <w:lvl w:ilvl="0" w:tplc="8B3E3B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F0540"/>
    <w:multiLevelType w:val="hybridMultilevel"/>
    <w:tmpl w:val="350439D8"/>
    <w:lvl w:ilvl="0" w:tplc="97926322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FD1D41"/>
    <w:multiLevelType w:val="hybridMultilevel"/>
    <w:tmpl w:val="D97865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C12890AC">
      <w:start w:val="1"/>
      <w:numFmt w:val="lowerLetter"/>
      <w:lvlText w:val="%2)"/>
      <w:lvlJc w:val="left"/>
      <w:pPr>
        <w:ind w:left="1500" w:hanging="42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162CA"/>
    <w:multiLevelType w:val="hybridMultilevel"/>
    <w:tmpl w:val="4044C3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C12890AC">
      <w:start w:val="1"/>
      <w:numFmt w:val="lowerLetter"/>
      <w:lvlText w:val="%2)"/>
      <w:lvlJc w:val="left"/>
      <w:pPr>
        <w:ind w:left="1500" w:hanging="42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3549F"/>
    <w:multiLevelType w:val="hybridMultilevel"/>
    <w:tmpl w:val="532088E0"/>
    <w:lvl w:ilvl="0" w:tplc="A67C5C1E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730505"/>
    <w:multiLevelType w:val="hybridMultilevel"/>
    <w:tmpl w:val="40243A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80"/>
    <w:rsid w:val="0002157E"/>
    <w:rsid w:val="00090F0C"/>
    <w:rsid w:val="000E3339"/>
    <w:rsid w:val="00112BCC"/>
    <w:rsid w:val="00117A76"/>
    <w:rsid w:val="0016507F"/>
    <w:rsid w:val="00172FF9"/>
    <w:rsid w:val="00177C20"/>
    <w:rsid w:val="00180D3C"/>
    <w:rsid w:val="0019724D"/>
    <w:rsid w:val="001A18DC"/>
    <w:rsid w:val="001A478A"/>
    <w:rsid w:val="001B599F"/>
    <w:rsid w:val="001D4C5C"/>
    <w:rsid w:val="00207B40"/>
    <w:rsid w:val="002444AF"/>
    <w:rsid w:val="002778F9"/>
    <w:rsid w:val="002C1F42"/>
    <w:rsid w:val="002E2A6A"/>
    <w:rsid w:val="003019C7"/>
    <w:rsid w:val="0031626D"/>
    <w:rsid w:val="00340B0E"/>
    <w:rsid w:val="003A42A8"/>
    <w:rsid w:val="003E0005"/>
    <w:rsid w:val="0043078E"/>
    <w:rsid w:val="00537116"/>
    <w:rsid w:val="00575DB6"/>
    <w:rsid w:val="00597A93"/>
    <w:rsid w:val="005E0AEB"/>
    <w:rsid w:val="005E7187"/>
    <w:rsid w:val="005E72DA"/>
    <w:rsid w:val="00612D4F"/>
    <w:rsid w:val="00632624"/>
    <w:rsid w:val="00651CCB"/>
    <w:rsid w:val="00656B42"/>
    <w:rsid w:val="006B058B"/>
    <w:rsid w:val="006C6A0C"/>
    <w:rsid w:val="007445B2"/>
    <w:rsid w:val="00777C0A"/>
    <w:rsid w:val="007847CC"/>
    <w:rsid w:val="00793ACE"/>
    <w:rsid w:val="008126A8"/>
    <w:rsid w:val="00817E3D"/>
    <w:rsid w:val="00841567"/>
    <w:rsid w:val="00880E1A"/>
    <w:rsid w:val="00883B81"/>
    <w:rsid w:val="00896DCE"/>
    <w:rsid w:val="008A1159"/>
    <w:rsid w:val="00921BE2"/>
    <w:rsid w:val="00931B03"/>
    <w:rsid w:val="009B6522"/>
    <w:rsid w:val="009D6198"/>
    <w:rsid w:val="00A005E1"/>
    <w:rsid w:val="00A15EFA"/>
    <w:rsid w:val="00A2348D"/>
    <w:rsid w:val="00A777B4"/>
    <w:rsid w:val="00AA3803"/>
    <w:rsid w:val="00B109A7"/>
    <w:rsid w:val="00B62510"/>
    <w:rsid w:val="00B82081"/>
    <w:rsid w:val="00BB1B52"/>
    <w:rsid w:val="00BD625D"/>
    <w:rsid w:val="00C8424E"/>
    <w:rsid w:val="00C845D7"/>
    <w:rsid w:val="00C869B6"/>
    <w:rsid w:val="00CA679D"/>
    <w:rsid w:val="00D270ED"/>
    <w:rsid w:val="00D77DF5"/>
    <w:rsid w:val="00D95A0E"/>
    <w:rsid w:val="00DA16EB"/>
    <w:rsid w:val="00E62980"/>
    <w:rsid w:val="00E80A98"/>
    <w:rsid w:val="00EB1D06"/>
    <w:rsid w:val="00EB6DAE"/>
    <w:rsid w:val="00EE74E0"/>
    <w:rsid w:val="00EE7884"/>
    <w:rsid w:val="00F132AF"/>
    <w:rsid w:val="00F24C0D"/>
    <w:rsid w:val="00F458E5"/>
    <w:rsid w:val="00F47FD8"/>
    <w:rsid w:val="00F52708"/>
    <w:rsid w:val="00F56A03"/>
    <w:rsid w:val="00F756FC"/>
    <w:rsid w:val="00F87F60"/>
    <w:rsid w:val="00FD13C5"/>
    <w:rsid w:val="00FF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BC7E877"/>
  <w15:chartTrackingRefBased/>
  <w15:docId w15:val="{1D4B31F0-D834-4F16-8C49-74BF58EBC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298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507F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6507F"/>
  </w:style>
  <w:style w:type="paragraph" w:styleId="Zpat">
    <w:name w:val="footer"/>
    <w:basedOn w:val="Normln"/>
    <w:link w:val="ZpatChar"/>
    <w:uiPriority w:val="99"/>
    <w:unhideWhenUsed/>
    <w:rsid w:val="0016507F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6507F"/>
  </w:style>
  <w:style w:type="paragraph" w:styleId="Textbubliny">
    <w:name w:val="Balloon Text"/>
    <w:basedOn w:val="Normln"/>
    <w:link w:val="TextbublinyChar"/>
    <w:uiPriority w:val="99"/>
    <w:semiHidden/>
    <w:unhideWhenUsed/>
    <w:rsid w:val="009D6198"/>
    <w:pPr>
      <w:suppressAutoHyphens w:val="0"/>
    </w:pPr>
    <w:rPr>
      <w:rFonts w:ascii="Segoe UI" w:eastAsiaTheme="minorHAnsi" w:hAnsi="Segoe UI" w:cs="Segoe UI"/>
      <w:color w:val="auto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6198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93ACE"/>
    <w:rPr>
      <w:color w:val="0563C1" w:themeColor="hyperlink"/>
      <w:u w:val="single"/>
    </w:rPr>
  </w:style>
  <w:style w:type="character" w:styleId="slostrnky">
    <w:name w:val="page number"/>
    <w:basedOn w:val="Standardnpsmoodstavce"/>
    <w:uiPriority w:val="99"/>
    <w:semiHidden/>
    <w:unhideWhenUsed/>
    <w:rsid w:val="001D4C5C"/>
  </w:style>
  <w:style w:type="character" w:customStyle="1" w:styleId="OdstavecseseznamemChar">
    <w:name w:val="Odstavec se seznamem Char"/>
    <w:link w:val="Odstavecseseznamem"/>
    <w:uiPriority w:val="34"/>
    <w:locked/>
    <w:rsid w:val="00C8424E"/>
    <w:rPr>
      <w:rFonts w:ascii="Calibri" w:eastAsia="Calibri" w:hAnsi="Calibri" w:cs="Times New Roman"/>
    </w:rPr>
  </w:style>
  <w:style w:type="paragraph" w:styleId="Odstavecseseznamem">
    <w:name w:val="List Paragraph"/>
    <w:basedOn w:val="Normln"/>
    <w:link w:val="OdstavecseseznamemChar"/>
    <w:uiPriority w:val="34"/>
    <w:qFormat/>
    <w:rsid w:val="00C8424E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apple-converted-space">
    <w:name w:val="apple-converted-space"/>
    <w:basedOn w:val="Standardnpsmoodstavce"/>
    <w:rsid w:val="00C8424E"/>
  </w:style>
  <w:style w:type="character" w:customStyle="1" w:styleId="platne1">
    <w:name w:val="platne1"/>
    <w:basedOn w:val="Standardnpsmoodstavce"/>
    <w:rsid w:val="00E62980"/>
  </w:style>
  <w:style w:type="paragraph" w:styleId="Zkladntext">
    <w:name w:val="Body Text"/>
    <w:basedOn w:val="Normln"/>
    <w:link w:val="ZkladntextChar"/>
    <w:rsid w:val="00E62980"/>
    <w:pPr>
      <w:spacing w:after="120" w:line="252" w:lineRule="auto"/>
    </w:pPr>
    <w:rPr>
      <w:rFonts w:eastAsia="SimSun" w:cs="Calibri"/>
    </w:rPr>
  </w:style>
  <w:style w:type="character" w:customStyle="1" w:styleId="ZkladntextChar">
    <w:name w:val="Základní text Char"/>
    <w:basedOn w:val="Standardnpsmoodstavce"/>
    <w:link w:val="Zkladntext"/>
    <w:rsid w:val="00E62980"/>
    <w:rPr>
      <w:rFonts w:ascii="Times New Roman" w:eastAsia="SimSun" w:hAnsi="Times New Roman" w:cs="Calibri"/>
      <w:color w:val="00000A"/>
      <w:sz w:val="24"/>
      <w:szCs w:val="24"/>
      <w:lang w:eastAsia="ar-SA"/>
    </w:rPr>
  </w:style>
  <w:style w:type="paragraph" w:customStyle="1" w:styleId="Prosttext1">
    <w:name w:val="Prostý text1"/>
    <w:basedOn w:val="Normln"/>
    <w:rsid w:val="00E62980"/>
    <w:rPr>
      <w:rFonts w:ascii="Courier New" w:hAnsi="Courier New" w:cs="Courier New"/>
      <w:sz w:val="20"/>
      <w:szCs w:val="20"/>
    </w:rPr>
  </w:style>
  <w:style w:type="paragraph" w:customStyle="1" w:styleId="smldruhauroven">
    <w:name w:val="sml_druha_uroven"/>
    <w:rsid w:val="00E62980"/>
    <w:pPr>
      <w:suppressAutoHyphens/>
      <w:spacing w:before="240" w:after="120" w:line="240" w:lineRule="auto"/>
      <w:ind w:left="-7210"/>
    </w:pPr>
    <w:rPr>
      <w:rFonts w:ascii="Georgia" w:eastAsia="Arial" w:hAnsi="Georgia" w:cs="Georgia"/>
      <w:color w:val="00000A"/>
      <w:sz w:val="24"/>
      <w:szCs w:val="20"/>
      <w:lang w:eastAsia="ar-SA"/>
    </w:rPr>
  </w:style>
  <w:style w:type="paragraph" w:customStyle="1" w:styleId="Default">
    <w:name w:val="Default"/>
    <w:rsid w:val="00E62980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2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D41AA6ECFE8B46BC2C2350681E53B7" ma:contentTypeVersion="0" ma:contentTypeDescription="Vytvoří nový dokument" ma:contentTypeScope="" ma:versionID="5623a288b031e5f9855cee3414774d1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520C04E-4B3A-43E5-A9C2-71AEDE244E56}">
  <ds:schemaRefs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6EA0F61-D400-4701-B8B4-FB651F8331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FE4128-AEA9-43F9-A27E-D4639068E6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F1CB52E-E67D-49A4-9762-2865A3B47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321</Words>
  <Characters>1894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Lédlová Lenka</dc:creator>
  <cp:keywords/>
  <dc:description/>
  <cp:lastModifiedBy>Lédlová Lenka</cp:lastModifiedBy>
  <cp:revision>5</cp:revision>
  <cp:lastPrinted>2019-08-13T06:08:00Z</cp:lastPrinted>
  <dcterms:created xsi:type="dcterms:W3CDTF">2023-11-24T10:45:00Z</dcterms:created>
  <dcterms:modified xsi:type="dcterms:W3CDTF">2023-11-24T10:55:00Z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0x010100A0D41AA6ECFE8B46BC2C2350681E53B7</vt:lpwstr>
  </property>
</Properties>
</file>