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D6FAB" w14:textId="77777777" w:rsidR="00B7619B" w:rsidRDefault="00393F3D" w:rsidP="00D54312">
      <w:pPr>
        <w:pStyle w:val="Heading10"/>
        <w:spacing w:before="0" w:after="0" w:line="276" w:lineRule="auto"/>
        <w:ind w:left="567"/>
        <w:rPr>
          <w:rFonts w:cs="Times New Roman"/>
          <w:sz w:val="28"/>
        </w:rPr>
      </w:pPr>
      <w:r w:rsidRPr="002507A0">
        <w:rPr>
          <w:rFonts w:cs="Times New Roman"/>
          <w:sz w:val="28"/>
        </w:rPr>
        <w:t>Objednávka</w:t>
      </w:r>
    </w:p>
    <w:p w14:paraId="31B65123" w14:textId="15F13791" w:rsidR="00870741" w:rsidRPr="002507A0" w:rsidRDefault="00393F3D" w:rsidP="00D54312">
      <w:pPr>
        <w:pStyle w:val="Heading10"/>
        <w:spacing w:before="0" w:after="0" w:line="276" w:lineRule="auto"/>
        <w:ind w:left="567"/>
        <w:rPr>
          <w:sz w:val="28"/>
        </w:rPr>
      </w:pPr>
      <w:r w:rsidRPr="002507A0">
        <w:rPr>
          <w:rFonts w:cs="Times New Roman"/>
          <w:sz w:val="28"/>
        </w:rPr>
        <w:t xml:space="preserve"> </w:t>
      </w:r>
    </w:p>
    <w:p w14:paraId="3A536782" w14:textId="77777777" w:rsidR="00393F3D" w:rsidRPr="002B6B95" w:rsidRDefault="00393F3D" w:rsidP="00D54312">
      <w:pPr>
        <w:pStyle w:val="Normal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zadavatele</w:t>
      </w:r>
    </w:p>
    <w:p w14:paraId="2CB6BE1E" w14:textId="082BDE06" w:rsidR="005A070B" w:rsidRPr="002B6B95" w:rsidRDefault="00393F3D" w:rsidP="00D54312">
      <w:pPr>
        <w:pStyle w:val="Normal0"/>
        <w:spacing w:line="276" w:lineRule="auto"/>
        <w:rPr>
          <w:sz w:val="22"/>
          <w:szCs w:val="22"/>
        </w:rPr>
      </w:pPr>
      <w:r w:rsidRPr="002B6B95">
        <w:rPr>
          <w:sz w:val="22"/>
          <w:szCs w:val="22"/>
        </w:rPr>
        <w:t>Moravské zemské muzeum</w:t>
      </w:r>
      <w:r w:rsidRPr="002B6B95">
        <w:rPr>
          <w:sz w:val="22"/>
          <w:szCs w:val="22"/>
        </w:rPr>
        <w:br/>
        <w:t>Zelný trh 299/6</w:t>
      </w:r>
      <w:r w:rsidRPr="002B6B95">
        <w:rPr>
          <w:sz w:val="22"/>
          <w:szCs w:val="22"/>
        </w:rPr>
        <w:br/>
        <w:t xml:space="preserve">60200, Brno, </w:t>
      </w:r>
      <w:r w:rsidR="00336B77" w:rsidRPr="002B6B95">
        <w:rPr>
          <w:sz w:val="22"/>
          <w:szCs w:val="22"/>
        </w:rPr>
        <w:t>Brno-M</w:t>
      </w:r>
      <w:r w:rsidRPr="002B6B95">
        <w:rPr>
          <w:sz w:val="22"/>
          <w:szCs w:val="22"/>
        </w:rPr>
        <w:t>ěsto</w:t>
      </w:r>
      <w:r w:rsidRPr="002B6B95">
        <w:rPr>
          <w:sz w:val="22"/>
          <w:szCs w:val="22"/>
        </w:rPr>
        <w:br/>
        <w:t>IČ</w:t>
      </w:r>
      <w:r w:rsidR="00B7619B">
        <w:rPr>
          <w:sz w:val="22"/>
          <w:szCs w:val="22"/>
        </w:rPr>
        <w:t>O</w:t>
      </w:r>
      <w:r w:rsidRPr="002B6B95">
        <w:rPr>
          <w:sz w:val="22"/>
          <w:szCs w:val="22"/>
        </w:rPr>
        <w:t>: 00094862</w:t>
      </w:r>
    </w:p>
    <w:p w14:paraId="79A86135" w14:textId="4D22CE4D" w:rsidR="00336B77" w:rsidRPr="002B6B95" w:rsidRDefault="005A070B" w:rsidP="00D54312">
      <w:pPr>
        <w:pStyle w:val="Normal0"/>
        <w:spacing w:line="276" w:lineRule="auto"/>
        <w:rPr>
          <w:sz w:val="22"/>
          <w:szCs w:val="22"/>
        </w:rPr>
      </w:pPr>
      <w:r w:rsidRPr="002B6B95">
        <w:rPr>
          <w:sz w:val="22"/>
          <w:szCs w:val="22"/>
        </w:rPr>
        <w:t>DIČ: CZ00094862</w:t>
      </w:r>
      <w:r w:rsidR="00393F3D" w:rsidRPr="002B6B95">
        <w:rPr>
          <w:sz w:val="22"/>
          <w:szCs w:val="22"/>
        </w:rPr>
        <w:br/>
        <w:t xml:space="preserve">Kontaktní osoba: </w:t>
      </w:r>
      <w:proofErr w:type="spellStart"/>
      <w:r w:rsidR="000C7EFB">
        <w:rPr>
          <w:sz w:val="22"/>
          <w:szCs w:val="22"/>
        </w:rPr>
        <w:t>xxxxx</w:t>
      </w:r>
      <w:proofErr w:type="spellEnd"/>
    </w:p>
    <w:p w14:paraId="4BA62610" w14:textId="7401F846" w:rsidR="005A070B" w:rsidRPr="002B6B95" w:rsidRDefault="00757835" w:rsidP="00D54312">
      <w:pPr>
        <w:pStyle w:val="Normal0"/>
        <w:spacing w:line="276" w:lineRule="auto"/>
        <w:rPr>
          <w:sz w:val="22"/>
          <w:szCs w:val="22"/>
        </w:rPr>
      </w:pPr>
      <w:r w:rsidRPr="002B6B95">
        <w:rPr>
          <w:sz w:val="22"/>
          <w:szCs w:val="22"/>
        </w:rPr>
        <w:t xml:space="preserve">tel.: </w:t>
      </w:r>
      <w:proofErr w:type="spellStart"/>
      <w:r w:rsidR="000C7EFB">
        <w:rPr>
          <w:sz w:val="22"/>
          <w:szCs w:val="22"/>
        </w:rPr>
        <w:t>xxxxx</w:t>
      </w:r>
      <w:proofErr w:type="spellEnd"/>
    </w:p>
    <w:p w14:paraId="400F1EBC" w14:textId="0C18BA88" w:rsidR="00393F3D" w:rsidRPr="002B6B95" w:rsidRDefault="00757835" w:rsidP="00D54312">
      <w:pPr>
        <w:pStyle w:val="Normal0"/>
        <w:spacing w:line="276" w:lineRule="auto"/>
        <w:rPr>
          <w:sz w:val="22"/>
          <w:szCs w:val="22"/>
        </w:rPr>
      </w:pPr>
      <w:r w:rsidRPr="002B6B95">
        <w:rPr>
          <w:sz w:val="22"/>
          <w:szCs w:val="22"/>
        </w:rPr>
        <w:t xml:space="preserve">email: </w:t>
      </w:r>
      <w:proofErr w:type="spellStart"/>
      <w:r w:rsidR="000C7EFB">
        <w:rPr>
          <w:sz w:val="22"/>
          <w:szCs w:val="22"/>
        </w:rPr>
        <w:t>xxxxx</w:t>
      </w:r>
      <w:proofErr w:type="spellEnd"/>
      <w:r w:rsidR="000C7EFB">
        <w:t xml:space="preserve"> </w:t>
      </w:r>
      <w:hyperlink r:id="rId8" w:history="1"/>
    </w:p>
    <w:p w14:paraId="1F1AF3DB" w14:textId="77777777" w:rsidR="00DA1B23" w:rsidRPr="002B6B95" w:rsidRDefault="00DA1B23" w:rsidP="009554B3">
      <w:pPr>
        <w:pStyle w:val="Normal0"/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dodavatele</w:t>
      </w:r>
    </w:p>
    <w:p w14:paraId="12BC752C" w14:textId="6A046709" w:rsidR="0091604C" w:rsidRDefault="00CD50D1" w:rsidP="00D54312">
      <w:pPr>
        <w:pStyle w:val="Normal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Ing. Radomír Kopr</w:t>
      </w:r>
    </w:p>
    <w:p w14:paraId="6384903C" w14:textId="60D73CBB" w:rsidR="00CD50D1" w:rsidRDefault="00CD50D1" w:rsidP="00D54312">
      <w:pPr>
        <w:pStyle w:val="Normal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Záhumenice 784/7a</w:t>
      </w:r>
    </w:p>
    <w:p w14:paraId="3E05E100" w14:textId="5822347B" w:rsidR="00CD50D1" w:rsidRPr="002B6B95" w:rsidRDefault="00CD50D1" w:rsidP="00D54312">
      <w:pPr>
        <w:pStyle w:val="Normal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619 00 Brno</w:t>
      </w:r>
    </w:p>
    <w:p w14:paraId="62E7D347" w14:textId="669C15A0" w:rsidR="009F5184" w:rsidRPr="002B6B95" w:rsidRDefault="009F5184" w:rsidP="00D54312">
      <w:pPr>
        <w:pStyle w:val="Normal0"/>
        <w:spacing w:line="276" w:lineRule="auto"/>
        <w:rPr>
          <w:sz w:val="22"/>
          <w:szCs w:val="22"/>
        </w:rPr>
      </w:pPr>
      <w:r w:rsidRPr="002B6B95">
        <w:rPr>
          <w:sz w:val="22"/>
          <w:szCs w:val="22"/>
        </w:rPr>
        <w:t>IČ</w:t>
      </w:r>
      <w:r w:rsidR="00B7619B">
        <w:rPr>
          <w:sz w:val="22"/>
          <w:szCs w:val="22"/>
        </w:rPr>
        <w:t>O</w:t>
      </w:r>
      <w:r w:rsidR="00B143FE">
        <w:rPr>
          <w:sz w:val="22"/>
          <w:szCs w:val="22"/>
        </w:rPr>
        <w:t xml:space="preserve">: </w:t>
      </w:r>
      <w:r w:rsidR="00CD50D1" w:rsidRPr="00CD50D1">
        <w:rPr>
          <w:sz w:val="22"/>
          <w:szCs w:val="22"/>
        </w:rPr>
        <w:t>738</w:t>
      </w:r>
      <w:r w:rsidR="000C7EFB">
        <w:rPr>
          <w:sz w:val="22"/>
          <w:szCs w:val="22"/>
        </w:rPr>
        <w:t xml:space="preserve"> </w:t>
      </w:r>
      <w:r w:rsidR="00CD50D1" w:rsidRPr="00CD50D1">
        <w:rPr>
          <w:sz w:val="22"/>
          <w:szCs w:val="22"/>
        </w:rPr>
        <w:t>57</w:t>
      </w:r>
      <w:r w:rsidR="000C7EFB">
        <w:rPr>
          <w:sz w:val="22"/>
          <w:szCs w:val="22"/>
        </w:rPr>
        <w:t xml:space="preserve"> </w:t>
      </w:r>
      <w:r w:rsidR="00CD50D1" w:rsidRPr="00CD50D1">
        <w:rPr>
          <w:sz w:val="22"/>
          <w:szCs w:val="22"/>
        </w:rPr>
        <w:t>581</w:t>
      </w:r>
    </w:p>
    <w:p w14:paraId="72A130C5" w14:textId="467A9B2C" w:rsidR="00E97F07" w:rsidRPr="002B6B95" w:rsidRDefault="00E97F07" w:rsidP="00D54312">
      <w:pPr>
        <w:pStyle w:val="Normal0"/>
        <w:spacing w:line="276" w:lineRule="auto"/>
        <w:rPr>
          <w:sz w:val="22"/>
          <w:szCs w:val="22"/>
        </w:rPr>
      </w:pPr>
      <w:r w:rsidRPr="002B6B95">
        <w:rPr>
          <w:sz w:val="22"/>
          <w:szCs w:val="22"/>
        </w:rPr>
        <w:t xml:space="preserve">DIČ: </w:t>
      </w:r>
      <w:r w:rsidR="00CD50D1" w:rsidRPr="00CD50D1">
        <w:rPr>
          <w:sz w:val="22"/>
          <w:szCs w:val="22"/>
        </w:rPr>
        <w:t>CZ7707213789</w:t>
      </w:r>
    </w:p>
    <w:p w14:paraId="2CD8D793" w14:textId="6736CAC9" w:rsidR="005276C5" w:rsidRPr="00AE2D27" w:rsidRDefault="00757835" w:rsidP="00D54312">
      <w:pPr>
        <w:pStyle w:val="Normal0"/>
        <w:spacing w:line="276" w:lineRule="auto"/>
        <w:rPr>
          <w:sz w:val="22"/>
          <w:szCs w:val="22"/>
        </w:rPr>
      </w:pPr>
      <w:r w:rsidRPr="00AE2D27">
        <w:rPr>
          <w:sz w:val="22"/>
          <w:szCs w:val="22"/>
        </w:rPr>
        <w:t>t</w:t>
      </w:r>
      <w:r w:rsidR="005276C5" w:rsidRPr="00AE2D27">
        <w:rPr>
          <w:sz w:val="22"/>
          <w:szCs w:val="22"/>
        </w:rPr>
        <w:t>el</w:t>
      </w:r>
      <w:r w:rsidRPr="00AE2D27">
        <w:rPr>
          <w:sz w:val="22"/>
          <w:szCs w:val="22"/>
        </w:rPr>
        <w:t>.</w:t>
      </w:r>
      <w:r w:rsidR="005276C5" w:rsidRPr="00AE2D27">
        <w:rPr>
          <w:sz w:val="22"/>
          <w:szCs w:val="22"/>
        </w:rPr>
        <w:t xml:space="preserve">: </w:t>
      </w:r>
      <w:proofErr w:type="spellStart"/>
      <w:r w:rsidR="000C7EFB">
        <w:rPr>
          <w:sz w:val="22"/>
          <w:szCs w:val="22"/>
        </w:rPr>
        <w:t>xxxxx</w:t>
      </w:r>
      <w:proofErr w:type="spellEnd"/>
    </w:p>
    <w:p w14:paraId="15D2EC5C" w14:textId="12A2E357" w:rsidR="00EC6A9C" w:rsidRDefault="00757835" w:rsidP="00D54312">
      <w:pPr>
        <w:pStyle w:val="Normal0"/>
        <w:spacing w:line="276" w:lineRule="auto"/>
        <w:rPr>
          <w:sz w:val="22"/>
          <w:szCs w:val="22"/>
        </w:rPr>
      </w:pPr>
      <w:r w:rsidRPr="00AE2D27">
        <w:rPr>
          <w:sz w:val="22"/>
          <w:szCs w:val="22"/>
        </w:rPr>
        <w:t>e</w:t>
      </w:r>
      <w:r w:rsidR="005276C5" w:rsidRPr="00AE2D27">
        <w:rPr>
          <w:sz w:val="22"/>
          <w:szCs w:val="22"/>
        </w:rPr>
        <w:t>mail</w:t>
      </w:r>
      <w:r w:rsidR="008E4196" w:rsidRPr="00AE2D27">
        <w:rPr>
          <w:sz w:val="22"/>
          <w:szCs w:val="22"/>
        </w:rPr>
        <w:t>:</w:t>
      </w:r>
      <w:r w:rsidR="008E4196" w:rsidRPr="002B6B95">
        <w:rPr>
          <w:sz w:val="22"/>
          <w:szCs w:val="22"/>
        </w:rPr>
        <w:t xml:space="preserve"> </w:t>
      </w:r>
      <w:proofErr w:type="spellStart"/>
      <w:r w:rsidR="000C7EFB">
        <w:rPr>
          <w:sz w:val="22"/>
          <w:szCs w:val="22"/>
        </w:rPr>
        <w:t>xxxxx</w:t>
      </w:r>
      <w:proofErr w:type="spellEnd"/>
    </w:p>
    <w:p w14:paraId="52A8AEBB" w14:textId="77777777" w:rsidR="00F11E12" w:rsidRPr="002B6B95" w:rsidRDefault="00393F3D" w:rsidP="008B66AA">
      <w:pPr>
        <w:pStyle w:val="Normal0"/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veřejné zakázky</w:t>
      </w:r>
    </w:p>
    <w:tbl>
      <w:tblPr>
        <w:tblStyle w:val="NENbezohranien0"/>
        <w:tblW w:w="9498" w:type="dxa"/>
        <w:tblLook w:val="0600" w:firstRow="0" w:lastRow="0" w:firstColumn="0" w:lastColumn="0" w:noHBand="1" w:noVBand="1"/>
      </w:tblPr>
      <w:tblGrid>
        <w:gridCol w:w="3544"/>
        <w:gridCol w:w="5954"/>
      </w:tblGrid>
      <w:tr w:rsidR="00393F3D" w:rsidRPr="002B6B95" w14:paraId="3E619A3D" w14:textId="77777777" w:rsidTr="00CE6727">
        <w:trPr>
          <w:cantSplit/>
          <w:trHeight w:val="390"/>
        </w:trPr>
        <w:tc>
          <w:tcPr>
            <w:tcW w:w="3544" w:type="dxa"/>
          </w:tcPr>
          <w:p w14:paraId="2C442DD3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954" w:type="dxa"/>
          </w:tcPr>
          <w:p w14:paraId="4E9ED516" w14:textId="6199312E" w:rsidR="00393F3D" w:rsidRPr="002B6B95" w:rsidRDefault="00336B77" w:rsidP="00B7619B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b/>
                <w:sz w:val="22"/>
                <w:szCs w:val="22"/>
              </w:rPr>
              <w:t>MZM</w:t>
            </w:r>
            <w:r w:rsidR="00A84026" w:rsidRPr="002B6B95">
              <w:rPr>
                <w:b/>
                <w:sz w:val="22"/>
                <w:szCs w:val="22"/>
              </w:rPr>
              <w:t xml:space="preserve"> </w:t>
            </w:r>
            <w:r w:rsidR="00EE23CA" w:rsidRPr="002B6B95">
              <w:rPr>
                <w:b/>
                <w:sz w:val="22"/>
                <w:szCs w:val="22"/>
              </w:rPr>
              <w:t xml:space="preserve">Brno </w:t>
            </w:r>
            <w:r w:rsidR="00A84026" w:rsidRPr="002B6B95">
              <w:rPr>
                <w:b/>
                <w:sz w:val="22"/>
                <w:szCs w:val="22"/>
              </w:rPr>
              <w:t>–</w:t>
            </w:r>
            <w:r w:rsidR="001D03FA" w:rsidRPr="002B6B95">
              <w:rPr>
                <w:b/>
                <w:sz w:val="22"/>
                <w:szCs w:val="22"/>
              </w:rPr>
              <w:t xml:space="preserve"> </w:t>
            </w:r>
            <w:r w:rsidR="009A46BD">
              <w:rPr>
                <w:b/>
                <w:sz w:val="22"/>
                <w:szCs w:val="22"/>
              </w:rPr>
              <w:t>instalace sítí proti holubům, KN</w:t>
            </w:r>
            <w:r w:rsidR="00B7619B">
              <w:rPr>
                <w:b/>
                <w:sz w:val="22"/>
                <w:szCs w:val="22"/>
              </w:rPr>
              <w:t xml:space="preserve"> 2/4</w:t>
            </w:r>
          </w:p>
        </w:tc>
      </w:tr>
      <w:tr w:rsidR="00393F3D" w:rsidRPr="002B6B95" w14:paraId="332F6A47" w14:textId="77777777" w:rsidTr="00CE6727">
        <w:trPr>
          <w:cantSplit/>
          <w:trHeight w:val="270"/>
        </w:trPr>
        <w:tc>
          <w:tcPr>
            <w:tcW w:w="3544" w:type="dxa"/>
          </w:tcPr>
          <w:p w14:paraId="4166E98E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5954" w:type="dxa"/>
          </w:tcPr>
          <w:p w14:paraId="241ACCCC" w14:textId="6420E28A" w:rsidR="00F11E12" w:rsidRPr="002B6B95" w:rsidRDefault="00BC5555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BC5555">
              <w:rPr>
                <w:sz w:val="22"/>
                <w:szCs w:val="22"/>
              </w:rPr>
              <w:t>N006/23/V0003</w:t>
            </w:r>
            <w:r w:rsidR="00D94C59">
              <w:rPr>
                <w:sz w:val="22"/>
                <w:szCs w:val="22"/>
              </w:rPr>
              <w:t>3746</w:t>
            </w:r>
          </w:p>
        </w:tc>
      </w:tr>
      <w:tr w:rsidR="00393F3D" w:rsidRPr="002B6B95" w14:paraId="4F8DAB0D" w14:textId="77777777" w:rsidTr="00CE6727">
        <w:trPr>
          <w:cantSplit/>
          <w:trHeight w:val="289"/>
        </w:trPr>
        <w:tc>
          <w:tcPr>
            <w:tcW w:w="3544" w:type="dxa"/>
          </w:tcPr>
          <w:p w14:paraId="3D0CFA2A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5954" w:type="dxa"/>
          </w:tcPr>
          <w:p w14:paraId="35E5E4F7" w14:textId="42B5CF31" w:rsidR="00F11E12" w:rsidRPr="002B6B95" w:rsidRDefault="001F16BF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 xml:space="preserve">Veřejná zakázka na </w:t>
            </w:r>
            <w:r w:rsidR="00C401E0">
              <w:rPr>
                <w:sz w:val="22"/>
                <w:szCs w:val="22"/>
              </w:rPr>
              <w:t>stavební práce</w:t>
            </w:r>
          </w:p>
        </w:tc>
      </w:tr>
      <w:tr w:rsidR="00393F3D" w:rsidRPr="002B6B95" w14:paraId="2B1281D0" w14:textId="77777777" w:rsidTr="00CE6727">
        <w:trPr>
          <w:cantSplit/>
          <w:trHeight w:val="279"/>
        </w:trPr>
        <w:tc>
          <w:tcPr>
            <w:tcW w:w="3544" w:type="dxa"/>
          </w:tcPr>
          <w:p w14:paraId="08E7EAF7" w14:textId="77777777" w:rsidR="00393F3D" w:rsidRPr="002B6B95" w:rsidRDefault="00393F3D" w:rsidP="00D54312">
            <w:pPr>
              <w:pStyle w:val="Normal1"/>
              <w:spacing w:line="276" w:lineRule="auto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Typ veřejné zakázky:</w:t>
            </w:r>
          </w:p>
        </w:tc>
        <w:tc>
          <w:tcPr>
            <w:tcW w:w="5954" w:type="dxa"/>
          </w:tcPr>
          <w:p w14:paraId="442DC605" w14:textId="77777777" w:rsidR="00F11E12" w:rsidRPr="002B6B95" w:rsidRDefault="001F16BF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393F3D" w:rsidRPr="002B6B95" w14:paraId="55BCB211" w14:textId="77777777" w:rsidTr="00CE6727">
        <w:trPr>
          <w:cantSplit/>
        </w:trPr>
        <w:tc>
          <w:tcPr>
            <w:tcW w:w="3544" w:type="dxa"/>
          </w:tcPr>
          <w:p w14:paraId="000AD3CB" w14:textId="77777777" w:rsidR="00393F3D" w:rsidRPr="002B6B95" w:rsidRDefault="00393F3D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5954" w:type="dxa"/>
          </w:tcPr>
          <w:p w14:paraId="3A6BD44F" w14:textId="77777777" w:rsidR="00393F3D" w:rsidRPr="002B6B95" w:rsidRDefault="00336B77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bCs/>
                <w:sz w:val="22"/>
                <w:szCs w:val="22"/>
              </w:rPr>
              <w:t>Přímé zadání</w:t>
            </w:r>
          </w:p>
        </w:tc>
      </w:tr>
    </w:tbl>
    <w:p w14:paraId="2835B14C" w14:textId="0A298ED5" w:rsidR="00393F3D" w:rsidRPr="002B6B95" w:rsidRDefault="00393F3D" w:rsidP="005A5C5A">
      <w:pPr>
        <w:pStyle w:val="Normal0"/>
        <w:spacing w:before="240" w:after="240" w:line="276" w:lineRule="auto"/>
        <w:jc w:val="both"/>
        <w:rPr>
          <w:sz w:val="22"/>
          <w:szCs w:val="22"/>
        </w:rPr>
      </w:pPr>
      <w:r w:rsidRPr="002B6B95">
        <w:rPr>
          <w:sz w:val="22"/>
          <w:szCs w:val="22"/>
        </w:rPr>
        <w:t>Jménem zadavatele Vás vyzývám ve věci ve</w:t>
      </w:r>
      <w:r w:rsidRPr="002B6B95">
        <w:rPr>
          <w:spacing w:val="-30"/>
          <w:w w:val="150"/>
          <w:sz w:val="22"/>
          <w:szCs w:val="22"/>
        </w:rPr>
        <w:t>ř</w:t>
      </w:r>
      <w:r w:rsidR="00384DA9" w:rsidRPr="002B6B95">
        <w:rPr>
          <w:sz w:val="22"/>
          <w:szCs w:val="22"/>
        </w:rPr>
        <w:t xml:space="preserve">ejné zakázky s názvem: </w:t>
      </w:r>
      <w:r w:rsidR="00852D21" w:rsidRPr="002B6B95">
        <w:rPr>
          <w:b/>
          <w:sz w:val="22"/>
          <w:szCs w:val="22"/>
        </w:rPr>
        <w:t xml:space="preserve">MZM Brno – </w:t>
      </w:r>
      <w:r w:rsidR="008B7E75">
        <w:rPr>
          <w:b/>
          <w:sz w:val="22"/>
          <w:szCs w:val="22"/>
        </w:rPr>
        <w:t>instalace sítí proti holubům, KN</w:t>
      </w:r>
      <w:r w:rsidR="00B7619B">
        <w:rPr>
          <w:b/>
          <w:sz w:val="22"/>
          <w:szCs w:val="22"/>
        </w:rPr>
        <w:t>2/4</w:t>
      </w:r>
      <w:r w:rsidR="00E423B7" w:rsidRPr="002B6B95">
        <w:rPr>
          <w:b/>
          <w:sz w:val="22"/>
          <w:szCs w:val="22"/>
        </w:rPr>
        <w:t xml:space="preserve"> </w:t>
      </w:r>
      <w:r w:rsidR="007E4C21" w:rsidRPr="002B6B95">
        <w:rPr>
          <w:sz w:val="22"/>
          <w:szCs w:val="22"/>
        </w:rPr>
        <w:t>k poskytnutí</w:t>
      </w:r>
      <w:r w:rsidRPr="002B6B95">
        <w:rPr>
          <w:sz w:val="22"/>
          <w:szCs w:val="22"/>
        </w:rPr>
        <w:t xml:space="preserve"> plnění na základě</w:t>
      </w:r>
      <w:r w:rsidR="00384DA9" w:rsidRPr="002B6B95">
        <w:rPr>
          <w:sz w:val="22"/>
          <w:szCs w:val="22"/>
        </w:rPr>
        <w:t xml:space="preserve"> této</w:t>
      </w:r>
      <w:r w:rsidR="00384DA9" w:rsidRPr="002B6B95">
        <w:rPr>
          <w:w w:val="62"/>
          <w:sz w:val="22"/>
          <w:szCs w:val="22"/>
        </w:rPr>
        <w:t xml:space="preserve"> </w:t>
      </w:r>
      <w:r w:rsidRPr="002B6B95">
        <w:rPr>
          <w:sz w:val="22"/>
          <w:szCs w:val="22"/>
        </w:rPr>
        <w:t>objednávky.</w:t>
      </w:r>
    </w:p>
    <w:p w14:paraId="4FCC7B16" w14:textId="77777777" w:rsidR="00393F3D" w:rsidRPr="002B6B95" w:rsidRDefault="00393F3D" w:rsidP="005A5C5A">
      <w:pPr>
        <w:widowControl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Podrobný popis předmětu objednávky:</w:t>
      </w:r>
    </w:p>
    <w:p w14:paraId="66A87CBD" w14:textId="1B682B41" w:rsidR="00F3080E" w:rsidRPr="00B24613" w:rsidRDefault="00961CA0" w:rsidP="00F3080E">
      <w:pPr>
        <w:pStyle w:val="-wm-msolistparagraph"/>
        <w:shd w:val="clear" w:color="auto" w:fill="FFFFFF"/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Předmětem plnění je z</w:t>
      </w:r>
      <w:r w:rsidR="001E3980" w:rsidRPr="001E3980">
        <w:rPr>
          <w:sz w:val="22"/>
          <w:szCs w:val="22"/>
        </w:rPr>
        <w:t>asíťování dvora objektu horizontální sítí</w:t>
      </w:r>
      <w:r w:rsidR="00F378F0">
        <w:rPr>
          <w:sz w:val="22"/>
          <w:szCs w:val="22"/>
        </w:rPr>
        <w:t xml:space="preserve">, </w:t>
      </w:r>
      <w:r w:rsidR="001E3980" w:rsidRPr="001E3980">
        <w:rPr>
          <w:sz w:val="22"/>
          <w:szCs w:val="22"/>
        </w:rPr>
        <w:t xml:space="preserve">do úrovně nástřešního žlabu, který je na třech stranách dvora. Propojení horizontální sítě po obou stranách schodiště s nižšími úrovněmi podokapních žlabů stříšek nad balkony </w:t>
      </w:r>
      <w:r w:rsidR="00963615">
        <w:rPr>
          <w:sz w:val="22"/>
          <w:szCs w:val="22"/>
        </w:rPr>
        <w:t>bude</w:t>
      </w:r>
      <w:r w:rsidR="001E3980" w:rsidRPr="001E3980">
        <w:rPr>
          <w:sz w:val="22"/>
          <w:szCs w:val="22"/>
        </w:rPr>
        <w:t xml:space="preserve"> realizováno svislými sítěmi. Kotvení do klempířských prvků, příp</w:t>
      </w:r>
      <w:r w:rsidR="004C301C">
        <w:rPr>
          <w:sz w:val="22"/>
          <w:szCs w:val="22"/>
        </w:rPr>
        <w:t>adně d</w:t>
      </w:r>
      <w:r w:rsidR="001E3980" w:rsidRPr="001E3980">
        <w:rPr>
          <w:sz w:val="22"/>
          <w:szCs w:val="22"/>
        </w:rPr>
        <w:t>o žlabový</w:t>
      </w:r>
      <w:r w:rsidR="00F378F0">
        <w:rPr>
          <w:sz w:val="22"/>
          <w:szCs w:val="22"/>
        </w:rPr>
        <w:t>c</w:t>
      </w:r>
      <w:r w:rsidR="001E3980" w:rsidRPr="001E3980">
        <w:rPr>
          <w:sz w:val="22"/>
          <w:szCs w:val="22"/>
        </w:rPr>
        <w:t>h háků.</w:t>
      </w:r>
      <w:r w:rsidR="004C301C">
        <w:rPr>
          <w:sz w:val="22"/>
          <w:szCs w:val="22"/>
        </w:rPr>
        <w:t xml:space="preserve"> Nedílnou součástí této objednávky je cenová nabídka, která blíže specifikuje předmět plnění.</w:t>
      </w:r>
    </w:p>
    <w:p w14:paraId="3CA99599" w14:textId="77777777" w:rsidR="00EE2DB1" w:rsidRPr="002B6B95" w:rsidRDefault="00395B01" w:rsidP="0027486B">
      <w:pPr>
        <w:widowControl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Celková cena nepřesáhne</w:t>
      </w:r>
      <w:r w:rsidR="001F16BF" w:rsidRPr="002B6B95">
        <w:rPr>
          <w:b/>
          <w:sz w:val="22"/>
          <w:szCs w:val="22"/>
        </w:rPr>
        <w:t>:</w:t>
      </w:r>
    </w:p>
    <w:p w14:paraId="50DCE486" w14:textId="2E8C8785" w:rsidR="00F467B2" w:rsidRPr="002B6B95" w:rsidRDefault="00D32866" w:rsidP="00D54312">
      <w:pPr>
        <w:pStyle w:val="Normal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82 440</w:t>
      </w:r>
      <w:r w:rsidR="00C93B4D" w:rsidRPr="002B6B95">
        <w:rPr>
          <w:sz w:val="22"/>
          <w:szCs w:val="22"/>
        </w:rPr>
        <w:t xml:space="preserve"> Kč bez DPH</w:t>
      </w:r>
      <w:r w:rsidR="00227F98">
        <w:rPr>
          <w:sz w:val="22"/>
          <w:szCs w:val="22"/>
        </w:rPr>
        <w:t xml:space="preserve">, </w:t>
      </w:r>
      <w:r w:rsidR="00F467B2" w:rsidRPr="002B6B95">
        <w:rPr>
          <w:sz w:val="22"/>
          <w:szCs w:val="22"/>
        </w:rPr>
        <w:t>platba – fakturou s </w:t>
      </w:r>
      <w:r w:rsidR="001574E4" w:rsidRPr="002B6B95">
        <w:rPr>
          <w:sz w:val="22"/>
          <w:szCs w:val="22"/>
        </w:rPr>
        <w:t>30denní</w:t>
      </w:r>
      <w:r w:rsidR="00F467B2" w:rsidRPr="002B6B95">
        <w:rPr>
          <w:sz w:val="22"/>
          <w:szCs w:val="22"/>
        </w:rPr>
        <w:t xml:space="preserve"> splatností</w:t>
      </w:r>
      <w:r w:rsidR="000F2BC0">
        <w:rPr>
          <w:sz w:val="22"/>
          <w:szCs w:val="22"/>
        </w:rPr>
        <w:t xml:space="preserve"> </w:t>
      </w:r>
      <w:r>
        <w:rPr>
          <w:sz w:val="22"/>
          <w:szCs w:val="22"/>
        </w:rPr>
        <w:t>na základě předávacího protokolu</w:t>
      </w:r>
    </w:p>
    <w:p w14:paraId="4537CFA2" w14:textId="77777777" w:rsidR="00A1348F" w:rsidRPr="002B6B95" w:rsidRDefault="00384DA9" w:rsidP="006D3CC0">
      <w:pPr>
        <w:pStyle w:val="Normal0"/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 xml:space="preserve">Termín </w:t>
      </w:r>
      <w:r w:rsidR="00A1348F" w:rsidRPr="002B6B95">
        <w:rPr>
          <w:b/>
          <w:sz w:val="22"/>
          <w:szCs w:val="22"/>
        </w:rPr>
        <w:t>plnění</w:t>
      </w:r>
      <w:r w:rsidRPr="002B6B95">
        <w:rPr>
          <w:b/>
          <w:sz w:val="22"/>
          <w:szCs w:val="22"/>
        </w:rPr>
        <w:t xml:space="preserve"> objednávky</w:t>
      </w:r>
      <w:r w:rsidR="00A1348F" w:rsidRPr="002B6B95">
        <w:rPr>
          <w:b/>
          <w:sz w:val="22"/>
          <w:szCs w:val="22"/>
        </w:rPr>
        <w:t>:</w:t>
      </w:r>
    </w:p>
    <w:p w14:paraId="0925435C" w14:textId="42D5C095" w:rsidR="00A1348F" w:rsidRPr="002B6B95" w:rsidRDefault="00B7619B" w:rsidP="00D54312">
      <w:pPr>
        <w:pStyle w:val="Normal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Ve vazbě na klimatické podmínky </w:t>
      </w:r>
    </w:p>
    <w:p w14:paraId="7595DB2A" w14:textId="77777777" w:rsidR="00E97F07" w:rsidRPr="002B6B95" w:rsidRDefault="00E97F07" w:rsidP="00573AC3">
      <w:pPr>
        <w:pStyle w:val="Normal0"/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Místo plnění:</w:t>
      </w:r>
    </w:p>
    <w:p w14:paraId="1105C3AF" w14:textId="585A2455" w:rsidR="00E97F07" w:rsidRPr="002B6B95" w:rsidRDefault="00961CA0" w:rsidP="00D54312">
      <w:pPr>
        <w:pStyle w:val="Normal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Kapucínské nám. 2/4, 659 37 Brno.</w:t>
      </w:r>
    </w:p>
    <w:p w14:paraId="2530D9EE" w14:textId="77777777" w:rsidR="00A1348F" w:rsidRPr="002B6B95" w:rsidRDefault="00A1348F" w:rsidP="00573AC3">
      <w:pPr>
        <w:pStyle w:val="Normal0"/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Datum vytvoření objednávky</w:t>
      </w:r>
      <w:r w:rsidR="00336B77" w:rsidRPr="002B6B95">
        <w:rPr>
          <w:b/>
          <w:sz w:val="22"/>
          <w:szCs w:val="22"/>
        </w:rPr>
        <w:t>:</w:t>
      </w:r>
    </w:p>
    <w:p w14:paraId="5E2552A1" w14:textId="71C7342C" w:rsidR="001D03FA" w:rsidRDefault="00AD3647" w:rsidP="00227F98">
      <w:pPr>
        <w:pStyle w:val="Normal0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5. 12</w:t>
      </w:r>
      <w:r w:rsidR="001E4D11" w:rsidRPr="002B6B95">
        <w:rPr>
          <w:sz w:val="22"/>
          <w:szCs w:val="22"/>
        </w:rPr>
        <w:t>.</w:t>
      </w:r>
      <w:r w:rsidR="00F50F06" w:rsidRPr="002B6B95">
        <w:rPr>
          <w:sz w:val="22"/>
          <w:szCs w:val="22"/>
        </w:rPr>
        <w:t xml:space="preserve"> 2023</w:t>
      </w:r>
    </w:p>
    <w:p w14:paraId="4C2A618B" w14:textId="6068723B" w:rsidR="00227F98" w:rsidRPr="002B6B95" w:rsidRDefault="00227F98" w:rsidP="00D54312">
      <w:pPr>
        <w:pStyle w:val="Normal0"/>
        <w:spacing w:line="276" w:lineRule="auto"/>
        <w:rPr>
          <w:sz w:val="22"/>
          <w:szCs w:val="22"/>
        </w:rPr>
      </w:pPr>
      <w:r w:rsidRPr="00227F98">
        <w:rPr>
          <w:b/>
          <w:bCs/>
          <w:sz w:val="22"/>
          <w:szCs w:val="22"/>
        </w:rPr>
        <w:t>Příloha</w:t>
      </w:r>
      <w:r>
        <w:rPr>
          <w:sz w:val="22"/>
          <w:szCs w:val="22"/>
        </w:rPr>
        <w:t>: CN</w:t>
      </w:r>
    </w:p>
    <w:p w14:paraId="58DFDC27" w14:textId="07712A1B" w:rsidR="00384DA9" w:rsidRPr="002B6B95" w:rsidRDefault="00A1348F" w:rsidP="00573AC3">
      <w:pPr>
        <w:pStyle w:val="Normal0"/>
        <w:spacing w:before="240" w:line="276" w:lineRule="auto"/>
        <w:rPr>
          <w:sz w:val="22"/>
          <w:szCs w:val="22"/>
        </w:rPr>
      </w:pPr>
      <w:r w:rsidRPr="002B6B95">
        <w:rPr>
          <w:sz w:val="22"/>
          <w:szCs w:val="22"/>
        </w:rPr>
        <w:t>Autor dokumentu:</w:t>
      </w:r>
      <w:r w:rsidR="00384DA9" w:rsidRPr="002B6B95">
        <w:rPr>
          <w:sz w:val="22"/>
          <w:szCs w:val="22"/>
        </w:rPr>
        <w:tab/>
      </w:r>
      <w:proofErr w:type="spellStart"/>
      <w:r w:rsidR="000C7EFB">
        <w:rPr>
          <w:sz w:val="22"/>
          <w:szCs w:val="22"/>
        </w:rPr>
        <w:t>xxxxx</w:t>
      </w:r>
      <w:proofErr w:type="spellEnd"/>
    </w:p>
    <w:p w14:paraId="1F0DB310" w14:textId="71AB608E" w:rsidR="00477275" w:rsidRPr="002B6B95" w:rsidRDefault="00384DA9" w:rsidP="00D54312">
      <w:pPr>
        <w:spacing w:line="276" w:lineRule="auto"/>
        <w:rPr>
          <w:sz w:val="22"/>
          <w:szCs w:val="22"/>
        </w:rPr>
      </w:pPr>
      <w:r w:rsidRPr="002B6B95">
        <w:rPr>
          <w:sz w:val="22"/>
          <w:szCs w:val="22"/>
        </w:rPr>
        <w:t xml:space="preserve">Schválil: </w:t>
      </w:r>
      <w:r w:rsidRPr="002B6B95">
        <w:rPr>
          <w:sz w:val="22"/>
          <w:szCs w:val="22"/>
        </w:rPr>
        <w:tab/>
      </w:r>
      <w:r w:rsidRPr="002B6B95">
        <w:rPr>
          <w:sz w:val="22"/>
          <w:szCs w:val="22"/>
        </w:rPr>
        <w:tab/>
      </w:r>
      <w:proofErr w:type="spellStart"/>
      <w:r w:rsidR="000C7EFB">
        <w:rPr>
          <w:sz w:val="22"/>
          <w:szCs w:val="22"/>
        </w:rPr>
        <w:t>xxxxx</w:t>
      </w:r>
      <w:proofErr w:type="spellEnd"/>
      <w:r w:rsidR="000C7EFB">
        <w:rPr>
          <w:sz w:val="22"/>
          <w:szCs w:val="22"/>
        </w:rPr>
        <w:t xml:space="preserve"> </w:t>
      </w:r>
      <w:bookmarkStart w:id="0" w:name="_GoBack"/>
      <w:bookmarkEnd w:id="0"/>
      <w:r w:rsidRPr="002B6B95">
        <w:rPr>
          <w:sz w:val="22"/>
          <w:szCs w:val="22"/>
        </w:rPr>
        <w:t>generální ředitel MZM</w:t>
      </w:r>
      <w:r w:rsidR="00477275" w:rsidRPr="002B6B95">
        <w:rPr>
          <w:sz w:val="22"/>
          <w:szCs w:val="22"/>
        </w:rPr>
        <w:t xml:space="preserve">                                                                            </w:t>
      </w:r>
    </w:p>
    <w:sectPr w:rsidR="00477275" w:rsidRPr="002B6B95" w:rsidSect="00A12305">
      <w:headerReference w:type="default" r:id="rId9"/>
      <w:footerReference w:type="default" r:id="rId10"/>
      <w:pgSz w:w="11906" w:h="16838"/>
      <w:pgMar w:top="1042" w:right="1274" w:bottom="284" w:left="1418" w:header="426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6148D" w14:textId="77777777" w:rsidR="00834435" w:rsidRDefault="00834435">
      <w:r>
        <w:separator/>
      </w:r>
    </w:p>
  </w:endnote>
  <w:endnote w:type="continuationSeparator" w:id="0">
    <w:p w14:paraId="3DEADC4C" w14:textId="77777777" w:rsidR="00834435" w:rsidRDefault="0083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3EA8D" w14:textId="341B04CC" w:rsidR="0025726D" w:rsidRPr="00782812" w:rsidRDefault="00384DA9" w:rsidP="00782812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>www.mzm.cz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4F2AE" w14:textId="77777777" w:rsidR="00834435" w:rsidRDefault="00834435">
      <w:r>
        <w:separator/>
      </w:r>
    </w:p>
  </w:footnote>
  <w:footnote w:type="continuationSeparator" w:id="0">
    <w:p w14:paraId="2C5FF96E" w14:textId="77777777" w:rsidR="00834435" w:rsidRDefault="00834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89D8C" w14:textId="2B5CDBA3" w:rsidR="00384DA9" w:rsidRDefault="00384DA9" w:rsidP="00782812">
    <w:pPr>
      <w:pStyle w:val="Zpat"/>
      <w:ind w:left="-540"/>
      <w:jc w:val="center"/>
    </w:pPr>
    <w:r w:rsidRPr="00782812">
      <w:rPr>
        <w:b/>
        <w:iCs/>
        <w:noProof/>
        <w:color w:val="993333"/>
        <w:sz w:val="16"/>
        <w:szCs w:val="16"/>
      </w:rPr>
      <w:drawing>
        <wp:anchor distT="0" distB="0" distL="114300" distR="114300" simplePos="0" relativeHeight="251658240" behindDoc="0" locked="0" layoutInCell="1" allowOverlap="1" wp14:anchorId="3DE9F8B6" wp14:editId="2D3E7D0F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586105" cy="379095"/>
          <wp:effectExtent l="0" t="0" r="4445" b="1905"/>
          <wp:wrapSquare wrapText="bothSides"/>
          <wp:docPr id="376638868" name="Obrázek 376638868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302"/>
                  <a:stretch/>
                </pic:blipFill>
                <pic:spPr bwMode="auto">
                  <a:xfrm>
                    <a:off x="0" y="0"/>
                    <a:ext cx="58610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812" w:rsidRPr="00782812">
      <w:rPr>
        <w:b/>
        <w:iCs/>
        <w:color w:val="993333"/>
        <w:sz w:val="16"/>
        <w:szCs w:val="16"/>
      </w:rPr>
      <w:t>MORAVSKÉ ZEMSKÉ MUZEUM</w:t>
    </w:r>
    <w:r w:rsidR="00E06950" w:rsidRPr="00782812">
      <w:rPr>
        <w:b/>
        <w:i/>
        <w:color w:val="993333"/>
        <w:sz w:val="16"/>
        <w:szCs w:val="16"/>
      </w:rPr>
      <w:t>, Zelný trh 299/6, 602 00 Brno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B4D07"/>
    <w:multiLevelType w:val="hybridMultilevel"/>
    <w:tmpl w:val="D02A553C"/>
    <w:lvl w:ilvl="0" w:tplc="B3428376">
      <w:start w:val="1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D"/>
    <w:rsid w:val="000144CE"/>
    <w:rsid w:val="00020820"/>
    <w:rsid w:val="000725F4"/>
    <w:rsid w:val="000811DD"/>
    <w:rsid w:val="000B6273"/>
    <w:rsid w:val="000C7EFB"/>
    <w:rsid w:val="000F2BC0"/>
    <w:rsid w:val="0011725B"/>
    <w:rsid w:val="0012403D"/>
    <w:rsid w:val="0013424C"/>
    <w:rsid w:val="0014409B"/>
    <w:rsid w:val="001574E4"/>
    <w:rsid w:val="0017319B"/>
    <w:rsid w:val="00174903"/>
    <w:rsid w:val="00174BA1"/>
    <w:rsid w:val="001963A6"/>
    <w:rsid w:val="001D03FA"/>
    <w:rsid w:val="001D5182"/>
    <w:rsid w:val="001E3980"/>
    <w:rsid w:val="001E4D11"/>
    <w:rsid w:val="001F16BF"/>
    <w:rsid w:val="00206A34"/>
    <w:rsid w:val="002268FC"/>
    <w:rsid w:val="00227F98"/>
    <w:rsid w:val="002507A0"/>
    <w:rsid w:val="0025726D"/>
    <w:rsid w:val="00270BB9"/>
    <w:rsid w:val="0027486B"/>
    <w:rsid w:val="002A75CA"/>
    <w:rsid w:val="002B6B95"/>
    <w:rsid w:val="002C3D17"/>
    <w:rsid w:val="00307435"/>
    <w:rsid w:val="00315B56"/>
    <w:rsid w:val="003233DF"/>
    <w:rsid w:val="00333B3B"/>
    <w:rsid w:val="003356A1"/>
    <w:rsid w:val="00336B77"/>
    <w:rsid w:val="00354DB8"/>
    <w:rsid w:val="00384DA9"/>
    <w:rsid w:val="0038631C"/>
    <w:rsid w:val="00393F3D"/>
    <w:rsid w:val="00395B01"/>
    <w:rsid w:val="003A1C58"/>
    <w:rsid w:val="003A2E16"/>
    <w:rsid w:val="003A429B"/>
    <w:rsid w:val="003D2CA4"/>
    <w:rsid w:val="003F21E4"/>
    <w:rsid w:val="004069C7"/>
    <w:rsid w:val="00477275"/>
    <w:rsid w:val="00487EA7"/>
    <w:rsid w:val="004952ED"/>
    <w:rsid w:val="004C301C"/>
    <w:rsid w:val="00501A5E"/>
    <w:rsid w:val="005276C5"/>
    <w:rsid w:val="00531A4A"/>
    <w:rsid w:val="00536E5E"/>
    <w:rsid w:val="00543172"/>
    <w:rsid w:val="00560416"/>
    <w:rsid w:val="00573AC3"/>
    <w:rsid w:val="00587985"/>
    <w:rsid w:val="005A070B"/>
    <w:rsid w:val="005A5C5A"/>
    <w:rsid w:val="005E5886"/>
    <w:rsid w:val="005F022F"/>
    <w:rsid w:val="005F4E0E"/>
    <w:rsid w:val="0061299F"/>
    <w:rsid w:val="00612C5E"/>
    <w:rsid w:val="0063000B"/>
    <w:rsid w:val="00646371"/>
    <w:rsid w:val="00675E11"/>
    <w:rsid w:val="00676763"/>
    <w:rsid w:val="00684113"/>
    <w:rsid w:val="006B5D12"/>
    <w:rsid w:val="006D3CC0"/>
    <w:rsid w:val="006E37E0"/>
    <w:rsid w:val="007033C0"/>
    <w:rsid w:val="00757835"/>
    <w:rsid w:val="00782812"/>
    <w:rsid w:val="007900DA"/>
    <w:rsid w:val="007908E8"/>
    <w:rsid w:val="00793B21"/>
    <w:rsid w:val="007942BA"/>
    <w:rsid w:val="007976C4"/>
    <w:rsid w:val="007B5976"/>
    <w:rsid w:val="007D0A11"/>
    <w:rsid w:val="007D0C42"/>
    <w:rsid w:val="007E4C21"/>
    <w:rsid w:val="007F173B"/>
    <w:rsid w:val="008342BA"/>
    <w:rsid w:val="00834435"/>
    <w:rsid w:val="0083573E"/>
    <w:rsid w:val="00850CBC"/>
    <w:rsid w:val="00852D21"/>
    <w:rsid w:val="008569B3"/>
    <w:rsid w:val="00870741"/>
    <w:rsid w:val="00875CF7"/>
    <w:rsid w:val="0088165D"/>
    <w:rsid w:val="00896E99"/>
    <w:rsid w:val="008A18D3"/>
    <w:rsid w:val="008A1F72"/>
    <w:rsid w:val="008A551E"/>
    <w:rsid w:val="008B0096"/>
    <w:rsid w:val="008B66AA"/>
    <w:rsid w:val="008B7E75"/>
    <w:rsid w:val="008C4585"/>
    <w:rsid w:val="008D01B9"/>
    <w:rsid w:val="008E2F58"/>
    <w:rsid w:val="008E4196"/>
    <w:rsid w:val="008F55B8"/>
    <w:rsid w:val="008F5CE1"/>
    <w:rsid w:val="0091604C"/>
    <w:rsid w:val="0091788A"/>
    <w:rsid w:val="00927CB3"/>
    <w:rsid w:val="00927FB9"/>
    <w:rsid w:val="00947035"/>
    <w:rsid w:val="009545CE"/>
    <w:rsid w:val="009554B3"/>
    <w:rsid w:val="0095584A"/>
    <w:rsid w:val="00961CA0"/>
    <w:rsid w:val="00963615"/>
    <w:rsid w:val="00975855"/>
    <w:rsid w:val="00994565"/>
    <w:rsid w:val="009960D9"/>
    <w:rsid w:val="009A2991"/>
    <w:rsid w:val="009A46BD"/>
    <w:rsid w:val="009B583E"/>
    <w:rsid w:val="009E641F"/>
    <w:rsid w:val="009F01B3"/>
    <w:rsid w:val="009F5184"/>
    <w:rsid w:val="00A12305"/>
    <w:rsid w:val="00A1348F"/>
    <w:rsid w:val="00A84026"/>
    <w:rsid w:val="00A86F71"/>
    <w:rsid w:val="00AA5CC5"/>
    <w:rsid w:val="00AD3647"/>
    <w:rsid w:val="00AD7332"/>
    <w:rsid w:val="00AE2D27"/>
    <w:rsid w:val="00B0307B"/>
    <w:rsid w:val="00B033AA"/>
    <w:rsid w:val="00B143FE"/>
    <w:rsid w:val="00B24613"/>
    <w:rsid w:val="00B73795"/>
    <w:rsid w:val="00B7619B"/>
    <w:rsid w:val="00BC5007"/>
    <w:rsid w:val="00BC5555"/>
    <w:rsid w:val="00BD13DC"/>
    <w:rsid w:val="00BD385F"/>
    <w:rsid w:val="00BF0445"/>
    <w:rsid w:val="00C401E0"/>
    <w:rsid w:val="00C86284"/>
    <w:rsid w:val="00C93B4D"/>
    <w:rsid w:val="00C97CCB"/>
    <w:rsid w:val="00CB6F70"/>
    <w:rsid w:val="00CD50D1"/>
    <w:rsid w:val="00CD55FC"/>
    <w:rsid w:val="00CE23EF"/>
    <w:rsid w:val="00CE6727"/>
    <w:rsid w:val="00D13441"/>
    <w:rsid w:val="00D25351"/>
    <w:rsid w:val="00D32866"/>
    <w:rsid w:val="00D3342F"/>
    <w:rsid w:val="00D37653"/>
    <w:rsid w:val="00D54312"/>
    <w:rsid w:val="00D54452"/>
    <w:rsid w:val="00D64E81"/>
    <w:rsid w:val="00D77579"/>
    <w:rsid w:val="00D94C59"/>
    <w:rsid w:val="00DA1B23"/>
    <w:rsid w:val="00DB1541"/>
    <w:rsid w:val="00DE6F71"/>
    <w:rsid w:val="00DF0E10"/>
    <w:rsid w:val="00DF2D4A"/>
    <w:rsid w:val="00DF2D4D"/>
    <w:rsid w:val="00E01C67"/>
    <w:rsid w:val="00E05B2F"/>
    <w:rsid w:val="00E06950"/>
    <w:rsid w:val="00E06F72"/>
    <w:rsid w:val="00E349B3"/>
    <w:rsid w:val="00E37D36"/>
    <w:rsid w:val="00E423B7"/>
    <w:rsid w:val="00E548C6"/>
    <w:rsid w:val="00E57B79"/>
    <w:rsid w:val="00E80536"/>
    <w:rsid w:val="00E877EE"/>
    <w:rsid w:val="00E97F07"/>
    <w:rsid w:val="00EA5DB7"/>
    <w:rsid w:val="00EC6A9C"/>
    <w:rsid w:val="00EE23CA"/>
    <w:rsid w:val="00EE2DB1"/>
    <w:rsid w:val="00F05073"/>
    <w:rsid w:val="00F11E12"/>
    <w:rsid w:val="00F3080E"/>
    <w:rsid w:val="00F378F0"/>
    <w:rsid w:val="00F467B2"/>
    <w:rsid w:val="00F50F06"/>
    <w:rsid w:val="00F867E7"/>
    <w:rsid w:val="00F9273D"/>
    <w:rsid w:val="00F97AA5"/>
    <w:rsid w:val="00FB623E"/>
    <w:rsid w:val="00FD1773"/>
    <w:rsid w:val="00FD2984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C8E4"/>
  <w15:docId w15:val="{C38BF8D1-D6CC-49B5-9021-EBC3BDB9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  <w:style w:type="paragraph" w:customStyle="1" w:styleId="-wm-msolistparagraph">
    <w:name w:val="-wm-msolistparagraph"/>
    <w:basedOn w:val="Normln"/>
    <w:rsid w:val="005A5C5A"/>
    <w:pPr>
      <w:spacing w:before="100" w:beforeAutospacing="1" w:after="100" w:afterAutospacing="1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34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derova@mz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A08C1-8C34-4B30-9593-7895324D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Staněk</dc:creator>
  <cp:lastModifiedBy>Anna Divišová</cp:lastModifiedBy>
  <cp:revision>2</cp:revision>
  <cp:lastPrinted>2023-12-08T13:15:00Z</cp:lastPrinted>
  <dcterms:created xsi:type="dcterms:W3CDTF">2023-12-11T17:02:00Z</dcterms:created>
  <dcterms:modified xsi:type="dcterms:W3CDTF">2023-12-11T17:02:00Z</dcterms:modified>
</cp:coreProperties>
</file>