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E108B4" w14:textId="68A3631C" w:rsidR="005A584D" w:rsidRPr="005A584D" w:rsidRDefault="004C5822" w:rsidP="005A584D">
      <w:pPr>
        <w:pStyle w:val="Nzev"/>
        <w:jc w:val="left"/>
        <w:outlineLvl w:val="0"/>
        <w:rPr>
          <w:rFonts w:ascii="Arial" w:hAnsi="Arial" w:cs="Arial"/>
          <w:smallCaps/>
          <w:sz w:val="22"/>
          <w:szCs w:val="22"/>
        </w:rPr>
      </w:pP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t xml:space="preserve">       </w:t>
      </w:r>
      <w:proofErr w:type="gramStart"/>
      <w:r>
        <w:rPr>
          <w:rFonts w:ascii="Arial" w:hAnsi="Arial" w:cs="Arial"/>
          <w:smallCaps/>
          <w:sz w:val="22"/>
          <w:szCs w:val="22"/>
        </w:rPr>
        <w:t>č</w:t>
      </w:r>
      <w:r w:rsidR="00D426A6">
        <w:rPr>
          <w:rFonts w:ascii="Franklin Gothic Book" w:hAnsi="Franklin Gothic Book"/>
          <w:sz w:val="24"/>
          <w:szCs w:val="24"/>
        </w:rPr>
        <w:t>.j</w:t>
      </w:r>
      <w:r w:rsidR="00D426A6" w:rsidRPr="002750C0">
        <w:rPr>
          <w:rFonts w:ascii="Franklin Gothic Book" w:hAnsi="Franklin Gothic Book"/>
          <w:sz w:val="24"/>
          <w:szCs w:val="24"/>
        </w:rPr>
        <w:t>.</w:t>
      </w:r>
      <w:proofErr w:type="gramEnd"/>
      <w:r w:rsidR="00D426A6" w:rsidRPr="002750C0">
        <w:rPr>
          <w:rFonts w:ascii="Franklin Gothic Book" w:hAnsi="Franklin Gothic Book"/>
          <w:sz w:val="24"/>
          <w:szCs w:val="24"/>
        </w:rPr>
        <w:t xml:space="preserve"> </w:t>
      </w:r>
      <w:r>
        <w:rPr>
          <w:rFonts w:ascii="Franklin Gothic Book" w:hAnsi="Franklin Gothic Book"/>
          <w:sz w:val="24"/>
          <w:szCs w:val="24"/>
        </w:rPr>
        <w:t>ND/7627/600300</w:t>
      </w:r>
      <w:r w:rsidR="00D426A6">
        <w:rPr>
          <w:rFonts w:ascii="Franklin Gothic Book" w:hAnsi="Franklin Gothic Book"/>
          <w:sz w:val="24"/>
          <w:szCs w:val="24"/>
        </w:rPr>
        <w:t>/20</w:t>
      </w:r>
      <w:r w:rsidR="00397BDA">
        <w:rPr>
          <w:rFonts w:ascii="Franklin Gothic Book" w:hAnsi="Franklin Gothic Book"/>
          <w:sz w:val="24"/>
          <w:szCs w:val="24"/>
        </w:rPr>
        <w:t>2</w:t>
      </w:r>
      <w:r w:rsidR="00240ECC">
        <w:rPr>
          <w:rFonts w:ascii="Franklin Gothic Book" w:hAnsi="Franklin Gothic Book"/>
          <w:sz w:val="24"/>
          <w:szCs w:val="24"/>
        </w:rPr>
        <w:t>3</w:t>
      </w:r>
    </w:p>
    <w:p w14:paraId="0817C8F2" w14:textId="77777777" w:rsidR="002B6ACC" w:rsidRDefault="00D3694B" w:rsidP="005A584D">
      <w:pPr>
        <w:pStyle w:val="Nzev"/>
        <w:jc w:val="left"/>
        <w:outlineLvl w:val="0"/>
        <w:rPr>
          <w:rFonts w:ascii="Arial" w:hAnsi="Arial" w:cs="Arial"/>
          <w:smallCaps/>
          <w:sz w:val="22"/>
          <w:szCs w:val="22"/>
        </w:rPr>
      </w:pPr>
      <w:r>
        <w:rPr>
          <w:rFonts w:ascii="Arial" w:hAnsi="Arial" w:cs="Arial"/>
          <w:smallCaps/>
          <w:noProof/>
          <w:sz w:val="22"/>
          <w:szCs w:val="22"/>
        </w:rPr>
        <w:drawing>
          <wp:inline distT="0" distB="0" distL="0" distR="0" wp14:anchorId="26FB04D9" wp14:editId="06F5C590">
            <wp:extent cx="2430780" cy="390525"/>
            <wp:effectExtent l="0" t="0" r="0" b="0"/>
            <wp:docPr id="1" name="obrázek 1" descr="ND logo Black-C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D logo Black-CZ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0780" cy="390525"/>
                    </a:xfrm>
                    <a:prstGeom prst="rect">
                      <a:avLst/>
                    </a:prstGeom>
                    <a:noFill/>
                    <a:ln>
                      <a:noFill/>
                    </a:ln>
                  </pic:spPr>
                </pic:pic>
              </a:graphicData>
            </a:graphic>
          </wp:inline>
        </w:drawing>
      </w:r>
    </w:p>
    <w:p w14:paraId="1384A071" w14:textId="77777777" w:rsidR="000B2F80" w:rsidRPr="005A584D" w:rsidRDefault="000B2F80" w:rsidP="005A584D">
      <w:pPr>
        <w:pStyle w:val="Nzev"/>
        <w:jc w:val="left"/>
        <w:outlineLvl w:val="0"/>
        <w:rPr>
          <w:rFonts w:ascii="Arial" w:hAnsi="Arial" w:cs="Arial"/>
          <w:smallCaps/>
          <w:sz w:val="22"/>
          <w:szCs w:val="22"/>
        </w:rPr>
      </w:pPr>
    </w:p>
    <w:p w14:paraId="620BCF30" w14:textId="77777777" w:rsidR="002B6ACC" w:rsidRPr="005A584D" w:rsidRDefault="002B6ACC" w:rsidP="005A584D">
      <w:pPr>
        <w:pStyle w:val="Nzev"/>
        <w:jc w:val="left"/>
        <w:outlineLvl w:val="0"/>
        <w:rPr>
          <w:rFonts w:ascii="Arial" w:hAnsi="Arial" w:cs="Arial"/>
          <w:smallCaps/>
          <w:sz w:val="22"/>
          <w:szCs w:val="22"/>
        </w:rPr>
      </w:pPr>
    </w:p>
    <w:p w14:paraId="7A1850DB" w14:textId="6753CBBE" w:rsidR="003C0624" w:rsidRDefault="00076E9B" w:rsidP="003C0624">
      <w:pPr>
        <w:pStyle w:val="Nzev"/>
        <w:outlineLvl w:val="0"/>
        <w:rPr>
          <w:rFonts w:ascii="Arial" w:hAnsi="Arial" w:cs="Arial"/>
          <w:sz w:val="22"/>
          <w:szCs w:val="22"/>
        </w:rPr>
      </w:pPr>
      <w:r>
        <w:rPr>
          <w:rFonts w:ascii="Arial" w:hAnsi="Arial" w:cs="Arial"/>
          <w:sz w:val="22"/>
          <w:szCs w:val="22"/>
        </w:rPr>
        <w:t xml:space="preserve">SMLOUVA </w:t>
      </w:r>
      <w:r w:rsidR="003C0624">
        <w:rPr>
          <w:rFonts w:ascii="Arial" w:hAnsi="Arial" w:cs="Arial"/>
          <w:sz w:val="22"/>
          <w:szCs w:val="22"/>
        </w:rPr>
        <w:t xml:space="preserve">O DÍLO č. </w:t>
      </w:r>
      <w:r w:rsidR="003C0624" w:rsidRPr="002750C0">
        <w:rPr>
          <w:rFonts w:ascii="Arial" w:hAnsi="Arial" w:cs="Arial"/>
          <w:sz w:val="22"/>
          <w:szCs w:val="22"/>
        </w:rPr>
        <w:t>THS ND</w:t>
      </w:r>
      <w:r w:rsidR="00A23515" w:rsidRPr="002750C0">
        <w:rPr>
          <w:rFonts w:ascii="Arial" w:hAnsi="Arial" w:cs="Arial"/>
          <w:sz w:val="22"/>
          <w:szCs w:val="22"/>
        </w:rPr>
        <w:t xml:space="preserve"> </w:t>
      </w:r>
      <w:r w:rsidR="00643C3A" w:rsidRPr="002750C0">
        <w:rPr>
          <w:rFonts w:ascii="Arial" w:hAnsi="Arial" w:cs="Arial"/>
          <w:sz w:val="22"/>
          <w:szCs w:val="22"/>
        </w:rPr>
        <w:t>30</w:t>
      </w:r>
      <w:r w:rsidR="00D818AB" w:rsidRPr="002750C0">
        <w:rPr>
          <w:rFonts w:ascii="Arial" w:hAnsi="Arial" w:cs="Arial"/>
          <w:sz w:val="22"/>
          <w:szCs w:val="22"/>
        </w:rPr>
        <w:t>/</w:t>
      </w:r>
      <w:r w:rsidR="00397BDA" w:rsidRPr="002750C0">
        <w:rPr>
          <w:rFonts w:ascii="Arial" w:hAnsi="Arial" w:cs="Arial"/>
          <w:sz w:val="22"/>
          <w:szCs w:val="22"/>
        </w:rPr>
        <w:t>202</w:t>
      </w:r>
      <w:r w:rsidR="00240ECC" w:rsidRPr="002750C0">
        <w:rPr>
          <w:rFonts w:ascii="Arial" w:hAnsi="Arial" w:cs="Arial"/>
          <w:sz w:val="22"/>
          <w:szCs w:val="22"/>
        </w:rPr>
        <w:t>3</w:t>
      </w:r>
    </w:p>
    <w:p w14:paraId="11E2DB65" w14:textId="77777777" w:rsidR="00881BFD" w:rsidRDefault="00881BFD" w:rsidP="003C0624">
      <w:pPr>
        <w:pStyle w:val="Nzev"/>
        <w:outlineLvl w:val="0"/>
        <w:rPr>
          <w:rFonts w:ascii="Arial" w:hAnsi="Arial" w:cs="Arial"/>
          <w:sz w:val="22"/>
          <w:szCs w:val="22"/>
        </w:rPr>
      </w:pPr>
    </w:p>
    <w:p w14:paraId="6B084203" w14:textId="50A78C2D" w:rsidR="00605C3C" w:rsidRDefault="005500F5" w:rsidP="00C07B1B">
      <w:pPr>
        <w:ind w:left="1416" w:hanging="1416"/>
        <w:jc w:val="both"/>
        <w:rPr>
          <w:rFonts w:ascii="Arial" w:hAnsi="Arial" w:cs="Arial"/>
          <w:b/>
          <w:sz w:val="22"/>
          <w:szCs w:val="22"/>
        </w:rPr>
      </w:pPr>
      <w:r w:rsidRPr="00BD172E">
        <w:rPr>
          <w:rFonts w:ascii="Arial" w:hAnsi="Arial" w:cs="Arial"/>
          <w:b/>
          <w:sz w:val="22"/>
          <w:szCs w:val="22"/>
        </w:rPr>
        <w:t xml:space="preserve">Název akce: </w:t>
      </w:r>
      <w:r w:rsidR="00365D9A">
        <w:rPr>
          <w:rFonts w:ascii="Arial" w:hAnsi="Arial" w:cs="Arial"/>
          <w:b/>
          <w:sz w:val="22"/>
          <w:szCs w:val="22"/>
        </w:rPr>
        <w:tab/>
      </w:r>
      <w:r w:rsidR="007D226B">
        <w:rPr>
          <w:rFonts w:ascii="Arial" w:hAnsi="Arial" w:cs="Arial"/>
          <w:b/>
          <w:sz w:val="22"/>
          <w:szCs w:val="22"/>
        </w:rPr>
        <w:t xml:space="preserve">Modernizace zařízení na monitorování  SHZ </w:t>
      </w:r>
      <w:proofErr w:type="spellStart"/>
      <w:r w:rsidR="001F78E3" w:rsidRPr="00F32594">
        <w:rPr>
          <w:rFonts w:ascii="Arial" w:hAnsi="Arial" w:cs="Arial"/>
          <w:b/>
          <w:sz w:val="22"/>
          <w:szCs w:val="22"/>
        </w:rPr>
        <w:t>sprin</w:t>
      </w:r>
      <w:r w:rsidR="007D226B">
        <w:rPr>
          <w:rFonts w:ascii="Arial" w:hAnsi="Arial" w:cs="Arial"/>
          <w:b/>
          <w:sz w:val="22"/>
          <w:szCs w:val="22"/>
        </w:rPr>
        <w:t>k</w:t>
      </w:r>
      <w:r w:rsidR="001F78E3" w:rsidRPr="00F32594">
        <w:rPr>
          <w:rFonts w:ascii="Arial" w:hAnsi="Arial" w:cs="Arial"/>
          <w:b/>
          <w:sz w:val="22"/>
          <w:szCs w:val="22"/>
        </w:rPr>
        <w:t>lerové</w:t>
      </w:r>
      <w:r w:rsidR="007D226B">
        <w:rPr>
          <w:rFonts w:ascii="Arial" w:hAnsi="Arial" w:cs="Arial"/>
          <w:b/>
          <w:sz w:val="22"/>
          <w:szCs w:val="22"/>
        </w:rPr>
        <w:t>ho</w:t>
      </w:r>
      <w:proofErr w:type="spellEnd"/>
      <w:r w:rsidR="007D226B">
        <w:rPr>
          <w:rFonts w:ascii="Arial" w:hAnsi="Arial" w:cs="Arial"/>
          <w:b/>
          <w:sz w:val="22"/>
          <w:szCs w:val="22"/>
        </w:rPr>
        <w:t xml:space="preserve"> systému ND</w:t>
      </w:r>
      <w:r w:rsidR="001F78E3" w:rsidRPr="00F32594">
        <w:rPr>
          <w:rFonts w:ascii="Arial" w:hAnsi="Arial" w:cs="Arial"/>
          <w:b/>
          <w:sz w:val="22"/>
          <w:szCs w:val="22"/>
        </w:rPr>
        <w:t xml:space="preserve"> v 5. suterénu</w:t>
      </w:r>
      <w:r w:rsidR="007D226B">
        <w:rPr>
          <w:rFonts w:ascii="Arial" w:hAnsi="Arial" w:cs="Arial"/>
          <w:b/>
          <w:sz w:val="22"/>
          <w:szCs w:val="22"/>
        </w:rPr>
        <w:t xml:space="preserve"> provozní budovy</w:t>
      </w:r>
    </w:p>
    <w:p w14:paraId="46B98D10" w14:textId="7481CC46" w:rsidR="002B3A3C" w:rsidRDefault="002B3A3C" w:rsidP="00C07B1B">
      <w:pPr>
        <w:ind w:left="1416" w:hanging="1416"/>
        <w:jc w:val="both"/>
        <w:rPr>
          <w:rFonts w:ascii="Arial" w:hAnsi="Arial" w:cs="Arial"/>
          <w:b/>
          <w:sz w:val="22"/>
          <w:szCs w:val="22"/>
        </w:rPr>
      </w:pPr>
    </w:p>
    <w:p w14:paraId="7E6BDE4E" w14:textId="2F9B5E8D" w:rsidR="00F1249A" w:rsidRPr="00BD172E" w:rsidRDefault="002B3A3C" w:rsidP="002B3A3C">
      <w:pPr>
        <w:ind w:left="1416" w:hanging="1416"/>
        <w:rPr>
          <w:rFonts w:ascii="Arial" w:hAnsi="Arial" w:cs="Arial"/>
          <w:b/>
          <w:sz w:val="22"/>
          <w:szCs w:val="22"/>
        </w:rPr>
      </w:pPr>
      <w:proofErr w:type="spellStart"/>
      <w:r>
        <w:rPr>
          <w:rFonts w:ascii="Arial" w:hAnsi="Arial" w:cs="Arial"/>
          <w:b/>
          <w:sz w:val="22"/>
          <w:szCs w:val="22"/>
        </w:rPr>
        <w:t>Tend</w:t>
      </w:r>
      <w:r w:rsidR="00240ECC">
        <w:rPr>
          <w:rFonts w:ascii="Arial" w:hAnsi="Arial" w:cs="Arial"/>
          <w:b/>
          <w:sz w:val="22"/>
          <w:szCs w:val="22"/>
        </w:rPr>
        <w:t>ermarket</w:t>
      </w:r>
      <w:proofErr w:type="spellEnd"/>
      <w:r w:rsidR="00240ECC">
        <w:rPr>
          <w:rFonts w:ascii="Arial" w:hAnsi="Arial" w:cs="Arial"/>
          <w:b/>
          <w:sz w:val="22"/>
          <w:szCs w:val="22"/>
        </w:rPr>
        <w:t>:</w:t>
      </w:r>
      <w:r w:rsidR="009410D9">
        <w:rPr>
          <w:rFonts w:ascii="Arial" w:hAnsi="Arial" w:cs="Arial"/>
          <w:b/>
          <w:sz w:val="22"/>
          <w:szCs w:val="22"/>
        </w:rPr>
        <w:t xml:space="preserve"> </w:t>
      </w:r>
      <w:r w:rsidR="009410D9" w:rsidRPr="009410D9">
        <w:rPr>
          <w:rFonts w:asciiTheme="minorHAnsi" w:hAnsiTheme="minorHAnsi" w:cstheme="minorBidi"/>
          <w:color w:val="993366"/>
        </w:rPr>
        <w:t xml:space="preserve"> </w:t>
      </w:r>
      <w:r w:rsidR="001F78E3" w:rsidRPr="00F32594">
        <w:rPr>
          <w:rFonts w:ascii="Arial" w:hAnsi="Arial" w:cs="Arial"/>
          <w:b/>
          <w:sz w:val="22"/>
          <w:szCs w:val="22"/>
        </w:rPr>
        <w:t>T004/23V/00002201</w:t>
      </w:r>
    </w:p>
    <w:p w14:paraId="0309A23A" w14:textId="77777777" w:rsidR="005A584D" w:rsidRPr="005A584D" w:rsidRDefault="005A584D" w:rsidP="005A584D">
      <w:pPr>
        <w:jc w:val="both"/>
        <w:rPr>
          <w:rFonts w:ascii="Arial" w:hAnsi="Arial" w:cs="Arial"/>
          <w:sz w:val="22"/>
          <w:szCs w:val="22"/>
        </w:rPr>
      </w:pPr>
      <w:r w:rsidRPr="005A584D">
        <w:rPr>
          <w:rFonts w:ascii="Arial" w:hAnsi="Arial" w:cs="Arial"/>
          <w:sz w:val="22"/>
          <w:szCs w:val="22"/>
        </w:rPr>
        <w:t xml:space="preserve"> </w:t>
      </w:r>
    </w:p>
    <w:p w14:paraId="23A13CFA" w14:textId="77777777" w:rsidR="005A584D" w:rsidRPr="005A584D" w:rsidRDefault="005A584D" w:rsidP="00495C1F">
      <w:pPr>
        <w:tabs>
          <w:tab w:val="left" w:pos="426"/>
        </w:tabs>
        <w:jc w:val="both"/>
        <w:outlineLvl w:val="0"/>
        <w:rPr>
          <w:rFonts w:ascii="Arial" w:hAnsi="Arial" w:cs="Arial"/>
          <w:b/>
          <w:sz w:val="22"/>
          <w:szCs w:val="22"/>
        </w:rPr>
      </w:pPr>
      <w:r w:rsidRPr="005A584D">
        <w:rPr>
          <w:rFonts w:ascii="Arial" w:hAnsi="Arial" w:cs="Arial"/>
          <w:b/>
          <w:sz w:val="22"/>
          <w:szCs w:val="22"/>
        </w:rPr>
        <w:t xml:space="preserve">I. </w:t>
      </w:r>
      <w:r w:rsidR="00495C1F">
        <w:rPr>
          <w:rFonts w:ascii="Arial" w:hAnsi="Arial" w:cs="Arial"/>
          <w:b/>
          <w:sz w:val="22"/>
          <w:szCs w:val="22"/>
        </w:rPr>
        <w:tab/>
      </w:r>
      <w:r>
        <w:rPr>
          <w:rFonts w:ascii="Arial" w:hAnsi="Arial" w:cs="Arial"/>
          <w:b/>
          <w:sz w:val="22"/>
          <w:szCs w:val="22"/>
        </w:rPr>
        <w:t>Smluvní strany</w:t>
      </w:r>
      <w:r w:rsidRPr="005A584D">
        <w:rPr>
          <w:rFonts w:ascii="Arial" w:hAnsi="Arial" w:cs="Arial"/>
          <w:b/>
          <w:sz w:val="22"/>
          <w:szCs w:val="22"/>
        </w:rPr>
        <w:t xml:space="preserve"> </w:t>
      </w:r>
    </w:p>
    <w:p w14:paraId="7BACF53F" w14:textId="77777777" w:rsidR="005A584D" w:rsidRPr="005A584D" w:rsidRDefault="005A584D" w:rsidP="005A584D">
      <w:pPr>
        <w:jc w:val="both"/>
        <w:rPr>
          <w:rFonts w:ascii="Arial" w:hAnsi="Arial" w:cs="Arial"/>
          <w:sz w:val="22"/>
          <w:szCs w:val="22"/>
        </w:rPr>
      </w:pPr>
    </w:p>
    <w:p w14:paraId="35496C19" w14:textId="77777777" w:rsidR="005A584D" w:rsidRPr="005A584D" w:rsidRDefault="005A584D" w:rsidP="0018703D">
      <w:pPr>
        <w:jc w:val="both"/>
        <w:outlineLvl w:val="0"/>
        <w:rPr>
          <w:rFonts w:ascii="Arial" w:hAnsi="Arial" w:cs="Arial"/>
          <w:b/>
          <w:sz w:val="22"/>
          <w:szCs w:val="22"/>
        </w:rPr>
      </w:pPr>
      <w:r w:rsidRPr="005A584D">
        <w:rPr>
          <w:rFonts w:ascii="Arial" w:hAnsi="Arial" w:cs="Arial"/>
          <w:b/>
          <w:sz w:val="22"/>
          <w:szCs w:val="22"/>
        </w:rPr>
        <w:t>Objednatel</w:t>
      </w:r>
      <w:r w:rsidR="0018703D">
        <w:rPr>
          <w:rFonts w:ascii="Arial" w:hAnsi="Arial" w:cs="Arial"/>
          <w:b/>
          <w:sz w:val="22"/>
          <w:szCs w:val="22"/>
        </w:rPr>
        <w:tab/>
      </w:r>
      <w:r w:rsidR="0018703D">
        <w:rPr>
          <w:rFonts w:ascii="Arial" w:hAnsi="Arial" w:cs="Arial"/>
          <w:b/>
          <w:sz w:val="22"/>
          <w:szCs w:val="22"/>
        </w:rPr>
        <w:tab/>
        <w:t xml:space="preserve">: </w:t>
      </w:r>
      <w:r w:rsidRPr="005A584D">
        <w:rPr>
          <w:rFonts w:ascii="Arial" w:hAnsi="Arial" w:cs="Arial"/>
          <w:b/>
          <w:sz w:val="22"/>
          <w:szCs w:val="22"/>
        </w:rPr>
        <w:t xml:space="preserve">Národní divadlo </w:t>
      </w:r>
    </w:p>
    <w:p w14:paraId="5CC4B872" w14:textId="77777777" w:rsidR="005A584D" w:rsidRPr="005A584D" w:rsidRDefault="005A584D" w:rsidP="005A584D">
      <w:pPr>
        <w:tabs>
          <w:tab w:val="left" w:pos="284"/>
          <w:tab w:val="left" w:pos="1701"/>
        </w:tabs>
        <w:jc w:val="both"/>
        <w:rPr>
          <w:rFonts w:ascii="Arial" w:hAnsi="Arial" w:cs="Arial"/>
          <w:sz w:val="22"/>
          <w:szCs w:val="22"/>
        </w:rPr>
      </w:pPr>
      <w:r w:rsidRPr="005A584D">
        <w:rPr>
          <w:rFonts w:ascii="Arial" w:hAnsi="Arial" w:cs="Arial"/>
          <w:sz w:val="22"/>
          <w:szCs w:val="22"/>
        </w:rPr>
        <w:t>se sídlem</w:t>
      </w:r>
      <w:r w:rsidR="0018703D">
        <w:rPr>
          <w:rFonts w:ascii="Arial" w:hAnsi="Arial" w:cs="Arial"/>
          <w:sz w:val="22"/>
          <w:szCs w:val="22"/>
        </w:rPr>
        <w:tab/>
      </w:r>
      <w:r w:rsidR="0018703D">
        <w:rPr>
          <w:rFonts w:ascii="Arial" w:hAnsi="Arial" w:cs="Arial"/>
          <w:sz w:val="22"/>
          <w:szCs w:val="22"/>
        </w:rPr>
        <w:tab/>
      </w:r>
      <w:r w:rsidR="007A7212">
        <w:rPr>
          <w:rFonts w:ascii="Arial" w:hAnsi="Arial" w:cs="Arial"/>
          <w:sz w:val="22"/>
          <w:szCs w:val="22"/>
        </w:rPr>
        <w:t>:</w:t>
      </w:r>
      <w:r w:rsidR="0018703D">
        <w:rPr>
          <w:rFonts w:ascii="Arial" w:hAnsi="Arial" w:cs="Arial"/>
          <w:sz w:val="22"/>
          <w:szCs w:val="22"/>
        </w:rPr>
        <w:t xml:space="preserve"> </w:t>
      </w:r>
      <w:r w:rsidRPr="005A584D">
        <w:rPr>
          <w:rFonts w:ascii="Arial" w:hAnsi="Arial" w:cs="Arial"/>
          <w:sz w:val="22"/>
          <w:szCs w:val="22"/>
        </w:rPr>
        <w:t>Ostrovní 1, 112 30 Praha 1</w:t>
      </w:r>
    </w:p>
    <w:p w14:paraId="456A0A87" w14:textId="47D3127E" w:rsidR="002B72F8" w:rsidRDefault="005A584D" w:rsidP="002B72F8">
      <w:pPr>
        <w:tabs>
          <w:tab w:val="left" w:pos="2694"/>
          <w:tab w:val="left" w:pos="2835"/>
        </w:tabs>
        <w:ind w:left="5954" w:hanging="5954"/>
        <w:rPr>
          <w:rFonts w:ascii="Arial" w:eastAsia="Arial" w:hAnsi="Arial" w:cs="Arial"/>
          <w:sz w:val="22"/>
          <w:szCs w:val="22"/>
        </w:rPr>
      </w:pPr>
      <w:proofErr w:type="gramStart"/>
      <w:r w:rsidRPr="0016187C">
        <w:rPr>
          <w:rFonts w:ascii="Arial" w:hAnsi="Arial" w:cs="Arial"/>
          <w:sz w:val="22"/>
          <w:szCs w:val="22"/>
        </w:rPr>
        <w:t>zastoupené</w:t>
      </w:r>
      <w:r w:rsidR="002B72F8">
        <w:rPr>
          <w:rFonts w:ascii="Arial" w:hAnsi="Arial" w:cs="Arial"/>
          <w:sz w:val="22"/>
          <w:szCs w:val="22"/>
        </w:rPr>
        <w:t xml:space="preserve">                </w:t>
      </w:r>
      <w:r w:rsidR="0018703D" w:rsidRPr="0016187C">
        <w:rPr>
          <w:rFonts w:ascii="Arial" w:hAnsi="Arial" w:cs="Arial"/>
          <w:sz w:val="22"/>
          <w:szCs w:val="22"/>
        </w:rPr>
        <w:t xml:space="preserve">: </w:t>
      </w:r>
      <w:r w:rsidR="002B72F8">
        <w:rPr>
          <w:rFonts w:ascii="Arial" w:hAnsi="Arial"/>
          <w:sz w:val="22"/>
          <w:szCs w:val="22"/>
        </w:rPr>
        <w:t>Ing.</w:t>
      </w:r>
      <w:proofErr w:type="gramEnd"/>
      <w:r w:rsidR="002B72F8">
        <w:rPr>
          <w:rFonts w:ascii="Arial" w:hAnsi="Arial"/>
          <w:sz w:val="22"/>
          <w:szCs w:val="22"/>
        </w:rPr>
        <w:t xml:space="preserve"> </w:t>
      </w:r>
      <w:r w:rsidR="00643C3A">
        <w:rPr>
          <w:rFonts w:ascii="Arial" w:hAnsi="Arial"/>
          <w:sz w:val="22"/>
          <w:szCs w:val="22"/>
        </w:rPr>
        <w:t xml:space="preserve">Václavem Pelouchem, </w:t>
      </w:r>
      <w:r w:rsidR="002B72F8">
        <w:rPr>
          <w:rFonts w:ascii="Arial" w:eastAsia="Arial" w:hAnsi="Arial" w:cs="Arial"/>
          <w:b/>
          <w:bCs/>
          <w:sz w:val="22"/>
          <w:szCs w:val="22"/>
        </w:rPr>
        <w:t xml:space="preserve"> </w:t>
      </w:r>
      <w:r w:rsidR="002B72F8">
        <w:rPr>
          <w:rFonts w:ascii="Arial" w:hAnsi="Arial"/>
          <w:sz w:val="22"/>
          <w:szCs w:val="22"/>
        </w:rPr>
        <w:t>ředitele</w:t>
      </w:r>
      <w:r w:rsidR="00643C3A">
        <w:rPr>
          <w:rFonts w:ascii="Arial" w:hAnsi="Arial"/>
          <w:sz w:val="22"/>
          <w:szCs w:val="22"/>
        </w:rPr>
        <w:t>m</w:t>
      </w:r>
      <w:r w:rsidR="002B72F8">
        <w:rPr>
          <w:rFonts w:ascii="Arial" w:hAnsi="Arial"/>
          <w:sz w:val="22"/>
          <w:szCs w:val="22"/>
        </w:rPr>
        <w:t xml:space="preserve"> </w:t>
      </w:r>
      <w:proofErr w:type="spellStart"/>
      <w:r w:rsidR="002B72F8">
        <w:rPr>
          <w:rFonts w:ascii="Arial" w:hAnsi="Arial"/>
          <w:sz w:val="22"/>
          <w:szCs w:val="22"/>
        </w:rPr>
        <w:t>technicko</w:t>
      </w:r>
      <w:proofErr w:type="spellEnd"/>
      <w:r w:rsidR="002B72F8">
        <w:rPr>
          <w:rFonts w:ascii="Arial" w:hAnsi="Arial"/>
          <w:sz w:val="22"/>
          <w:szCs w:val="22"/>
        </w:rPr>
        <w:t xml:space="preserve"> – provozní správy ND</w:t>
      </w:r>
    </w:p>
    <w:p w14:paraId="6B717E27" w14:textId="77777777" w:rsidR="005A584D" w:rsidRPr="005A584D" w:rsidRDefault="005A584D" w:rsidP="005A584D">
      <w:pPr>
        <w:jc w:val="both"/>
        <w:rPr>
          <w:rFonts w:ascii="Arial" w:hAnsi="Arial" w:cs="Arial"/>
          <w:sz w:val="22"/>
          <w:szCs w:val="22"/>
        </w:rPr>
      </w:pPr>
      <w:r w:rsidRPr="005A584D">
        <w:rPr>
          <w:rFonts w:ascii="Arial" w:hAnsi="Arial" w:cs="Arial"/>
          <w:sz w:val="22"/>
          <w:szCs w:val="22"/>
        </w:rPr>
        <w:t>IČ</w:t>
      </w:r>
      <w:r w:rsidR="0018703D">
        <w:rPr>
          <w:rFonts w:ascii="Arial" w:hAnsi="Arial" w:cs="Arial"/>
          <w:sz w:val="22"/>
          <w:szCs w:val="22"/>
        </w:rPr>
        <w:tab/>
      </w:r>
      <w:r w:rsidR="0018703D">
        <w:rPr>
          <w:rFonts w:ascii="Arial" w:hAnsi="Arial" w:cs="Arial"/>
          <w:sz w:val="22"/>
          <w:szCs w:val="22"/>
        </w:rPr>
        <w:tab/>
      </w:r>
      <w:r w:rsidR="0018703D">
        <w:rPr>
          <w:rFonts w:ascii="Arial" w:hAnsi="Arial" w:cs="Arial"/>
          <w:sz w:val="22"/>
          <w:szCs w:val="22"/>
        </w:rPr>
        <w:tab/>
      </w:r>
      <w:r w:rsidRPr="005A584D">
        <w:rPr>
          <w:rFonts w:ascii="Arial" w:hAnsi="Arial" w:cs="Arial"/>
          <w:sz w:val="22"/>
          <w:szCs w:val="22"/>
        </w:rPr>
        <w:t>: 000 23 337</w:t>
      </w:r>
    </w:p>
    <w:p w14:paraId="7C018B56" w14:textId="77777777" w:rsidR="005A584D" w:rsidRPr="005A584D" w:rsidRDefault="005A584D" w:rsidP="005A584D">
      <w:pPr>
        <w:jc w:val="both"/>
        <w:rPr>
          <w:rFonts w:ascii="Arial" w:hAnsi="Arial" w:cs="Arial"/>
          <w:sz w:val="22"/>
          <w:szCs w:val="22"/>
        </w:rPr>
      </w:pPr>
      <w:r w:rsidRPr="005A584D">
        <w:rPr>
          <w:rFonts w:ascii="Arial" w:hAnsi="Arial" w:cs="Arial"/>
          <w:sz w:val="22"/>
          <w:szCs w:val="22"/>
        </w:rPr>
        <w:t>DIČ</w:t>
      </w:r>
      <w:r w:rsidR="0018703D">
        <w:rPr>
          <w:rFonts w:ascii="Arial" w:hAnsi="Arial" w:cs="Arial"/>
          <w:sz w:val="22"/>
          <w:szCs w:val="22"/>
        </w:rPr>
        <w:tab/>
      </w:r>
      <w:r w:rsidR="0018703D">
        <w:rPr>
          <w:rFonts w:ascii="Arial" w:hAnsi="Arial" w:cs="Arial"/>
          <w:sz w:val="22"/>
          <w:szCs w:val="22"/>
        </w:rPr>
        <w:tab/>
      </w:r>
      <w:r w:rsidR="0018703D">
        <w:rPr>
          <w:rFonts w:ascii="Arial" w:hAnsi="Arial" w:cs="Arial"/>
          <w:sz w:val="22"/>
          <w:szCs w:val="22"/>
        </w:rPr>
        <w:tab/>
      </w:r>
      <w:r w:rsidRPr="005A584D">
        <w:rPr>
          <w:rFonts w:ascii="Arial" w:hAnsi="Arial" w:cs="Arial"/>
          <w:sz w:val="22"/>
          <w:szCs w:val="22"/>
        </w:rPr>
        <w:t>: CZ 000 23 337</w:t>
      </w:r>
    </w:p>
    <w:p w14:paraId="624B551B" w14:textId="77777777" w:rsidR="005A584D" w:rsidRPr="005A584D" w:rsidRDefault="005A584D" w:rsidP="005A584D">
      <w:pPr>
        <w:jc w:val="both"/>
        <w:rPr>
          <w:rFonts w:ascii="Arial" w:hAnsi="Arial" w:cs="Arial"/>
          <w:sz w:val="22"/>
          <w:szCs w:val="22"/>
        </w:rPr>
      </w:pPr>
      <w:r w:rsidRPr="005A584D">
        <w:rPr>
          <w:rFonts w:ascii="Arial" w:hAnsi="Arial" w:cs="Arial"/>
          <w:sz w:val="22"/>
          <w:szCs w:val="22"/>
        </w:rPr>
        <w:t>(dále jen objednatel)</w:t>
      </w:r>
    </w:p>
    <w:p w14:paraId="7F0CD82D" w14:textId="77777777" w:rsidR="005A584D" w:rsidRPr="005A584D" w:rsidRDefault="005A584D" w:rsidP="005A584D">
      <w:pPr>
        <w:jc w:val="both"/>
        <w:rPr>
          <w:rFonts w:ascii="Arial" w:hAnsi="Arial" w:cs="Arial"/>
          <w:sz w:val="22"/>
          <w:szCs w:val="22"/>
        </w:rPr>
      </w:pPr>
    </w:p>
    <w:p w14:paraId="2ACE41B7" w14:textId="77777777" w:rsidR="005A584D" w:rsidRPr="005A584D" w:rsidRDefault="005A584D" w:rsidP="005A584D">
      <w:pPr>
        <w:tabs>
          <w:tab w:val="left" w:pos="284"/>
          <w:tab w:val="left" w:pos="2127"/>
        </w:tabs>
        <w:jc w:val="both"/>
        <w:rPr>
          <w:rFonts w:ascii="Arial" w:hAnsi="Arial" w:cs="Arial"/>
          <w:sz w:val="22"/>
          <w:szCs w:val="22"/>
        </w:rPr>
      </w:pPr>
      <w:r w:rsidRPr="005A584D">
        <w:rPr>
          <w:rFonts w:ascii="Arial" w:hAnsi="Arial" w:cs="Arial"/>
          <w:sz w:val="22"/>
          <w:szCs w:val="22"/>
        </w:rPr>
        <w:t>a</w:t>
      </w:r>
    </w:p>
    <w:p w14:paraId="45BBDDA0" w14:textId="77777777" w:rsidR="005A584D" w:rsidRPr="005A584D" w:rsidRDefault="005A584D" w:rsidP="005A584D">
      <w:pPr>
        <w:tabs>
          <w:tab w:val="left" w:pos="284"/>
          <w:tab w:val="left" w:pos="2127"/>
        </w:tabs>
        <w:jc w:val="both"/>
        <w:rPr>
          <w:rFonts w:ascii="Arial" w:hAnsi="Arial" w:cs="Arial"/>
          <w:sz w:val="22"/>
          <w:szCs w:val="22"/>
        </w:rPr>
      </w:pPr>
    </w:p>
    <w:p w14:paraId="372F8515" w14:textId="1D593C67" w:rsidR="008A2766" w:rsidRPr="008A2766" w:rsidRDefault="008A2766" w:rsidP="008A2766">
      <w:pPr>
        <w:tabs>
          <w:tab w:val="left" w:pos="284"/>
          <w:tab w:val="left" w:pos="1701"/>
        </w:tabs>
        <w:jc w:val="both"/>
        <w:rPr>
          <w:rFonts w:ascii="Arial" w:hAnsi="Arial" w:cs="Arial"/>
          <w:sz w:val="22"/>
          <w:szCs w:val="22"/>
        </w:rPr>
      </w:pPr>
      <w:r w:rsidRPr="008A2766">
        <w:rPr>
          <w:rFonts w:ascii="Arial" w:hAnsi="Arial" w:cs="Arial"/>
          <w:b/>
          <w:sz w:val="22"/>
          <w:szCs w:val="22"/>
        </w:rPr>
        <w:t>Zhotovitel</w:t>
      </w:r>
      <w:r>
        <w:rPr>
          <w:rFonts w:ascii="Arial" w:hAnsi="Arial" w:cs="Arial"/>
          <w:sz w:val="22"/>
          <w:szCs w:val="22"/>
        </w:rPr>
        <w:tab/>
      </w:r>
      <w:r>
        <w:rPr>
          <w:rFonts w:ascii="Arial" w:hAnsi="Arial" w:cs="Arial"/>
          <w:sz w:val="22"/>
          <w:szCs w:val="22"/>
        </w:rPr>
        <w:tab/>
      </w:r>
      <w:r w:rsidRPr="008A2766">
        <w:rPr>
          <w:rFonts w:ascii="Arial" w:hAnsi="Arial" w:cs="Arial"/>
          <w:sz w:val="22"/>
          <w:szCs w:val="22"/>
        </w:rPr>
        <w:t>: PSPO s.r.o.</w:t>
      </w:r>
    </w:p>
    <w:p w14:paraId="35114AD9" w14:textId="720ADB8D" w:rsidR="008A2766" w:rsidRPr="008A2766" w:rsidRDefault="008A2766" w:rsidP="008A2766">
      <w:pPr>
        <w:tabs>
          <w:tab w:val="left" w:pos="284"/>
          <w:tab w:val="left" w:pos="1701"/>
        </w:tabs>
        <w:jc w:val="both"/>
        <w:rPr>
          <w:rFonts w:ascii="Arial" w:hAnsi="Arial" w:cs="Arial"/>
          <w:sz w:val="22"/>
          <w:szCs w:val="22"/>
        </w:rPr>
      </w:pPr>
      <w:r>
        <w:rPr>
          <w:rFonts w:ascii="Arial" w:hAnsi="Arial" w:cs="Arial"/>
          <w:sz w:val="22"/>
          <w:szCs w:val="22"/>
        </w:rPr>
        <w:t>místo podnikání</w:t>
      </w:r>
      <w:r>
        <w:rPr>
          <w:rFonts w:ascii="Arial" w:hAnsi="Arial" w:cs="Arial"/>
          <w:sz w:val="22"/>
          <w:szCs w:val="22"/>
        </w:rPr>
        <w:tab/>
      </w:r>
      <w:r>
        <w:rPr>
          <w:rFonts w:ascii="Arial" w:hAnsi="Arial" w:cs="Arial"/>
          <w:sz w:val="22"/>
          <w:szCs w:val="22"/>
        </w:rPr>
        <w:tab/>
      </w:r>
      <w:r w:rsidRPr="008A2766">
        <w:rPr>
          <w:rFonts w:ascii="Arial" w:hAnsi="Arial" w:cs="Arial"/>
          <w:sz w:val="22"/>
          <w:szCs w:val="22"/>
        </w:rPr>
        <w:t>: Janská 450, 671 25 Hodonice</w:t>
      </w:r>
    </w:p>
    <w:p w14:paraId="737146F6" w14:textId="03C6C6D2" w:rsidR="008A2766" w:rsidRDefault="008A2766" w:rsidP="008A2766">
      <w:pPr>
        <w:tabs>
          <w:tab w:val="left" w:pos="284"/>
          <w:tab w:val="left" w:pos="1701"/>
        </w:tabs>
        <w:jc w:val="both"/>
        <w:rPr>
          <w:rFonts w:ascii="Arial" w:hAnsi="Arial" w:cs="Arial"/>
          <w:sz w:val="22"/>
          <w:szCs w:val="22"/>
        </w:rPr>
      </w:pPr>
      <w:r>
        <w:rPr>
          <w:rFonts w:ascii="Arial" w:hAnsi="Arial" w:cs="Arial"/>
          <w:sz w:val="22"/>
          <w:szCs w:val="22"/>
        </w:rPr>
        <w:t>zastoupená</w:t>
      </w:r>
      <w:r>
        <w:rPr>
          <w:rFonts w:ascii="Arial" w:hAnsi="Arial" w:cs="Arial"/>
          <w:sz w:val="22"/>
          <w:szCs w:val="22"/>
        </w:rPr>
        <w:tab/>
      </w:r>
      <w:r>
        <w:rPr>
          <w:rFonts w:ascii="Arial" w:hAnsi="Arial" w:cs="Arial"/>
          <w:sz w:val="22"/>
          <w:szCs w:val="22"/>
        </w:rPr>
        <w:tab/>
      </w:r>
      <w:r w:rsidRPr="008A2766">
        <w:rPr>
          <w:rFonts w:ascii="Arial" w:hAnsi="Arial" w:cs="Arial"/>
          <w:sz w:val="22"/>
          <w:szCs w:val="22"/>
        </w:rPr>
        <w:t>: Jiřím Moučkou, jednatelem</w:t>
      </w:r>
    </w:p>
    <w:p w14:paraId="7BC6171A" w14:textId="0A54B930" w:rsidR="00B9161E" w:rsidRPr="008A2766" w:rsidRDefault="00B9161E" w:rsidP="008A2766">
      <w:pPr>
        <w:tabs>
          <w:tab w:val="left" w:pos="284"/>
          <w:tab w:val="left" w:pos="1701"/>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  Kateřinou Moučkovou, jednatelkou </w:t>
      </w:r>
    </w:p>
    <w:p w14:paraId="04BDEFBD" w14:textId="693C4810" w:rsidR="008A2766" w:rsidRPr="008A2766" w:rsidRDefault="008A2766" w:rsidP="008A2766">
      <w:pPr>
        <w:tabs>
          <w:tab w:val="left" w:pos="284"/>
          <w:tab w:val="left" w:pos="1701"/>
        </w:tabs>
        <w:jc w:val="both"/>
        <w:rPr>
          <w:rFonts w:ascii="Arial" w:hAnsi="Arial" w:cs="Arial"/>
          <w:sz w:val="22"/>
          <w:szCs w:val="22"/>
        </w:rPr>
      </w:pPr>
      <w:r w:rsidRPr="008A2766">
        <w:rPr>
          <w:rFonts w:ascii="Arial" w:hAnsi="Arial" w:cs="Arial"/>
          <w:sz w:val="22"/>
          <w:szCs w:val="22"/>
        </w:rPr>
        <w:t>IČ</w:t>
      </w:r>
      <w:r>
        <w:rPr>
          <w:rFonts w:ascii="Arial" w:hAnsi="Arial" w:cs="Arial"/>
          <w:sz w:val="22"/>
          <w:szCs w:val="22"/>
        </w:rPr>
        <w:tab/>
      </w:r>
      <w:r>
        <w:rPr>
          <w:rFonts w:ascii="Arial" w:hAnsi="Arial" w:cs="Arial"/>
          <w:sz w:val="22"/>
          <w:szCs w:val="22"/>
        </w:rPr>
        <w:tab/>
      </w:r>
      <w:r>
        <w:rPr>
          <w:rFonts w:ascii="Arial" w:hAnsi="Arial" w:cs="Arial"/>
          <w:sz w:val="22"/>
          <w:szCs w:val="22"/>
        </w:rPr>
        <w:tab/>
        <w:t>: 040 38 291</w:t>
      </w:r>
    </w:p>
    <w:p w14:paraId="51829FB9" w14:textId="4F3C3C53" w:rsidR="008A2766" w:rsidRDefault="008A2766" w:rsidP="008A2766">
      <w:pPr>
        <w:tabs>
          <w:tab w:val="left" w:pos="284"/>
          <w:tab w:val="left" w:pos="1701"/>
        </w:tabs>
        <w:jc w:val="both"/>
        <w:rPr>
          <w:rFonts w:ascii="Arial" w:hAnsi="Arial" w:cs="Arial"/>
          <w:sz w:val="22"/>
          <w:szCs w:val="22"/>
        </w:rPr>
      </w:pPr>
      <w:r w:rsidRPr="008A2766">
        <w:rPr>
          <w:rFonts w:ascii="Arial" w:hAnsi="Arial" w:cs="Arial"/>
          <w:sz w:val="22"/>
          <w:szCs w:val="22"/>
        </w:rPr>
        <w:t>DI</w:t>
      </w:r>
      <w:r>
        <w:rPr>
          <w:rFonts w:ascii="Arial" w:hAnsi="Arial" w:cs="Arial"/>
          <w:sz w:val="22"/>
          <w:szCs w:val="22"/>
        </w:rPr>
        <w:t>Č</w:t>
      </w:r>
      <w:r>
        <w:rPr>
          <w:rFonts w:ascii="Arial" w:hAnsi="Arial" w:cs="Arial"/>
          <w:sz w:val="22"/>
          <w:szCs w:val="22"/>
        </w:rPr>
        <w:tab/>
      </w:r>
      <w:r>
        <w:rPr>
          <w:rFonts w:ascii="Arial" w:hAnsi="Arial" w:cs="Arial"/>
          <w:sz w:val="22"/>
          <w:szCs w:val="22"/>
        </w:rPr>
        <w:tab/>
      </w:r>
      <w:r w:rsidRPr="008A2766">
        <w:rPr>
          <w:rFonts w:ascii="Arial" w:hAnsi="Arial" w:cs="Arial"/>
          <w:sz w:val="22"/>
          <w:szCs w:val="22"/>
        </w:rPr>
        <w:t>: CZ 040 38 291</w:t>
      </w:r>
    </w:p>
    <w:p w14:paraId="677C8624" w14:textId="36ED87E1" w:rsidR="005A584D" w:rsidRPr="0037139D" w:rsidRDefault="005A584D" w:rsidP="008A2766">
      <w:pPr>
        <w:jc w:val="both"/>
        <w:rPr>
          <w:rFonts w:ascii="Arial" w:hAnsi="Arial" w:cs="Arial"/>
          <w:sz w:val="22"/>
          <w:szCs w:val="22"/>
        </w:rPr>
      </w:pPr>
      <w:r w:rsidRPr="0037139D">
        <w:rPr>
          <w:rFonts w:ascii="Arial" w:hAnsi="Arial" w:cs="Arial"/>
          <w:sz w:val="22"/>
          <w:szCs w:val="22"/>
        </w:rPr>
        <w:t>(dále jen zhotovitel)</w:t>
      </w:r>
    </w:p>
    <w:p w14:paraId="2F32EFFE" w14:textId="77777777" w:rsidR="002B6ACC" w:rsidRPr="005A584D" w:rsidRDefault="002B6ACC" w:rsidP="005A584D">
      <w:pPr>
        <w:rPr>
          <w:rFonts w:ascii="Arial" w:hAnsi="Arial" w:cs="Arial"/>
          <w:sz w:val="22"/>
          <w:szCs w:val="22"/>
        </w:rPr>
      </w:pPr>
    </w:p>
    <w:p w14:paraId="502D9FBD" w14:textId="77777777" w:rsidR="002B6ACC" w:rsidRPr="005A584D" w:rsidRDefault="002B6ACC" w:rsidP="005A584D">
      <w:pPr>
        <w:rPr>
          <w:rFonts w:ascii="Arial" w:hAnsi="Arial" w:cs="Arial"/>
          <w:sz w:val="22"/>
          <w:szCs w:val="22"/>
        </w:rPr>
      </w:pPr>
      <w:r w:rsidRPr="005A584D">
        <w:rPr>
          <w:rFonts w:ascii="Arial" w:hAnsi="Arial" w:cs="Arial"/>
          <w:sz w:val="22"/>
          <w:szCs w:val="22"/>
        </w:rPr>
        <w:t>uzavírají dnešního dne ve vzájemném konsenzu tuto</w:t>
      </w:r>
    </w:p>
    <w:p w14:paraId="015605E8" w14:textId="77777777" w:rsidR="002B6ACC" w:rsidRPr="005A584D" w:rsidRDefault="002B6ACC" w:rsidP="005A584D">
      <w:pPr>
        <w:pStyle w:val="Nzev"/>
        <w:jc w:val="left"/>
        <w:outlineLvl w:val="0"/>
        <w:rPr>
          <w:rFonts w:ascii="Arial" w:hAnsi="Arial" w:cs="Arial"/>
          <w:b w:val="0"/>
          <w:sz w:val="22"/>
          <w:szCs w:val="22"/>
        </w:rPr>
      </w:pPr>
    </w:p>
    <w:p w14:paraId="5C2D4C81" w14:textId="77777777" w:rsidR="002B6ACC" w:rsidRPr="005A584D" w:rsidRDefault="002B6ACC" w:rsidP="005A584D">
      <w:pPr>
        <w:pStyle w:val="Nzev"/>
        <w:outlineLvl w:val="0"/>
        <w:rPr>
          <w:rFonts w:ascii="Arial" w:hAnsi="Arial" w:cs="Arial"/>
          <w:sz w:val="26"/>
          <w:szCs w:val="26"/>
        </w:rPr>
      </w:pPr>
      <w:r w:rsidRPr="005A584D">
        <w:rPr>
          <w:rFonts w:ascii="Arial" w:hAnsi="Arial" w:cs="Arial"/>
          <w:sz w:val="26"/>
          <w:szCs w:val="26"/>
        </w:rPr>
        <w:t>SMLOUVU O DÍLO</w:t>
      </w:r>
    </w:p>
    <w:p w14:paraId="50DCC5AF" w14:textId="77777777" w:rsidR="002B6ACC" w:rsidRDefault="002B6ACC" w:rsidP="005A584D">
      <w:pPr>
        <w:pStyle w:val="Zkladntextodsazen"/>
        <w:ind w:left="0"/>
        <w:jc w:val="center"/>
        <w:rPr>
          <w:rFonts w:ascii="Arial" w:hAnsi="Arial" w:cs="Arial"/>
          <w:sz w:val="22"/>
          <w:szCs w:val="22"/>
        </w:rPr>
      </w:pPr>
      <w:r w:rsidRPr="005A584D">
        <w:rPr>
          <w:rFonts w:ascii="Arial" w:hAnsi="Arial" w:cs="Arial"/>
          <w:sz w:val="22"/>
          <w:szCs w:val="22"/>
        </w:rPr>
        <w:t xml:space="preserve">podle ustanovení § </w:t>
      </w:r>
      <w:smartTag w:uri="urn:schemas-microsoft-com:office:smarttags" w:element="metricconverter">
        <w:smartTagPr>
          <w:attr w:name="ProductID" w:val="2586 a"/>
        </w:smartTagPr>
        <w:r w:rsidRPr="005A584D">
          <w:rPr>
            <w:rFonts w:ascii="Arial" w:hAnsi="Arial" w:cs="Arial"/>
            <w:sz w:val="22"/>
            <w:szCs w:val="22"/>
          </w:rPr>
          <w:t>2586 a</w:t>
        </w:r>
      </w:smartTag>
      <w:r w:rsidRPr="005A584D">
        <w:rPr>
          <w:rFonts w:ascii="Arial" w:hAnsi="Arial" w:cs="Arial"/>
          <w:sz w:val="22"/>
          <w:szCs w:val="22"/>
        </w:rPr>
        <w:t xml:space="preserve"> násl. </w:t>
      </w:r>
      <w:r w:rsidR="00FA3887" w:rsidRPr="005A584D">
        <w:rPr>
          <w:rFonts w:ascii="Arial" w:hAnsi="Arial" w:cs="Arial"/>
          <w:sz w:val="22"/>
          <w:szCs w:val="22"/>
        </w:rPr>
        <w:t>zákona č. 89/2012 Sb</w:t>
      </w:r>
      <w:r w:rsidR="00FA3887">
        <w:rPr>
          <w:rFonts w:ascii="Arial" w:hAnsi="Arial" w:cs="Arial"/>
          <w:sz w:val="22"/>
          <w:szCs w:val="22"/>
        </w:rPr>
        <w:t xml:space="preserve">., </w:t>
      </w:r>
      <w:r w:rsidRPr="005A584D">
        <w:rPr>
          <w:rFonts w:ascii="Arial" w:hAnsi="Arial" w:cs="Arial"/>
          <w:sz w:val="22"/>
          <w:szCs w:val="22"/>
        </w:rPr>
        <w:t xml:space="preserve">občanského </w:t>
      </w:r>
      <w:r w:rsidR="00FA3887">
        <w:rPr>
          <w:rFonts w:ascii="Arial" w:hAnsi="Arial" w:cs="Arial"/>
          <w:sz w:val="22"/>
          <w:szCs w:val="22"/>
        </w:rPr>
        <w:t>zákoníku, ve znění pozdějších předpisů, (dále jen „občanský zákoník“)</w:t>
      </w:r>
    </w:p>
    <w:p w14:paraId="4098A131" w14:textId="77777777" w:rsidR="005A584D" w:rsidRDefault="005A584D" w:rsidP="005A584D">
      <w:pPr>
        <w:pStyle w:val="Zkladntextodsazen"/>
        <w:ind w:left="0"/>
        <w:jc w:val="left"/>
        <w:rPr>
          <w:rFonts w:ascii="Arial" w:hAnsi="Arial" w:cs="Arial"/>
          <w:sz w:val="22"/>
          <w:szCs w:val="22"/>
        </w:rPr>
      </w:pPr>
    </w:p>
    <w:p w14:paraId="3A6CADBE" w14:textId="77777777" w:rsidR="005A584D" w:rsidRPr="005A584D" w:rsidRDefault="005A584D" w:rsidP="00495C1F">
      <w:pPr>
        <w:pStyle w:val="Zkladntextodsazen"/>
        <w:tabs>
          <w:tab w:val="clear" w:pos="284"/>
          <w:tab w:val="clear" w:pos="1418"/>
        </w:tabs>
        <w:ind w:left="426" w:hanging="426"/>
        <w:jc w:val="left"/>
        <w:rPr>
          <w:rFonts w:ascii="Arial" w:hAnsi="Arial" w:cs="Arial"/>
          <w:b/>
          <w:sz w:val="22"/>
          <w:szCs w:val="22"/>
        </w:rPr>
      </w:pPr>
      <w:r w:rsidRPr="005A584D">
        <w:rPr>
          <w:rFonts w:ascii="Arial" w:hAnsi="Arial" w:cs="Arial"/>
          <w:b/>
          <w:sz w:val="22"/>
          <w:szCs w:val="22"/>
        </w:rPr>
        <w:t xml:space="preserve">II. </w:t>
      </w:r>
      <w:r w:rsidR="00495C1F">
        <w:rPr>
          <w:rFonts w:ascii="Arial" w:hAnsi="Arial" w:cs="Arial"/>
          <w:b/>
          <w:sz w:val="22"/>
          <w:szCs w:val="22"/>
        </w:rPr>
        <w:tab/>
      </w:r>
      <w:r w:rsidRPr="005A584D">
        <w:rPr>
          <w:rFonts w:ascii="Arial" w:hAnsi="Arial" w:cs="Arial"/>
          <w:b/>
          <w:sz w:val="22"/>
          <w:szCs w:val="22"/>
        </w:rPr>
        <w:t>Předmět smlouvy</w:t>
      </w:r>
    </w:p>
    <w:p w14:paraId="76521CCD" w14:textId="77777777" w:rsidR="002B6ACC" w:rsidRPr="005A584D" w:rsidRDefault="002B6ACC" w:rsidP="005A584D">
      <w:pPr>
        <w:pStyle w:val="Nzev"/>
        <w:jc w:val="left"/>
        <w:outlineLvl w:val="0"/>
        <w:rPr>
          <w:rFonts w:ascii="Arial" w:hAnsi="Arial" w:cs="Arial"/>
          <w:b w:val="0"/>
          <w:sz w:val="22"/>
          <w:szCs w:val="22"/>
        </w:rPr>
      </w:pPr>
    </w:p>
    <w:p w14:paraId="4727C8F4" w14:textId="649E9BCF" w:rsidR="002B6ACC" w:rsidRDefault="002B6ACC" w:rsidP="00C8674F">
      <w:pPr>
        <w:numPr>
          <w:ilvl w:val="0"/>
          <w:numId w:val="2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Předmětem smlouvy je závazek zhotovitele provést na svůj náklad a nebezpečí p</w:t>
      </w:r>
      <w:r w:rsidR="002B3A3C">
        <w:rPr>
          <w:rFonts w:ascii="Arial" w:hAnsi="Arial" w:cs="Arial"/>
          <w:sz w:val="22"/>
          <w:szCs w:val="22"/>
        </w:rPr>
        <w:t xml:space="preserve">ro objednatele dílo spočívající </w:t>
      </w:r>
      <w:r w:rsidR="007D226B">
        <w:rPr>
          <w:rFonts w:ascii="Arial" w:hAnsi="Arial" w:cs="Arial"/>
          <w:sz w:val="22"/>
          <w:szCs w:val="22"/>
        </w:rPr>
        <w:t>v</w:t>
      </w:r>
      <w:r w:rsidR="00F32594">
        <w:rPr>
          <w:rFonts w:ascii="Arial" w:hAnsi="Arial" w:cs="Arial"/>
          <w:sz w:val="22"/>
          <w:szCs w:val="22"/>
        </w:rPr>
        <w:t xml:space="preserve"> </w:t>
      </w:r>
      <w:r w:rsidR="002B3A3C">
        <w:rPr>
          <w:rFonts w:ascii="Arial" w:hAnsi="Arial" w:cs="Arial"/>
          <w:b/>
          <w:sz w:val="22"/>
          <w:szCs w:val="22"/>
        </w:rPr>
        <w:t xml:space="preserve">modernizaci zařízení na monitorování  SHZ </w:t>
      </w:r>
      <w:proofErr w:type="spellStart"/>
      <w:r w:rsidR="002B3A3C" w:rsidRPr="00F32594">
        <w:rPr>
          <w:rFonts w:ascii="Arial" w:hAnsi="Arial" w:cs="Arial"/>
          <w:b/>
          <w:sz w:val="22"/>
          <w:szCs w:val="22"/>
        </w:rPr>
        <w:t>sprin</w:t>
      </w:r>
      <w:r w:rsidR="002B3A3C">
        <w:rPr>
          <w:rFonts w:ascii="Arial" w:hAnsi="Arial" w:cs="Arial"/>
          <w:b/>
          <w:sz w:val="22"/>
          <w:szCs w:val="22"/>
        </w:rPr>
        <w:t>k</w:t>
      </w:r>
      <w:r w:rsidR="002B3A3C" w:rsidRPr="00F32594">
        <w:rPr>
          <w:rFonts w:ascii="Arial" w:hAnsi="Arial" w:cs="Arial"/>
          <w:b/>
          <w:sz w:val="22"/>
          <w:szCs w:val="22"/>
        </w:rPr>
        <w:t>lerové</w:t>
      </w:r>
      <w:r w:rsidR="002B3A3C">
        <w:rPr>
          <w:rFonts w:ascii="Arial" w:hAnsi="Arial" w:cs="Arial"/>
          <w:b/>
          <w:sz w:val="22"/>
          <w:szCs w:val="22"/>
        </w:rPr>
        <w:t>ho</w:t>
      </w:r>
      <w:proofErr w:type="spellEnd"/>
      <w:r w:rsidR="002B3A3C">
        <w:rPr>
          <w:rFonts w:ascii="Arial" w:hAnsi="Arial" w:cs="Arial"/>
          <w:b/>
          <w:sz w:val="22"/>
          <w:szCs w:val="22"/>
        </w:rPr>
        <w:t xml:space="preserve"> systému ND</w:t>
      </w:r>
      <w:r w:rsidR="002B3A3C" w:rsidRPr="005A584D">
        <w:rPr>
          <w:rFonts w:ascii="Arial" w:hAnsi="Arial" w:cs="Arial"/>
          <w:sz w:val="22"/>
          <w:szCs w:val="22"/>
        </w:rPr>
        <w:t xml:space="preserve"> </w:t>
      </w:r>
      <w:r w:rsidRPr="005A584D">
        <w:rPr>
          <w:rFonts w:ascii="Arial" w:hAnsi="Arial" w:cs="Arial"/>
          <w:sz w:val="22"/>
          <w:szCs w:val="22"/>
        </w:rPr>
        <w:t>dle bližší specifikace uvedené níže (dále i jen „dílo“).</w:t>
      </w:r>
      <w:r w:rsidR="00C8674F">
        <w:rPr>
          <w:rFonts w:ascii="Arial" w:hAnsi="Arial" w:cs="Arial"/>
          <w:sz w:val="22"/>
          <w:szCs w:val="22"/>
        </w:rPr>
        <w:t xml:space="preserve"> Dále </w:t>
      </w:r>
      <w:r w:rsidRPr="00C8674F">
        <w:rPr>
          <w:rFonts w:ascii="Arial" w:hAnsi="Arial" w:cs="Arial"/>
          <w:sz w:val="22"/>
          <w:szCs w:val="22"/>
        </w:rPr>
        <w:t>je předmětem smlouvy závazek objednatele dílo převzít a zaplatit zhotoviteli za provedení díla dle této smlouvy sjedn</w:t>
      </w:r>
      <w:r w:rsidR="00E64021" w:rsidRPr="00C8674F">
        <w:rPr>
          <w:rFonts w:ascii="Arial" w:hAnsi="Arial" w:cs="Arial"/>
          <w:sz w:val="22"/>
          <w:szCs w:val="22"/>
        </w:rPr>
        <w:t>anou cenu podle čl. VI. smlouvy.</w:t>
      </w:r>
    </w:p>
    <w:p w14:paraId="5DE1C821" w14:textId="56AB5C6F" w:rsidR="005A7717" w:rsidRDefault="005A7717" w:rsidP="0004257E">
      <w:pPr>
        <w:tabs>
          <w:tab w:val="left" w:pos="426"/>
        </w:tabs>
        <w:autoSpaceDE w:val="0"/>
        <w:autoSpaceDN w:val="0"/>
        <w:adjustRightInd w:val="0"/>
        <w:jc w:val="both"/>
        <w:rPr>
          <w:rFonts w:ascii="Arial" w:hAnsi="Arial" w:cs="Arial"/>
          <w:sz w:val="22"/>
          <w:szCs w:val="22"/>
        </w:rPr>
      </w:pPr>
    </w:p>
    <w:p w14:paraId="5F1DDEC0" w14:textId="12AA82AF" w:rsidR="005A7717" w:rsidRDefault="00643C3A" w:rsidP="00643C3A">
      <w:pPr>
        <w:jc w:val="both"/>
        <w:rPr>
          <w:rFonts w:ascii="Arial" w:hAnsi="Arial" w:cs="Arial"/>
          <w:sz w:val="22"/>
          <w:szCs w:val="22"/>
        </w:rPr>
      </w:pPr>
      <w:r>
        <w:rPr>
          <w:rFonts w:ascii="Arial" w:hAnsi="Arial" w:cs="Arial"/>
          <w:sz w:val="22"/>
          <w:szCs w:val="22"/>
        </w:rPr>
        <w:t>Zhotovitel byl vybrán objednatelem na základě zadávacího řízení na v</w:t>
      </w:r>
      <w:r w:rsidR="005A7717" w:rsidRPr="00DA7C9F">
        <w:rPr>
          <w:rFonts w:ascii="Arial" w:hAnsi="Arial" w:cs="Arial"/>
          <w:sz w:val="22"/>
          <w:szCs w:val="22"/>
        </w:rPr>
        <w:t>eřejn</w:t>
      </w:r>
      <w:r>
        <w:rPr>
          <w:rFonts w:ascii="Arial" w:hAnsi="Arial" w:cs="Arial"/>
          <w:sz w:val="22"/>
          <w:szCs w:val="22"/>
        </w:rPr>
        <w:t>ou</w:t>
      </w:r>
      <w:r w:rsidR="005A7717" w:rsidRPr="00DA7C9F">
        <w:rPr>
          <w:rFonts w:ascii="Arial" w:hAnsi="Arial" w:cs="Arial"/>
          <w:sz w:val="22"/>
          <w:szCs w:val="22"/>
        </w:rPr>
        <w:t xml:space="preserve"> zakázk</w:t>
      </w:r>
      <w:r w:rsidR="002750C0">
        <w:rPr>
          <w:rFonts w:ascii="Arial" w:hAnsi="Arial" w:cs="Arial"/>
          <w:sz w:val="22"/>
          <w:szCs w:val="22"/>
        </w:rPr>
        <w:t>u malého rozsahu pod názvem</w:t>
      </w:r>
      <w:r w:rsidR="005A7717" w:rsidRPr="00112637">
        <w:rPr>
          <w:rFonts w:ascii="Arial" w:hAnsi="Arial" w:cs="Arial"/>
          <w:sz w:val="22"/>
          <w:szCs w:val="22"/>
        </w:rPr>
        <w:t>:</w:t>
      </w:r>
      <w:r w:rsidR="002750C0">
        <w:rPr>
          <w:rFonts w:ascii="Arial" w:hAnsi="Arial" w:cs="Arial"/>
          <w:sz w:val="22"/>
          <w:szCs w:val="22"/>
        </w:rPr>
        <w:t xml:space="preserve"> </w:t>
      </w:r>
      <w:r w:rsidR="007D226B" w:rsidRPr="007D226B">
        <w:rPr>
          <w:rFonts w:ascii="Arial" w:hAnsi="Arial" w:cs="Arial"/>
          <w:sz w:val="22"/>
          <w:szCs w:val="22"/>
        </w:rPr>
        <w:t xml:space="preserve">Modernizace zařízení na monitorování  SHZ </w:t>
      </w:r>
      <w:proofErr w:type="spellStart"/>
      <w:r w:rsidR="007D226B" w:rsidRPr="007D226B">
        <w:rPr>
          <w:rFonts w:ascii="Arial" w:hAnsi="Arial" w:cs="Arial"/>
          <w:sz w:val="22"/>
          <w:szCs w:val="22"/>
        </w:rPr>
        <w:t>sprinklerového</w:t>
      </w:r>
      <w:proofErr w:type="spellEnd"/>
      <w:r w:rsidR="007D226B" w:rsidRPr="007D226B">
        <w:rPr>
          <w:rFonts w:ascii="Arial" w:hAnsi="Arial" w:cs="Arial"/>
          <w:sz w:val="22"/>
          <w:szCs w:val="22"/>
        </w:rPr>
        <w:t xml:space="preserve"> systému ND v 5. suterénu</w:t>
      </w:r>
      <w:r w:rsidR="007D226B">
        <w:rPr>
          <w:rFonts w:ascii="Arial" w:hAnsi="Arial" w:cs="Arial"/>
          <w:sz w:val="22"/>
          <w:szCs w:val="22"/>
        </w:rPr>
        <w:t xml:space="preserve"> </w:t>
      </w:r>
      <w:r w:rsidR="007D226B" w:rsidRPr="007D226B">
        <w:rPr>
          <w:rFonts w:ascii="Arial" w:hAnsi="Arial" w:cs="Arial"/>
          <w:sz w:val="22"/>
          <w:szCs w:val="22"/>
        </w:rPr>
        <w:t>provozní budovy</w:t>
      </w:r>
      <w:r>
        <w:rPr>
          <w:rFonts w:ascii="Arial" w:hAnsi="Arial" w:cs="Arial"/>
          <w:sz w:val="22"/>
          <w:szCs w:val="22"/>
        </w:rPr>
        <w:t>,</w:t>
      </w:r>
      <w:r w:rsidR="007D226B">
        <w:rPr>
          <w:rFonts w:ascii="Arial" w:hAnsi="Arial" w:cs="Arial"/>
          <w:sz w:val="22"/>
          <w:szCs w:val="22"/>
        </w:rPr>
        <w:t xml:space="preserve"> </w:t>
      </w:r>
      <w:r w:rsidR="00867922">
        <w:rPr>
          <w:rFonts w:ascii="Arial" w:hAnsi="Arial" w:cs="Arial"/>
          <w:sz w:val="22"/>
          <w:szCs w:val="22"/>
        </w:rPr>
        <w:t>číslo</w:t>
      </w:r>
      <w:r>
        <w:rPr>
          <w:rFonts w:ascii="Arial" w:hAnsi="Arial" w:cs="Arial"/>
          <w:sz w:val="22"/>
          <w:szCs w:val="22"/>
        </w:rPr>
        <w:t xml:space="preserve"> zakázky</w:t>
      </w:r>
      <w:r w:rsidR="00867922">
        <w:rPr>
          <w:rFonts w:ascii="Arial" w:hAnsi="Arial" w:cs="Arial"/>
          <w:sz w:val="22"/>
          <w:szCs w:val="22"/>
        </w:rPr>
        <w:t xml:space="preserve">: </w:t>
      </w:r>
      <w:r w:rsidR="001F78E3" w:rsidRPr="002750C0">
        <w:rPr>
          <w:rFonts w:ascii="Arial" w:hAnsi="Arial" w:cs="Arial"/>
          <w:sz w:val="22"/>
          <w:szCs w:val="22"/>
        </w:rPr>
        <w:t>T004/23V/00002201</w:t>
      </w:r>
    </w:p>
    <w:p w14:paraId="0705FB59" w14:textId="44F596BD" w:rsidR="005A7717" w:rsidRDefault="005A7717" w:rsidP="0004257E">
      <w:pPr>
        <w:tabs>
          <w:tab w:val="left" w:pos="426"/>
        </w:tabs>
        <w:autoSpaceDE w:val="0"/>
        <w:autoSpaceDN w:val="0"/>
        <w:adjustRightInd w:val="0"/>
        <w:jc w:val="both"/>
        <w:rPr>
          <w:rFonts w:ascii="Arial" w:hAnsi="Arial" w:cs="Arial"/>
          <w:sz w:val="22"/>
          <w:szCs w:val="22"/>
          <w:lang w:eastAsia="ar-SA"/>
        </w:rPr>
      </w:pPr>
    </w:p>
    <w:p w14:paraId="1CA4AA80" w14:textId="77777777" w:rsidR="008A2766" w:rsidRDefault="008A2766" w:rsidP="0004257E">
      <w:pPr>
        <w:tabs>
          <w:tab w:val="left" w:pos="426"/>
        </w:tabs>
        <w:autoSpaceDE w:val="0"/>
        <w:autoSpaceDN w:val="0"/>
        <w:adjustRightInd w:val="0"/>
        <w:jc w:val="both"/>
        <w:rPr>
          <w:rFonts w:ascii="Arial" w:hAnsi="Arial" w:cs="Arial"/>
          <w:sz w:val="22"/>
          <w:szCs w:val="22"/>
          <w:lang w:eastAsia="ar-SA"/>
        </w:rPr>
      </w:pPr>
    </w:p>
    <w:p w14:paraId="444BA608" w14:textId="77777777" w:rsidR="00E64021" w:rsidRPr="005A584D" w:rsidRDefault="00E64021" w:rsidP="005A584D">
      <w:pPr>
        <w:tabs>
          <w:tab w:val="left" w:pos="426"/>
          <w:tab w:val="left" w:pos="2127"/>
        </w:tabs>
        <w:jc w:val="both"/>
        <w:rPr>
          <w:rFonts w:ascii="Arial" w:hAnsi="Arial" w:cs="Arial"/>
          <w:sz w:val="22"/>
          <w:szCs w:val="22"/>
        </w:rPr>
      </w:pPr>
    </w:p>
    <w:p w14:paraId="252D59D9" w14:textId="655D3946" w:rsidR="002B6ACC" w:rsidRDefault="002B6ACC" w:rsidP="00E64021">
      <w:pPr>
        <w:numPr>
          <w:ilvl w:val="0"/>
          <w:numId w:val="22"/>
        </w:numPr>
        <w:tabs>
          <w:tab w:val="left" w:pos="426"/>
        </w:tabs>
        <w:ind w:left="0" w:firstLine="0"/>
        <w:jc w:val="both"/>
        <w:rPr>
          <w:rFonts w:ascii="Arial" w:hAnsi="Arial" w:cs="Arial"/>
          <w:sz w:val="22"/>
          <w:szCs w:val="22"/>
        </w:rPr>
      </w:pPr>
      <w:r w:rsidRPr="005A584D">
        <w:rPr>
          <w:rFonts w:ascii="Arial" w:hAnsi="Arial" w:cs="Arial"/>
          <w:sz w:val="22"/>
          <w:szCs w:val="22"/>
        </w:rPr>
        <w:t>Bližší specifikace předmětu díla</w:t>
      </w:r>
    </w:p>
    <w:p w14:paraId="446B19C1" w14:textId="31A72C0E" w:rsidR="00467BF3" w:rsidRDefault="00467BF3" w:rsidP="00965C6E">
      <w:pPr>
        <w:pStyle w:val="Odstavecseseznamem"/>
        <w:tabs>
          <w:tab w:val="left" w:pos="426"/>
        </w:tabs>
        <w:ind w:left="790"/>
        <w:jc w:val="both"/>
        <w:rPr>
          <w:rFonts w:ascii="Arial" w:hAnsi="Arial" w:cs="Arial"/>
          <w:sz w:val="22"/>
          <w:szCs w:val="22"/>
        </w:rPr>
      </w:pPr>
      <w:r>
        <w:rPr>
          <w:rFonts w:ascii="Arial" w:hAnsi="Arial" w:cs="Arial"/>
          <w:sz w:val="22"/>
          <w:szCs w:val="22"/>
        </w:rPr>
        <w:t xml:space="preserve"> </w:t>
      </w:r>
    </w:p>
    <w:p w14:paraId="125BF3A6" w14:textId="583F43AF" w:rsidR="00345933" w:rsidRDefault="00467BF3" w:rsidP="00F32594">
      <w:pPr>
        <w:pStyle w:val="Odstavecseseznamem"/>
        <w:numPr>
          <w:ilvl w:val="0"/>
          <w:numId w:val="49"/>
        </w:numPr>
        <w:tabs>
          <w:tab w:val="left" w:pos="426"/>
        </w:tabs>
        <w:jc w:val="both"/>
        <w:rPr>
          <w:rFonts w:ascii="Arial" w:hAnsi="Arial" w:cs="Arial"/>
          <w:sz w:val="22"/>
          <w:szCs w:val="22"/>
        </w:rPr>
      </w:pPr>
      <w:r>
        <w:rPr>
          <w:rFonts w:ascii="Arial" w:hAnsi="Arial" w:cs="Arial"/>
          <w:sz w:val="22"/>
          <w:szCs w:val="22"/>
        </w:rPr>
        <w:t xml:space="preserve">dodávka a montáž </w:t>
      </w:r>
      <w:proofErr w:type="spellStart"/>
      <w:r w:rsidR="007D226B">
        <w:rPr>
          <w:rFonts w:ascii="Arial" w:hAnsi="Arial" w:cs="Arial"/>
          <w:sz w:val="22"/>
          <w:szCs w:val="22"/>
        </w:rPr>
        <w:t>sprink</w:t>
      </w:r>
      <w:r w:rsidR="00F32594">
        <w:rPr>
          <w:rFonts w:ascii="Arial" w:hAnsi="Arial" w:cs="Arial"/>
          <w:sz w:val="22"/>
          <w:szCs w:val="22"/>
        </w:rPr>
        <w:t>lerové</w:t>
      </w:r>
      <w:proofErr w:type="spellEnd"/>
      <w:r w:rsidR="00F32594">
        <w:rPr>
          <w:rFonts w:ascii="Arial" w:hAnsi="Arial" w:cs="Arial"/>
          <w:sz w:val="22"/>
          <w:szCs w:val="22"/>
        </w:rPr>
        <w:t xml:space="preserve"> ústředny typu: </w:t>
      </w:r>
      <w:r w:rsidR="00605C3C" w:rsidRPr="007D226B">
        <w:rPr>
          <w:rFonts w:ascii="Arial" w:hAnsi="Arial" w:cs="Arial"/>
          <w:sz w:val="22"/>
          <w:szCs w:val="22"/>
        </w:rPr>
        <w:t xml:space="preserve">Ústředna </w:t>
      </w:r>
      <w:proofErr w:type="spellStart"/>
      <w:r w:rsidR="00605C3C" w:rsidRPr="007D226B">
        <w:rPr>
          <w:rFonts w:ascii="Arial" w:hAnsi="Arial" w:cs="Arial"/>
          <w:sz w:val="22"/>
          <w:szCs w:val="22"/>
        </w:rPr>
        <w:t>Syncro</w:t>
      </w:r>
      <w:proofErr w:type="spellEnd"/>
      <w:r w:rsidR="00605C3C" w:rsidRPr="007D226B">
        <w:rPr>
          <w:rFonts w:ascii="Arial" w:hAnsi="Arial" w:cs="Arial"/>
          <w:sz w:val="22"/>
          <w:szCs w:val="22"/>
        </w:rPr>
        <w:t xml:space="preserve"> AS - 1 smyčka, 16 zón, protokol </w:t>
      </w:r>
      <w:proofErr w:type="spellStart"/>
      <w:r w:rsidR="00605C3C" w:rsidRPr="007D226B">
        <w:rPr>
          <w:rFonts w:ascii="Arial" w:hAnsi="Arial" w:cs="Arial"/>
          <w:sz w:val="22"/>
          <w:szCs w:val="22"/>
        </w:rPr>
        <w:t>Hochiki</w:t>
      </w:r>
      <w:proofErr w:type="spellEnd"/>
    </w:p>
    <w:p w14:paraId="7BC66C7D" w14:textId="4187F7BF" w:rsidR="00605C3C" w:rsidRPr="007D226B" w:rsidRDefault="00605C3C" w:rsidP="00F32594">
      <w:pPr>
        <w:pStyle w:val="Odstavecseseznamem"/>
        <w:numPr>
          <w:ilvl w:val="0"/>
          <w:numId w:val="49"/>
        </w:numPr>
        <w:tabs>
          <w:tab w:val="left" w:pos="426"/>
        </w:tabs>
        <w:jc w:val="both"/>
        <w:rPr>
          <w:rFonts w:ascii="Arial" w:hAnsi="Arial" w:cs="Arial"/>
          <w:sz w:val="22"/>
          <w:szCs w:val="22"/>
        </w:rPr>
      </w:pPr>
      <w:r w:rsidRPr="007D226B">
        <w:rPr>
          <w:rFonts w:ascii="Arial" w:hAnsi="Arial" w:cs="Arial"/>
          <w:sz w:val="22"/>
          <w:szCs w:val="22"/>
        </w:rPr>
        <w:t>Vstupní prvek CHQ-POM-SCI včetně ochranného krytu</w:t>
      </w:r>
    </w:p>
    <w:p w14:paraId="1838435D" w14:textId="4B3C3927" w:rsidR="00605C3C" w:rsidRPr="007D226B" w:rsidRDefault="00605C3C" w:rsidP="00F32594">
      <w:pPr>
        <w:pStyle w:val="Odstavecseseznamem"/>
        <w:numPr>
          <w:ilvl w:val="0"/>
          <w:numId w:val="49"/>
        </w:numPr>
        <w:tabs>
          <w:tab w:val="left" w:pos="426"/>
        </w:tabs>
        <w:jc w:val="both"/>
        <w:rPr>
          <w:rFonts w:ascii="Arial" w:hAnsi="Arial" w:cs="Arial"/>
          <w:sz w:val="22"/>
          <w:szCs w:val="22"/>
        </w:rPr>
      </w:pPr>
      <w:r w:rsidRPr="007D226B">
        <w:rPr>
          <w:rFonts w:ascii="Arial" w:hAnsi="Arial" w:cs="Arial"/>
          <w:sz w:val="22"/>
          <w:szCs w:val="22"/>
        </w:rPr>
        <w:t>Výstupní prvek HFP-IO-16</w:t>
      </w:r>
    </w:p>
    <w:p w14:paraId="606974B8" w14:textId="4B7C15E9" w:rsidR="00605C3C" w:rsidRPr="007D226B" w:rsidRDefault="00605C3C" w:rsidP="00F32594">
      <w:pPr>
        <w:pStyle w:val="Odstavecseseznamem"/>
        <w:numPr>
          <w:ilvl w:val="0"/>
          <w:numId w:val="49"/>
        </w:numPr>
        <w:tabs>
          <w:tab w:val="left" w:pos="426"/>
        </w:tabs>
        <w:jc w:val="both"/>
        <w:rPr>
          <w:rFonts w:ascii="Arial" w:hAnsi="Arial" w:cs="Arial"/>
          <w:sz w:val="22"/>
          <w:szCs w:val="22"/>
        </w:rPr>
      </w:pPr>
      <w:r w:rsidRPr="007D226B">
        <w:rPr>
          <w:rFonts w:ascii="Arial" w:hAnsi="Arial" w:cs="Arial"/>
          <w:sz w:val="22"/>
          <w:szCs w:val="22"/>
        </w:rPr>
        <w:t>Externí tablo obsluhy</w:t>
      </w:r>
    </w:p>
    <w:p w14:paraId="72616867" w14:textId="4EF7BF48" w:rsidR="00605C3C" w:rsidRPr="007D226B" w:rsidRDefault="00605C3C" w:rsidP="00F32594">
      <w:pPr>
        <w:pStyle w:val="Odstavecseseznamem"/>
        <w:numPr>
          <w:ilvl w:val="0"/>
          <w:numId w:val="49"/>
        </w:numPr>
        <w:tabs>
          <w:tab w:val="left" w:pos="426"/>
        </w:tabs>
        <w:jc w:val="both"/>
        <w:rPr>
          <w:rFonts w:ascii="Arial" w:hAnsi="Arial" w:cs="Arial"/>
          <w:sz w:val="22"/>
          <w:szCs w:val="22"/>
        </w:rPr>
      </w:pPr>
      <w:r w:rsidRPr="007D226B">
        <w:rPr>
          <w:rFonts w:ascii="Arial" w:hAnsi="Arial" w:cs="Arial"/>
          <w:sz w:val="22"/>
          <w:szCs w:val="22"/>
        </w:rPr>
        <w:t>Dokumentace skutečného provedení</w:t>
      </w:r>
      <w:r w:rsidR="002316B1">
        <w:rPr>
          <w:rFonts w:ascii="Arial" w:hAnsi="Arial" w:cs="Arial"/>
          <w:sz w:val="22"/>
          <w:szCs w:val="22"/>
        </w:rPr>
        <w:t xml:space="preserve"> a návod k obsluze</w:t>
      </w:r>
    </w:p>
    <w:p w14:paraId="5253AF13" w14:textId="58A18CE1" w:rsidR="00605C3C" w:rsidRPr="007D226B" w:rsidRDefault="00605C3C" w:rsidP="00F32594">
      <w:pPr>
        <w:pStyle w:val="Odstavecseseznamem"/>
        <w:numPr>
          <w:ilvl w:val="0"/>
          <w:numId w:val="49"/>
        </w:numPr>
        <w:tabs>
          <w:tab w:val="left" w:pos="426"/>
        </w:tabs>
        <w:jc w:val="both"/>
        <w:rPr>
          <w:rFonts w:ascii="Arial" w:hAnsi="Arial" w:cs="Arial"/>
          <w:sz w:val="22"/>
          <w:szCs w:val="22"/>
        </w:rPr>
      </w:pPr>
      <w:r w:rsidRPr="007D226B">
        <w:rPr>
          <w:rFonts w:ascii="Arial" w:hAnsi="Arial" w:cs="Arial"/>
          <w:sz w:val="22"/>
          <w:szCs w:val="22"/>
        </w:rPr>
        <w:t>Zaškolení obsluhy</w:t>
      </w:r>
    </w:p>
    <w:p w14:paraId="48A67AC4" w14:textId="2A7A2A8B" w:rsidR="00605C3C" w:rsidRPr="007D226B" w:rsidRDefault="00605C3C" w:rsidP="00F32594">
      <w:pPr>
        <w:pStyle w:val="Odstavecseseznamem"/>
        <w:numPr>
          <w:ilvl w:val="0"/>
          <w:numId w:val="49"/>
        </w:numPr>
        <w:tabs>
          <w:tab w:val="left" w:pos="426"/>
        </w:tabs>
        <w:jc w:val="both"/>
        <w:rPr>
          <w:rFonts w:ascii="Arial" w:hAnsi="Arial" w:cs="Arial"/>
          <w:sz w:val="22"/>
          <w:szCs w:val="22"/>
        </w:rPr>
      </w:pPr>
      <w:r w:rsidRPr="007D226B">
        <w:rPr>
          <w:rFonts w:ascii="Arial" w:hAnsi="Arial" w:cs="Arial"/>
          <w:sz w:val="22"/>
          <w:szCs w:val="22"/>
        </w:rPr>
        <w:t>Akumulátor 12V, 7Ah</w:t>
      </w:r>
    </w:p>
    <w:p w14:paraId="465A374F" w14:textId="5DB89ED1" w:rsidR="00605C3C" w:rsidRDefault="00605C3C" w:rsidP="00F32594">
      <w:pPr>
        <w:pStyle w:val="Odstavecseseznamem"/>
        <w:numPr>
          <w:ilvl w:val="0"/>
          <w:numId w:val="49"/>
        </w:numPr>
        <w:tabs>
          <w:tab w:val="left" w:pos="426"/>
        </w:tabs>
        <w:jc w:val="both"/>
        <w:rPr>
          <w:rFonts w:ascii="Arial" w:hAnsi="Arial" w:cs="Arial"/>
          <w:sz w:val="22"/>
          <w:szCs w:val="22"/>
        </w:rPr>
      </w:pPr>
      <w:r w:rsidRPr="007D226B">
        <w:rPr>
          <w:rFonts w:ascii="Arial" w:hAnsi="Arial" w:cs="Arial"/>
          <w:sz w:val="22"/>
          <w:szCs w:val="22"/>
        </w:rPr>
        <w:t>Výchozí kontrola provozuschopnosti elektro části systému</w:t>
      </w:r>
    </w:p>
    <w:p w14:paraId="1B71C6C4" w14:textId="2164809C" w:rsidR="00286D0F" w:rsidRDefault="00605C3C" w:rsidP="00467BF3">
      <w:pPr>
        <w:pStyle w:val="Odstavecseseznamem"/>
        <w:numPr>
          <w:ilvl w:val="0"/>
          <w:numId w:val="49"/>
        </w:numPr>
        <w:tabs>
          <w:tab w:val="left" w:pos="426"/>
        </w:tabs>
        <w:jc w:val="both"/>
        <w:rPr>
          <w:rFonts w:ascii="Arial" w:hAnsi="Arial" w:cs="Arial"/>
          <w:sz w:val="22"/>
          <w:szCs w:val="22"/>
        </w:rPr>
      </w:pPr>
      <w:r>
        <w:rPr>
          <w:rFonts w:ascii="Arial" w:hAnsi="Arial" w:cs="Arial"/>
          <w:sz w:val="22"/>
          <w:szCs w:val="22"/>
        </w:rPr>
        <w:t>včetně</w:t>
      </w:r>
      <w:r w:rsidR="002B3A3C">
        <w:rPr>
          <w:rFonts w:ascii="Arial" w:hAnsi="Arial" w:cs="Arial"/>
          <w:sz w:val="22"/>
          <w:szCs w:val="22"/>
        </w:rPr>
        <w:t xml:space="preserve"> kabeláž</w:t>
      </w:r>
      <w:r>
        <w:rPr>
          <w:rFonts w:ascii="Arial" w:hAnsi="Arial" w:cs="Arial"/>
          <w:sz w:val="22"/>
          <w:szCs w:val="22"/>
        </w:rPr>
        <w:t>e a drobného materiálu</w:t>
      </w:r>
    </w:p>
    <w:p w14:paraId="0C859562" w14:textId="7B1DB168" w:rsidR="00855FCD" w:rsidRPr="0083328F" w:rsidRDefault="00855FCD" w:rsidP="00855FCD">
      <w:pPr>
        <w:tabs>
          <w:tab w:val="left" w:pos="284"/>
          <w:tab w:val="left" w:pos="2127"/>
        </w:tabs>
        <w:jc w:val="both"/>
        <w:rPr>
          <w:rFonts w:ascii="Arial" w:hAnsi="Arial" w:cs="Arial"/>
          <w:color w:val="FF0000"/>
          <w:sz w:val="22"/>
          <w:szCs w:val="22"/>
        </w:rPr>
      </w:pPr>
    </w:p>
    <w:p w14:paraId="7E9370E3" w14:textId="77777777" w:rsidR="004A5A9B" w:rsidRDefault="004A5A9B" w:rsidP="00993B87">
      <w:pPr>
        <w:pStyle w:val="Zkladntextodsazen2"/>
        <w:numPr>
          <w:ilvl w:val="0"/>
          <w:numId w:val="22"/>
        </w:numPr>
        <w:tabs>
          <w:tab w:val="clear" w:pos="284"/>
          <w:tab w:val="clear" w:pos="1418"/>
        </w:tabs>
        <w:jc w:val="left"/>
        <w:rPr>
          <w:rFonts w:ascii="Arial" w:hAnsi="Arial" w:cs="Arial"/>
          <w:sz w:val="22"/>
          <w:szCs w:val="22"/>
        </w:rPr>
      </w:pPr>
      <w:r w:rsidRPr="005A584D">
        <w:rPr>
          <w:rFonts w:ascii="Arial" w:hAnsi="Arial" w:cs="Arial"/>
          <w:sz w:val="22"/>
          <w:szCs w:val="22"/>
        </w:rPr>
        <w:t>Součástí plnění předmětu díla dále jsou:</w:t>
      </w:r>
    </w:p>
    <w:p w14:paraId="795EBAA9" w14:textId="77777777" w:rsidR="004A5A9B" w:rsidRPr="004A5A9B" w:rsidRDefault="004A5A9B" w:rsidP="00513DEB">
      <w:pPr>
        <w:pStyle w:val="Zkladntextodsazen2"/>
        <w:numPr>
          <w:ilvl w:val="0"/>
          <w:numId w:val="30"/>
        </w:numPr>
        <w:tabs>
          <w:tab w:val="clear" w:pos="284"/>
          <w:tab w:val="clear" w:pos="1418"/>
        </w:tabs>
        <w:rPr>
          <w:rFonts w:ascii="Arial" w:hAnsi="Arial" w:cs="Arial"/>
          <w:sz w:val="22"/>
          <w:szCs w:val="22"/>
        </w:rPr>
      </w:pPr>
      <w:r w:rsidRPr="004A5A9B">
        <w:rPr>
          <w:rFonts w:ascii="Arial" w:hAnsi="Arial" w:cs="Arial"/>
          <w:sz w:val="22"/>
          <w:szCs w:val="22"/>
        </w:rPr>
        <w:t>veškeré přepravní výkony, manipulační práce a přesuny hmot</w:t>
      </w:r>
    </w:p>
    <w:p w14:paraId="422BCB86" w14:textId="77777777" w:rsidR="009B784D" w:rsidRPr="00747794" w:rsidRDefault="004A5A9B" w:rsidP="00747794">
      <w:pPr>
        <w:pStyle w:val="Zkladntextodsazen2"/>
        <w:numPr>
          <w:ilvl w:val="0"/>
          <w:numId w:val="30"/>
        </w:numPr>
        <w:tabs>
          <w:tab w:val="clear" w:pos="284"/>
          <w:tab w:val="clear" w:pos="1418"/>
        </w:tabs>
        <w:rPr>
          <w:rFonts w:ascii="Arial" w:hAnsi="Arial" w:cs="Arial"/>
          <w:sz w:val="22"/>
          <w:szCs w:val="22"/>
        </w:rPr>
      </w:pPr>
      <w:r w:rsidRPr="004A5A9B">
        <w:rPr>
          <w:rFonts w:ascii="Arial" w:hAnsi="Arial" w:cs="Arial"/>
          <w:sz w:val="22"/>
          <w:szCs w:val="22"/>
        </w:rPr>
        <w:t>souvi</w:t>
      </w:r>
      <w:r w:rsidR="00397BDA">
        <w:rPr>
          <w:rFonts w:ascii="Arial" w:hAnsi="Arial" w:cs="Arial"/>
          <w:sz w:val="22"/>
          <w:szCs w:val="22"/>
        </w:rPr>
        <w:t>sející pomocné a</w:t>
      </w:r>
      <w:r w:rsidR="00747794">
        <w:rPr>
          <w:rFonts w:ascii="Arial" w:hAnsi="Arial" w:cs="Arial"/>
          <w:sz w:val="22"/>
          <w:szCs w:val="22"/>
        </w:rPr>
        <w:t xml:space="preserve"> práce</w:t>
      </w:r>
    </w:p>
    <w:p w14:paraId="252B9D56" w14:textId="77777777" w:rsidR="004A5A9B" w:rsidRPr="004A5A9B" w:rsidRDefault="004A5A9B" w:rsidP="00513DEB">
      <w:pPr>
        <w:pStyle w:val="Zkladntextodsazen2"/>
        <w:numPr>
          <w:ilvl w:val="0"/>
          <w:numId w:val="30"/>
        </w:numPr>
        <w:tabs>
          <w:tab w:val="clear" w:pos="284"/>
          <w:tab w:val="clear" w:pos="1418"/>
        </w:tabs>
        <w:rPr>
          <w:rFonts w:ascii="Arial" w:hAnsi="Arial" w:cs="Arial"/>
          <w:sz w:val="22"/>
          <w:szCs w:val="22"/>
        </w:rPr>
      </w:pPr>
      <w:r w:rsidRPr="004A5A9B">
        <w:rPr>
          <w:rFonts w:ascii="Arial" w:hAnsi="Arial" w:cs="Arial"/>
          <w:sz w:val="22"/>
          <w:szCs w:val="22"/>
        </w:rPr>
        <w:t xml:space="preserve">montážní práce </w:t>
      </w:r>
    </w:p>
    <w:p w14:paraId="153FB4ED" w14:textId="7113D3BC" w:rsidR="004A5A9B" w:rsidRDefault="004A5A9B" w:rsidP="00513DEB">
      <w:pPr>
        <w:pStyle w:val="Zkladntextodsazen2"/>
        <w:numPr>
          <w:ilvl w:val="0"/>
          <w:numId w:val="30"/>
        </w:numPr>
        <w:tabs>
          <w:tab w:val="clear" w:pos="284"/>
          <w:tab w:val="clear" w:pos="1418"/>
        </w:tabs>
        <w:rPr>
          <w:rFonts w:ascii="Arial" w:hAnsi="Arial" w:cs="Arial"/>
          <w:sz w:val="22"/>
          <w:szCs w:val="22"/>
        </w:rPr>
      </w:pPr>
      <w:r w:rsidRPr="004A5A9B">
        <w:rPr>
          <w:rFonts w:ascii="Arial" w:hAnsi="Arial" w:cs="Arial"/>
          <w:sz w:val="22"/>
          <w:szCs w:val="22"/>
        </w:rPr>
        <w:t>zřízení zařízení staveniště</w:t>
      </w:r>
    </w:p>
    <w:p w14:paraId="20AEB9BA" w14:textId="56911E50" w:rsidR="00286D0F" w:rsidRDefault="00F32594" w:rsidP="00513DEB">
      <w:pPr>
        <w:pStyle w:val="Zkladntextodsazen2"/>
        <w:numPr>
          <w:ilvl w:val="0"/>
          <w:numId w:val="30"/>
        </w:numPr>
        <w:tabs>
          <w:tab w:val="clear" w:pos="284"/>
          <w:tab w:val="clear" w:pos="1418"/>
        </w:tabs>
        <w:rPr>
          <w:rFonts w:ascii="Arial" w:hAnsi="Arial" w:cs="Arial"/>
          <w:sz w:val="22"/>
          <w:szCs w:val="22"/>
        </w:rPr>
      </w:pPr>
      <w:r>
        <w:rPr>
          <w:rFonts w:ascii="Arial" w:hAnsi="Arial" w:cs="Arial"/>
          <w:sz w:val="22"/>
          <w:szCs w:val="22"/>
        </w:rPr>
        <w:t xml:space="preserve"> napojení na EPS</w:t>
      </w:r>
    </w:p>
    <w:p w14:paraId="322FAB6F" w14:textId="2BFDD35C" w:rsidR="00286D0F" w:rsidRDefault="00286D0F" w:rsidP="00513DEB">
      <w:pPr>
        <w:pStyle w:val="Zkladntextodsazen2"/>
        <w:numPr>
          <w:ilvl w:val="0"/>
          <w:numId w:val="30"/>
        </w:numPr>
        <w:tabs>
          <w:tab w:val="clear" w:pos="284"/>
          <w:tab w:val="clear" w:pos="1418"/>
        </w:tabs>
        <w:rPr>
          <w:rFonts w:ascii="Arial" w:hAnsi="Arial" w:cs="Arial"/>
          <w:sz w:val="22"/>
          <w:szCs w:val="22"/>
        </w:rPr>
      </w:pPr>
      <w:r>
        <w:rPr>
          <w:rFonts w:ascii="Arial" w:hAnsi="Arial" w:cs="Arial"/>
          <w:sz w:val="22"/>
          <w:szCs w:val="22"/>
        </w:rPr>
        <w:t>zakrytí komunikačních tras a místa montáže proti poškození a znečištění objektu</w:t>
      </w:r>
    </w:p>
    <w:p w14:paraId="7E28FFB3" w14:textId="51408312" w:rsidR="00286D0F" w:rsidRPr="004A5A9B" w:rsidRDefault="00286D0F" w:rsidP="00513DEB">
      <w:pPr>
        <w:pStyle w:val="Zkladntextodsazen2"/>
        <w:numPr>
          <w:ilvl w:val="0"/>
          <w:numId w:val="30"/>
        </w:numPr>
        <w:tabs>
          <w:tab w:val="clear" w:pos="284"/>
          <w:tab w:val="clear" w:pos="1418"/>
        </w:tabs>
        <w:rPr>
          <w:rFonts w:ascii="Arial" w:hAnsi="Arial" w:cs="Arial"/>
          <w:sz w:val="22"/>
          <w:szCs w:val="22"/>
        </w:rPr>
      </w:pPr>
      <w:r>
        <w:rPr>
          <w:rFonts w:ascii="Arial" w:hAnsi="Arial" w:cs="Arial"/>
          <w:sz w:val="22"/>
          <w:szCs w:val="22"/>
        </w:rPr>
        <w:t>průběžný i závěrečný úklid</w:t>
      </w:r>
    </w:p>
    <w:p w14:paraId="27D2DB67" w14:textId="2DE9D3AB" w:rsidR="004A5A9B" w:rsidRDefault="004A5A9B" w:rsidP="0067153C">
      <w:pPr>
        <w:pStyle w:val="Zkladntextodsazen2"/>
        <w:numPr>
          <w:ilvl w:val="0"/>
          <w:numId w:val="30"/>
        </w:numPr>
        <w:tabs>
          <w:tab w:val="clear" w:pos="284"/>
          <w:tab w:val="clear" w:pos="1418"/>
        </w:tabs>
        <w:rPr>
          <w:rFonts w:ascii="Arial" w:hAnsi="Arial" w:cs="Arial"/>
          <w:sz w:val="22"/>
          <w:szCs w:val="22"/>
        </w:rPr>
      </w:pPr>
      <w:r w:rsidRPr="004A5A9B">
        <w:rPr>
          <w:rFonts w:ascii="Arial" w:hAnsi="Arial" w:cs="Arial"/>
          <w:sz w:val="22"/>
          <w:szCs w:val="22"/>
        </w:rPr>
        <w:t>bezpečnostní opatření</w:t>
      </w:r>
    </w:p>
    <w:p w14:paraId="7E6A1EDC" w14:textId="62C199E9" w:rsidR="00286D0F" w:rsidRPr="0067153C" w:rsidRDefault="00286D0F" w:rsidP="0067153C">
      <w:pPr>
        <w:pStyle w:val="Zkladntextodsazen2"/>
        <w:numPr>
          <w:ilvl w:val="0"/>
          <w:numId w:val="30"/>
        </w:numPr>
        <w:tabs>
          <w:tab w:val="clear" w:pos="284"/>
          <w:tab w:val="clear" w:pos="1418"/>
        </w:tabs>
        <w:rPr>
          <w:rFonts w:ascii="Arial" w:hAnsi="Arial" w:cs="Arial"/>
          <w:sz w:val="22"/>
          <w:szCs w:val="22"/>
        </w:rPr>
      </w:pPr>
      <w:r>
        <w:rPr>
          <w:rFonts w:ascii="Arial" w:hAnsi="Arial" w:cs="Arial"/>
          <w:sz w:val="22"/>
          <w:szCs w:val="22"/>
        </w:rPr>
        <w:t xml:space="preserve">likvidace </w:t>
      </w:r>
      <w:r w:rsidR="00F32594">
        <w:rPr>
          <w:rFonts w:ascii="Arial" w:hAnsi="Arial" w:cs="Arial"/>
          <w:sz w:val="22"/>
          <w:szCs w:val="22"/>
        </w:rPr>
        <w:t>demontované ústředny</w:t>
      </w:r>
    </w:p>
    <w:p w14:paraId="5F37C393" w14:textId="77777777" w:rsidR="009F58EC" w:rsidRDefault="009F58EC" w:rsidP="009F58EC">
      <w:pPr>
        <w:pStyle w:val="Zkladntextodsazen2"/>
        <w:tabs>
          <w:tab w:val="clear" w:pos="284"/>
          <w:tab w:val="clear" w:pos="1418"/>
        </w:tabs>
        <w:ind w:left="0"/>
        <w:jc w:val="left"/>
        <w:rPr>
          <w:rFonts w:ascii="Arial" w:hAnsi="Arial" w:cs="Arial"/>
          <w:sz w:val="22"/>
          <w:szCs w:val="22"/>
        </w:rPr>
      </w:pPr>
    </w:p>
    <w:p w14:paraId="7956D157" w14:textId="77777777" w:rsidR="009F58EC" w:rsidRDefault="009F58EC" w:rsidP="009F58EC">
      <w:pPr>
        <w:pStyle w:val="Zkladntextodsazen2"/>
        <w:numPr>
          <w:ilvl w:val="0"/>
          <w:numId w:val="22"/>
        </w:numPr>
        <w:tabs>
          <w:tab w:val="clear" w:pos="284"/>
          <w:tab w:val="clear" w:pos="1418"/>
        </w:tabs>
        <w:jc w:val="left"/>
        <w:rPr>
          <w:rFonts w:ascii="Arial" w:hAnsi="Arial" w:cs="Arial"/>
          <w:sz w:val="22"/>
          <w:szCs w:val="22"/>
        </w:rPr>
      </w:pPr>
      <w:r w:rsidRPr="005A584D">
        <w:rPr>
          <w:rFonts w:ascii="Arial" w:hAnsi="Arial" w:cs="Arial"/>
          <w:sz w:val="22"/>
          <w:szCs w:val="22"/>
        </w:rPr>
        <w:t>Další technické požadavky na předmět díla:</w:t>
      </w:r>
    </w:p>
    <w:p w14:paraId="1B578D01" w14:textId="25A30254" w:rsidR="00F93CBE" w:rsidRPr="00496622" w:rsidRDefault="009F58EC" w:rsidP="005D64DB">
      <w:pPr>
        <w:pStyle w:val="Zkladntextodsazen2"/>
        <w:numPr>
          <w:ilvl w:val="0"/>
          <w:numId w:val="30"/>
        </w:numPr>
        <w:tabs>
          <w:tab w:val="clear" w:pos="284"/>
          <w:tab w:val="clear" w:pos="1418"/>
        </w:tabs>
        <w:rPr>
          <w:rFonts w:ascii="Arial" w:hAnsi="Arial" w:cs="Arial"/>
          <w:sz w:val="22"/>
          <w:szCs w:val="22"/>
        </w:rPr>
      </w:pPr>
      <w:r w:rsidRPr="00496622">
        <w:rPr>
          <w:rFonts w:ascii="Arial" w:hAnsi="Arial" w:cs="Arial"/>
          <w:sz w:val="22"/>
          <w:szCs w:val="22"/>
        </w:rPr>
        <w:t xml:space="preserve">Postup prací a dodávek je zhotovitel povinen v předstihu (min. 24 hod.) dohodnout s pověřenými zástupci objednatele – </w:t>
      </w:r>
      <w:r w:rsidR="00513DEB" w:rsidRPr="00496622">
        <w:rPr>
          <w:rFonts w:ascii="Arial" w:hAnsi="Arial" w:cs="Arial"/>
          <w:sz w:val="22"/>
          <w:szCs w:val="22"/>
        </w:rPr>
        <w:t xml:space="preserve">za THS ND je to pan </w:t>
      </w:r>
      <w:r w:rsidR="006943DE" w:rsidRPr="00496622">
        <w:rPr>
          <w:rFonts w:ascii="Arial" w:hAnsi="Arial" w:cs="Arial"/>
          <w:sz w:val="22"/>
          <w:szCs w:val="22"/>
        </w:rPr>
        <w:t>Josefem Svobodou</w:t>
      </w:r>
      <w:r w:rsidR="00513DEB" w:rsidRPr="00496622">
        <w:rPr>
          <w:rFonts w:ascii="Arial" w:hAnsi="Arial" w:cs="Arial"/>
          <w:sz w:val="22"/>
          <w:szCs w:val="22"/>
        </w:rPr>
        <w:t xml:space="preserve">, tel.: </w:t>
      </w:r>
      <w:proofErr w:type="spellStart"/>
      <w:r w:rsidR="00496622">
        <w:rPr>
          <w:rFonts w:ascii="Arial" w:hAnsi="Arial" w:cs="Arial"/>
          <w:sz w:val="22"/>
          <w:szCs w:val="22"/>
        </w:rPr>
        <w:t>xxxx</w:t>
      </w:r>
      <w:proofErr w:type="spellEnd"/>
      <w:r w:rsidR="00496622">
        <w:rPr>
          <w:rFonts w:ascii="Arial" w:hAnsi="Arial" w:cs="Arial"/>
          <w:sz w:val="22"/>
          <w:szCs w:val="22"/>
        </w:rPr>
        <w:t>. Zho</w:t>
      </w:r>
      <w:r w:rsidR="000A44B8" w:rsidRPr="00496622">
        <w:rPr>
          <w:rFonts w:ascii="Arial" w:hAnsi="Arial" w:cs="Arial"/>
          <w:sz w:val="22"/>
          <w:szCs w:val="22"/>
        </w:rPr>
        <w:t>tovitel nesmí svojí činností (hlukem, prachem apod.) omezit, případně ohrozit provoz divadla. Zhotovitel se musí při provádění prací přizpůsobit provozu divadla bez nároku na navýšení finančního plnění.</w:t>
      </w:r>
    </w:p>
    <w:p w14:paraId="08C9189D" w14:textId="77777777" w:rsidR="00513DEB" w:rsidRPr="00FF149D" w:rsidRDefault="009F58EC" w:rsidP="00FF149D">
      <w:pPr>
        <w:pStyle w:val="Zkladntextodsazen2"/>
        <w:numPr>
          <w:ilvl w:val="0"/>
          <w:numId w:val="30"/>
        </w:numPr>
        <w:tabs>
          <w:tab w:val="clear" w:pos="284"/>
          <w:tab w:val="clear" w:pos="1418"/>
        </w:tabs>
        <w:rPr>
          <w:rFonts w:ascii="Arial" w:hAnsi="Arial" w:cs="Arial"/>
          <w:sz w:val="22"/>
          <w:szCs w:val="22"/>
        </w:rPr>
      </w:pPr>
      <w:r w:rsidRPr="005A584D">
        <w:rPr>
          <w:rFonts w:ascii="Arial" w:hAnsi="Arial" w:cs="Arial"/>
          <w:sz w:val="22"/>
          <w:szCs w:val="22"/>
        </w:rPr>
        <w:t>Zhotovitel je povinen dodržovat požadavky na zajištění bezpečnosti práce a rovněž dodržovat požární předpisy a příslušné ČSN, vč. interních předpisů objednatele.</w:t>
      </w:r>
    </w:p>
    <w:p w14:paraId="25C1E9D2" w14:textId="77777777" w:rsidR="009F58EC" w:rsidRDefault="009F58EC" w:rsidP="00513DEB">
      <w:pPr>
        <w:pStyle w:val="Zkladntextodsazen2"/>
        <w:numPr>
          <w:ilvl w:val="0"/>
          <w:numId w:val="30"/>
        </w:numPr>
        <w:tabs>
          <w:tab w:val="clear" w:pos="284"/>
          <w:tab w:val="clear" w:pos="1418"/>
        </w:tabs>
        <w:rPr>
          <w:rFonts w:ascii="Arial" w:hAnsi="Arial" w:cs="Arial"/>
          <w:sz w:val="22"/>
          <w:szCs w:val="22"/>
        </w:rPr>
      </w:pPr>
      <w:r w:rsidRPr="005A584D">
        <w:rPr>
          <w:rFonts w:ascii="Arial" w:hAnsi="Arial" w:cs="Arial"/>
          <w:sz w:val="22"/>
          <w:szCs w:val="22"/>
        </w:rPr>
        <w:t>Objednatel je opr</w:t>
      </w:r>
      <w:r w:rsidR="00513DEB">
        <w:rPr>
          <w:rFonts w:ascii="Arial" w:hAnsi="Arial" w:cs="Arial"/>
          <w:sz w:val="22"/>
          <w:szCs w:val="22"/>
        </w:rPr>
        <w:t>ávněn kontrolovat provádění díla</w:t>
      </w:r>
      <w:r w:rsidR="00FF149D">
        <w:rPr>
          <w:rFonts w:ascii="Arial" w:hAnsi="Arial" w:cs="Arial"/>
          <w:sz w:val="22"/>
          <w:szCs w:val="22"/>
        </w:rPr>
        <w:t xml:space="preserve"> průběžně</w:t>
      </w:r>
      <w:r w:rsidR="00513DEB">
        <w:rPr>
          <w:rFonts w:ascii="Arial" w:hAnsi="Arial" w:cs="Arial"/>
          <w:sz w:val="22"/>
          <w:szCs w:val="22"/>
        </w:rPr>
        <w:t>.</w:t>
      </w:r>
    </w:p>
    <w:p w14:paraId="1B33EC44" w14:textId="77777777" w:rsidR="00993B87" w:rsidRPr="00993B87" w:rsidRDefault="00993B87" w:rsidP="00993B87">
      <w:pPr>
        <w:tabs>
          <w:tab w:val="left" w:pos="426"/>
        </w:tabs>
        <w:autoSpaceDE w:val="0"/>
        <w:autoSpaceDN w:val="0"/>
        <w:adjustRightInd w:val="0"/>
        <w:jc w:val="both"/>
        <w:rPr>
          <w:rFonts w:ascii="Arial" w:hAnsi="Arial" w:cs="Arial"/>
          <w:sz w:val="22"/>
          <w:szCs w:val="22"/>
        </w:rPr>
      </w:pPr>
    </w:p>
    <w:p w14:paraId="31FBB16A" w14:textId="77777777" w:rsidR="002B6ACC" w:rsidRPr="000472D7" w:rsidRDefault="002B6ACC" w:rsidP="005A584D">
      <w:pPr>
        <w:tabs>
          <w:tab w:val="left" w:pos="426"/>
        </w:tabs>
        <w:jc w:val="both"/>
        <w:rPr>
          <w:rFonts w:ascii="Arial" w:hAnsi="Arial" w:cs="Arial"/>
          <w:b/>
          <w:sz w:val="22"/>
          <w:szCs w:val="22"/>
        </w:rPr>
      </w:pPr>
      <w:r w:rsidRPr="000472D7">
        <w:rPr>
          <w:rFonts w:ascii="Arial" w:hAnsi="Arial" w:cs="Arial"/>
          <w:b/>
          <w:sz w:val="22"/>
          <w:szCs w:val="22"/>
        </w:rPr>
        <w:t>III.</w:t>
      </w:r>
      <w:r w:rsidR="005500F5">
        <w:rPr>
          <w:rFonts w:ascii="Arial" w:hAnsi="Arial" w:cs="Arial"/>
          <w:b/>
          <w:sz w:val="22"/>
          <w:szCs w:val="22"/>
        </w:rPr>
        <w:t xml:space="preserve"> </w:t>
      </w:r>
      <w:r w:rsidR="00495C1F">
        <w:rPr>
          <w:rFonts w:ascii="Arial" w:hAnsi="Arial" w:cs="Arial"/>
          <w:b/>
          <w:sz w:val="22"/>
          <w:szCs w:val="22"/>
        </w:rPr>
        <w:tab/>
      </w:r>
      <w:r w:rsidR="00F260AE">
        <w:rPr>
          <w:rFonts w:ascii="Arial" w:hAnsi="Arial" w:cs="Arial"/>
          <w:b/>
          <w:sz w:val="22"/>
          <w:szCs w:val="22"/>
        </w:rPr>
        <w:t>Místo plnění</w:t>
      </w:r>
    </w:p>
    <w:p w14:paraId="1FD1F8A4" w14:textId="77777777" w:rsidR="002B6ACC" w:rsidRPr="005A584D" w:rsidRDefault="002B6ACC" w:rsidP="005A584D">
      <w:pPr>
        <w:jc w:val="both"/>
        <w:rPr>
          <w:rFonts w:ascii="Arial" w:hAnsi="Arial" w:cs="Arial"/>
          <w:sz w:val="22"/>
          <w:szCs w:val="22"/>
        </w:rPr>
      </w:pPr>
    </w:p>
    <w:p w14:paraId="553C69D8" w14:textId="35205CB9" w:rsidR="002B6ACC" w:rsidRPr="005A584D" w:rsidRDefault="00FF149D" w:rsidP="00AF07CA">
      <w:pPr>
        <w:jc w:val="both"/>
        <w:rPr>
          <w:rFonts w:ascii="Arial" w:hAnsi="Arial" w:cs="Arial"/>
          <w:sz w:val="22"/>
          <w:szCs w:val="22"/>
        </w:rPr>
      </w:pPr>
      <w:r>
        <w:rPr>
          <w:rFonts w:ascii="Arial" w:hAnsi="Arial" w:cs="Arial"/>
          <w:sz w:val="22"/>
          <w:szCs w:val="22"/>
        </w:rPr>
        <w:t>Národní divadlo</w:t>
      </w:r>
      <w:r w:rsidR="00A17EE9">
        <w:rPr>
          <w:rFonts w:ascii="Arial" w:hAnsi="Arial" w:cs="Arial"/>
          <w:sz w:val="22"/>
          <w:szCs w:val="22"/>
        </w:rPr>
        <w:t xml:space="preserve">, </w:t>
      </w:r>
      <w:r w:rsidR="00A17EE9" w:rsidRPr="00E74B4E">
        <w:rPr>
          <w:rFonts w:ascii="Arial" w:hAnsi="Arial" w:cs="Arial"/>
          <w:sz w:val="22"/>
          <w:szCs w:val="22"/>
        </w:rPr>
        <w:t>Masarykovo nábřeží</w:t>
      </w:r>
      <w:r w:rsidR="00A17EE9">
        <w:rPr>
          <w:rFonts w:ascii="Arial" w:hAnsi="Arial" w:cs="Arial"/>
          <w:sz w:val="22"/>
          <w:szCs w:val="22"/>
        </w:rPr>
        <w:t xml:space="preserve"> 223/42 (</w:t>
      </w:r>
      <w:r w:rsidR="00A17EE9">
        <w:rPr>
          <w:rFonts w:ascii="Arial" w:hAnsi="Arial" w:cs="Arial"/>
          <w:color w:val="000000"/>
          <w:sz w:val="21"/>
          <w:szCs w:val="21"/>
          <w:shd w:val="clear" w:color="auto" w:fill="F8F8F8"/>
        </w:rPr>
        <w:t>Národní 223/2)</w:t>
      </w:r>
      <w:r w:rsidR="00A17EE9" w:rsidRPr="00E74B4E">
        <w:rPr>
          <w:rFonts w:ascii="Arial" w:hAnsi="Arial" w:cs="Arial"/>
          <w:sz w:val="22"/>
          <w:szCs w:val="22"/>
        </w:rPr>
        <w:t>, 112 30 Praha 1, Nové Město</w:t>
      </w:r>
      <w:r w:rsidR="00A17EE9">
        <w:rPr>
          <w:rFonts w:ascii="Arial" w:hAnsi="Arial" w:cs="Arial"/>
          <w:sz w:val="22"/>
          <w:szCs w:val="22"/>
        </w:rPr>
        <w:t>,</w:t>
      </w:r>
      <w:r>
        <w:rPr>
          <w:rFonts w:ascii="Arial" w:hAnsi="Arial" w:cs="Arial"/>
          <w:sz w:val="22"/>
          <w:szCs w:val="22"/>
        </w:rPr>
        <w:t xml:space="preserve"> </w:t>
      </w:r>
    </w:p>
    <w:p w14:paraId="09B55B23" w14:textId="77777777" w:rsidR="002B6ACC" w:rsidRPr="005A584D" w:rsidRDefault="002B6ACC" w:rsidP="005A584D">
      <w:pPr>
        <w:tabs>
          <w:tab w:val="num" w:pos="426"/>
        </w:tabs>
        <w:jc w:val="both"/>
        <w:rPr>
          <w:rFonts w:ascii="Arial" w:hAnsi="Arial" w:cs="Arial"/>
          <w:sz w:val="22"/>
          <w:szCs w:val="22"/>
        </w:rPr>
      </w:pPr>
      <w:r w:rsidRPr="005A584D">
        <w:rPr>
          <w:rFonts w:ascii="Arial" w:hAnsi="Arial" w:cs="Arial"/>
          <w:sz w:val="22"/>
          <w:szCs w:val="22"/>
        </w:rPr>
        <w:t>(dále také jen „pracoviště“)</w:t>
      </w:r>
    </w:p>
    <w:p w14:paraId="0D761520" w14:textId="64869876" w:rsidR="002B6ACC" w:rsidRDefault="002B6ACC" w:rsidP="005A584D">
      <w:pPr>
        <w:tabs>
          <w:tab w:val="left" w:pos="284"/>
          <w:tab w:val="left" w:pos="1418"/>
        </w:tabs>
        <w:jc w:val="both"/>
        <w:rPr>
          <w:rFonts w:ascii="Arial" w:hAnsi="Arial" w:cs="Arial"/>
          <w:sz w:val="22"/>
          <w:szCs w:val="22"/>
        </w:rPr>
      </w:pPr>
    </w:p>
    <w:p w14:paraId="0FA958C0" w14:textId="77777777" w:rsidR="009E1D84" w:rsidRPr="005A584D" w:rsidRDefault="009E1D84" w:rsidP="005A584D">
      <w:pPr>
        <w:tabs>
          <w:tab w:val="left" w:pos="284"/>
          <w:tab w:val="left" w:pos="1418"/>
        </w:tabs>
        <w:jc w:val="both"/>
        <w:rPr>
          <w:rFonts w:ascii="Arial" w:hAnsi="Arial" w:cs="Arial"/>
          <w:sz w:val="22"/>
          <w:szCs w:val="22"/>
        </w:rPr>
      </w:pPr>
    </w:p>
    <w:p w14:paraId="06152413" w14:textId="77777777" w:rsidR="002B6ACC" w:rsidRPr="000472D7" w:rsidRDefault="002B6ACC" w:rsidP="00495C1F">
      <w:pPr>
        <w:ind w:left="426" w:hanging="426"/>
        <w:jc w:val="both"/>
        <w:rPr>
          <w:rFonts w:ascii="Arial" w:hAnsi="Arial" w:cs="Arial"/>
          <w:b/>
          <w:sz w:val="22"/>
          <w:szCs w:val="22"/>
        </w:rPr>
      </w:pPr>
      <w:r w:rsidRPr="000472D7">
        <w:rPr>
          <w:rFonts w:ascii="Arial" w:hAnsi="Arial" w:cs="Arial"/>
          <w:b/>
          <w:sz w:val="22"/>
          <w:szCs w:val="22"/>
        </w:rPr>
        <w:t>IV.</w:t>
      </w:r>
      <w:r w:rsidR="00495C1F">
        <w:rPr>
          <w:rFonts w:ascii="Arial" w:hAnsi="Arial" w:cs="Arial"/>
          <w:b/>
          <w:sz w:val="22"/>
          <w:szCs w:val="22"/>
        </w:rPr>
        <w:tab/>
      </w:r>
      <w:r w:rsidRPr="000472D7">
        <w:rPr>
          <w:rFonts w:ascii="Arial" w:hAnsi="Arial" w:cs="Arial"/>
          <w:b/>
          <w:sz w:val="22"/>
          <w:szCs w:val="22"/>
        </w:rPr>
        <w:t xml:space="preserve">Ujednání o provádění díla </w:t>
      </w:r>
    </w:p>
    <w:p w14:paraId="7415B043" w14:textId="77777777" w:rsidR="002B6ACC" w:rsidRPr="005A584D" w:rsidRDefault="002B6ACC" w:rsidP="000472D7">
      <w:pPr>
        <w:jc w:val="both"/>
        <w:rPr>
          <w:rFonts w:ascii="Arial" w:hAnsi="Arial" w:cs="Arial"/>
          <w:sz w:val="22"/>
          <w:szCs w:val="22"/>
          <w:u w:val="single"/>
        </w:rPr>
      </w:pPr>
    </w:p>
    <w:p w14:paraId="7F17DF7D" w14:textId="77777777" w:rsidR="002B6ACC" w:rsidRPr="005A584D" w:rsidRDefault="002B6ACC" w:rsidP="00FF149D">
      <w:pPr>
        <w:numPr>
          <w:ilvl w:val="0"/>
          <w:numId w:val="32"/>
        </w:numPr>
        <w:tabs>
          <w:tab w:val="left" w:pos="426"/>
        </w:tabs>
        <w:autoSpaceDE w:val="0"/>
        <w:autoSpaceDN w:val="0"/>
        <w:adjustRightInd w:val="0"/>
        <w:ind w:left="426" w:hanging="426"/>
        <w:jc w:val="both"/>
        <w:rPr>
          <w:rFonts w:ascii="Arial" w:hAnsi="Arial" w:cs="Arial"/>
          <w:sz w:val="22"/>
          <w:szCs w:val="22"/>
        </w:rPr>
      </w:pPr>
      <w:r w:rsidRPr="005A584D">
        <w:rPr>
          <w:rFonts w:ascii="Arial" w:hAnsi="Arial" w:cs="Arial"/>
          <w:sz w:val="22"/>
          <w:szCs w:val="22"/>
        </w:rPr>
        <w:t>Zhotovitel přebírá v plném rozsahu odpovědnost za vlastní řízení postupu prací.</w:t>
      </w:r>
    </w:p>
    <w:p w14:paraId="51E5C701" w14:textId="77777777" w:rsidR="002B6ACC" w:rsidRPr="005A584D" w:rsidRDefault="000472D7" w:rsidP="00993B87">
      <w:pPr>
        <w:numPr>
          <w:ilvl w:val="0"/>
          <w:numId w:val="32"/>
        </w:numPr>
        <w:tabs>
          <w:tab w:val="left" w:pos="426"/>
        </w:tabs>
        <w:autoSpaceDE w:val="0"/>
        <w:autoSpaceDN w:val="0"/>
        <w:adjustRightInd w:val="0"/>
        <w:ind w:left="425" w:hanging="425"/>
        <w:jc w:val="both"/>
        <w:rPr>
          <w:rFonts w:ascii="Arial" w:hAnsi="Arial" w:cs="Arial"/>
          <w:sz w:val="22"/>
          <w:szCs w:val="22"/>
        </w:rPr>
      </w:pPr>
      <w:r>
        <w:rPr>
          <w:rFonts w:ascii="Arial" w:hAnsi="Arial" w:cs="Arial"/>
          <w:sz w:val="22"/>
          <w:szCs w:val="22"/>
        </w:rPr>
        <w:t>Z</w:t>
      </w:r>
      <w:r w:rsidR="002B6ACC" w:rsidRPr="005A584D">
        <w:rPr>
          <w:rFonts w:ascii="Arial" w:hAnsi="Arial" w:cs="Arial"/>
          <w:sz w:val="22"/>
          <w:szCs w:val="22"/>
        </w:rPr>
        <w:t>hotovitel obstará vše, co je k provedení díla potřeba.</w:t>
      </w:r>
    </w:p>
    <w:p w14:paraId="7710504B"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Zhotovitel je povinen udržovat na pracovišti pořádek a čistotu, odstraňovat odpady a nečistoty, vzniklé jeho pracemi, a to i mimo pracoviště.</w:t>
      </w:r>
    </w:p>
    <w:p w14:paraId="47E552C5" w14:textId="77777777" w:rsidR="002B6ACC" w:rsidRPr="00FF149D" w:rsidRDefault="002B6ACC" w:rsidP="00FF149D">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Zhotovitel se zavazuje jako původce odpadu, že naloží na vlastní náklady s odpady vzniklými z činnosti, která je předmětem této smlouvy ve smyslu zákona č. 185/2001 Sb.</w:t>
      </w:r>
      <w:r w:rsidR="007755AE">
        <w:rPr>
          <w:rFonts w:ascii="Arial" w:hAnsi="Arial" w:cs="Arial"/>
          <w:sz w:val="22"/>
          <w:szCs w:val="22"/>
        </w:rPr>
        <w:t>,</w:t>
      </w:r>
      <w:r w:rsidRPr="005A584D">
        <w:rPr>
          <w:rFonts w:ascii="Arial" w:hAnsi="Arial" w:cs="Arial"/>
          <w:sz w:val="22"/>
          <w:szCs w:val="22"/>
        </w:rPr>
        <w:t xml:space="preserve"> o odpadech. Za případné sankce a postihy z uvedeného důvodu odpovídá pouze zhotovitel a zavazuje se je uhradit.</w:t>
      </w:r>
    </w:p>
    <w:p w14:paraId="43A51D6B"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Provozní zařízení pracoviště kompletně zajišťuje a hradí zhotovitel. Náklady na el. energii, spotřebovanou zhotovitelem při realizaci díla, dále vodné a stočné hradí objednatel.</w:t>
      </w:r>
    </w:p>
    <w:p w14:paraId="30666126"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Zajištění převzatého pracoviště si kompletně zajišťuje zhotovitel. Riziko ztráty, poškození nebo zničení předmětu díla na pracovišti a za újmu způsobenou zaměstnanci zhotovitele nese v plném rozsahu zhotovitel.</w:t>
      </w:r>
    </w:p>
    <w:p w14:paraId="62A9A906"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Zhotovitel odpovídá za škody a ztráty, které vzniknou na materiálech a pracích až do doby předání díla objednateli, a to i za všechny újmu, která vznikne v důsledku provádění prací třetím, na pracovišti nezúčastněným osobám.</w:t>
      </w:r>
    </w:p>
    <w:p w14:paraId="21C62A31"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Konečné vyklizení pracoviště provede zhotovitel v termínu dohodnutém na kontrolním dnu.</w:t>
      </w:r>
    </w:p>
    <w:p w14:paraId="4A4D5991" w14:textId="77777777" w:rsidR="002B6ACC"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Zhotovitel se zavazuje na pracovišti zajistit si vlastní dozor nad bezpečností práce a soustavnou kontrolu nad bezpečností práce při činnosti na pracovištích objednatele ve smyslu §103 odst. 1 zákona č. 262/2006 Sb.</w:t>
      </w:r>
      <w:r w:rsidR="00FC1BCA">
        <w:rPr>
          <w:rFonts w:ascii="Arial" w:hAnsi="Arial" w:cs="Arial"/>
          <w:sz w:val="22"/>
          <w:szCs w:val="22"/>
        </w:rPr>
        <w:t>,</w:t>
      </w:r>
      <w:r w:rsidRPr="005A584D">
        <w:rPr>
          <w:rFonts w:ascii="Arial" w:hAnsi="Arial" w:cs="Arial"/>
          <w:sz w:val="22"/>
          <w:szCs w:val="22"/>
        </w:rPr>
        <w:t xml:space="preserve"> zákoník</w:t>
      </w:r>
      <w:r w:rsidR="00FC1BCA">
        <w:rPr>
          <w:rFonts w:ascii="Arial" w:hAnsi="Arial" w:cs="Arial"/>
          <w:sz w:val="22"/>
          <w:szCs w:val="22"/>
        </w:rPr>
        <w:t>u</w:t>
      </w:r>
      <w:r w:rsidRPr="005A584D">
        <w:rPr>
          <w:rFonts w:ascii="Arial" w:hAnsi="Arial" w:cs="Arial"/>
          <w:sz w:val="22"/>
          <w:szCs w:val="22"/>
        </w:rPr>
        <w:t xml:space="preserve"> práce</w:t>
      </w:r>
      <w:r w:rsidR="00FC1BCA">
        <w:rPr>
          <w:rFonts w:ascii="Arial" w:hAnsi="Arial" w:cs="Arial"/>
          <w:sz w:val="22"/>
          <w:szCs w:val="22"/>
        </w:rPr>
        <w:t>, ve znění pozdějších předpisů</w:t>
      </w:r>
      <w:r w:rsidRPr="005A584D">
        <w:rPr>
          <w:rFonts w:ascii="Arial" w:hAnsi="Arial" w:cs="Arial"/>
          <w:sz w:val="22"/>
          <w:szCs w:val="22"/>
        </w:rPr>
        <w:t>.</w:t>
      </w:r>
    </w:p>
    <w:p w14:paraId="1471D942" w14:textId="382453C4" w:rsidR="008A7667" w:rsidRDefault="008A7667"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Zhotovitel se zavazuje, že seznámí všechny svoje zaměstnance a další osoby, které</w:t>
      </w:r>
      <w:r w:rsidRPr="00993B87">
        <w:rPr>
          <w:rFonts w:ascii="Arial" w:hAnsi="Arial" w:cs="Arial"/>
          <w:sz w:val="22"/>
          <w:szCs w:val="22"/>
        </w:rPr>
        <w:t xml:space="preserve"> </w:t>
      </w:r>
      <w:r w:rsidRPr="005A584D">
        <w:rPr>
          <w:rFonts w:ascii="Arial" w:hAnsi="Arial" w:cs="Arial"/>
          <w:sz w:val="22"/>
          <w:szCs w:val="22"/>
        </w:rPr>
        <w:t>se budou podílet na realizaci předmětného díla se vstupní instruktáží o požární ochraně a bezpečnosti práce, která je dostupná na webové</w:t>
      </w:r>
      <w:r w:rsidRPr="00993B87">
        <w:rPr>
          <w:rFonts w:ascii="Arial" w:hAnsi="Arial" w:cs="Arial"/>
          <w:sz w:val="22"/>
          <w:szCs w:val="22"/>
        </w:rPr>
        <w:t xml:space="preserve"> </w:t>
      </w:r>
      <w:r w:rsidRPr="005A584D">
        <w:rPr>
          <w:rFonts w:ascii="Arial" w:hAnsi="Arial" w:cs="Arial"/>
          <w:sz w:val="22"/>
          <w:szCs w:val="22"/>
        </w:rPr>
        <w:t>stránc</w:t>
      </w:r>
      <w:r w:rsidR="00B9161E">
        <w:rPr>
          <w:rFonts w:ascii="Arial" w:hAnsi="Arial" w:cs="Arial"/>
          <w:sz w:val="22"/>
          <w:szCs w:val="22"/>
        </w:rPr>
        <w:t>e ND:</w:t>
      </w:r>
    </w:p>
    <w:p w14:paraId="6280924E" w14:textId="6B0484C5" w:rsidR="00B9161E" w:rsidRPr="00B9161E" w:rsidRDefault="00B9161E" w:rsidP="00B9161E">
      <w:pPr>
        <w:rPr>
          <w:rFonts w:ascii="Arial" w:hAnsi="Arial" w:cs="Arial"/>
          <w:sz w:val="22"/>
          <w:szCs w:val="22"/>
        </w:rPr>
      </w:pPr>
      <w:r>
        <w:rPr>
          <w:rFonts w:ascii="Arial" w:hAnsi="Arial" w:cs="Arial"/>
          <w:sz w:val="22"/>
          <w:szCs w:val="22"/>
        </w:rPr>
        <w:t xml:space="preserve">        </w:t>
      </w:r>
      <w:hyperlink r:id="rId9" w:history="1">
        <w:r w:rsidRPr="00B9161E">
          <w:rPr>
            <w:rStyle w:val="Hypertextovodkaz"/>
            <w:rFonts w:ascii="Arial" w:hAnsi="Arial" w:cs="Arial"/>
            <w:color w:val="auto"/>
            <w:sz w:val="22"/>
            <w:szCs w:val="22"/>
          </w:rPr>
          <w:t>https://www.narodni-divadlo.cz/cs/dokumenty-o-divadle</w:t>
        </w:r>
      </w:hyperlink>
    </w:p>
    <w:p w14:paraId="64AE57F3" w14:textId="100B5498" w:rsidR="00B9161E" w:rsidRPr="00B9161E" w:rsidRDefault="00B9161E" w:rsidP="00B9161E">
      <w:pPr>
        <w:rPr>
          <w:rFonts w:ascii="Arial" w:hAnsi="Arial" w:cs="Arial"/>
          <w:sz w:val="22"/>
          <w:szCs w:val="22"/>
        </w:rPr>
      </w:pPr>
      <w:r w:rsidRPr="00B9161E">
        <w:rPr>
          <w:rFonts w:ascii="Arial" w:hAnsi="Arial" w:cs="Arial"/>
          <w:sz w:val="22"/>
          <w:szCs w:val="22"/>
        </w:rPr>
        <w:t xml:space="preserve">        </w:t>
      </w:r>
      <w:hyperlink r:id="rId10" w:history="1">
        <w:r w:rsidRPr="00B9161E">
          <w:rPr>
            <w:rStyle w:val="Hypertextovodkaz"/>
            <w:rFonts w:ascii="Arial" w:hAnsi="Arial" w:cs="Arial"/>
            <w:color w:val="auto"/>
            <w:sz w:val="22"/>
            <w:szCs w:val="22"/>
          </w:rPr>
          <w:t>https://www.narodni-divadlo.cz/en/documents-about-nt</w:t>
        </w:r>
      </w:hyperlink>
    </w:p>
    <w:p w14:paraId="6EA87AB0"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Zjistí-li objednatel při kontrolách provádění díla, že práce vykazují již v průběhu provádění díla nedostatky, může požadovat, aby zhotovitel zajistil nápravu a prováděl dílo řádným způsobem. Pokud zhotovitel ve lhůtě stanovené objednatelem vady neodstraní, má objednatel právo od této smlouvy písemně odstoupit a poté nechat tyto vady odstranit na náklady zhotovitele třetí osobou.</w:t>
      </w:r>
    </w:p>
    <w:p w14:paraId="5077973D"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Náhradní materiály může zhotovitel použít pouze po předchozím písemném souhlasu objednatele, který bude podmíněn dohodou o jakosti a ceně.</w:t>
      </w:r>
    </w:p>
    <w:p w14:paraId="16F1EF2E"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Zhotovitel si bude při realizaci díla počínat tak, aby nevznikla objednateli ani jiným osobám újma. Zavazuje se případnou újmu odstranit na vlastní náklady uvedením do původního stavu, nebo uhradí objednateli částku potřebnou k její náhradě.</w:t>
      </w:r>
    </w:p>
    <w:p w14:paraId="5A718064"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Na vyžádání objednatele předloží zhotovitel bezplatně vzorky materiálu. Objednatel se zavazuje vyjádřit k těmto předloženým podkladům do 24 hodin</w:t>
      </w:r>
      <w:r w:rsidR="00FC1BCA">
        <w:rPr>
          <w:rFonts w:ascii="Arial" w:hAnsi="Arial" w:cs="Arial"/>
          <w:sz w:val="22"/>
          <w:szCs w:val="22"/>
        </w:rPr>
        <w:t xml:space="preserve"> ode dne předložení</w:t>
      </w:r>
      <w:r w:rsidRPr="005A584D">
        <w:rPr>
          <w:rFonts w:ascii="Arial" w:hAnsi="Arial" w:cs="Arial"/>
          <w:sz w:val="22"/>
          <w:szCs w:val="22"/>
        </w:rPr>
        <w:t>.</w:t>
      </w:r>
    </w:p>
    <w:p w14:paraId="4F575D82"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Zjistí-li zhotovitel, že pro řádné provádění díla existují překážky nezahrnuté a neřešené v této smlouvě, musí tento svůj názor dokladovat objednateli. V případě, že objednatel důvody uzná, dohodnou další postup včetně případného dopadu na cenu a termín</w:t>
      </w:r>
      <w:r w:rsidR="00FC1BCA">
        <w:rPr>
          <w:rFonts w:ascii="Arial" w:hAnsi="Arial" w:cs="Arial"/>
          <w:sz w:val="22"/>
          <w:szCs w:val="22"/>
        </w:rPr>
        <w:t xml:space="preserve"> realizace díla</w:t>
      </w:r>
      <w:r w:rsidRPr="005A584D">
        <w:rPr>
          <w:rFonts w:ascii="Arial" w:hAnsi="Arial" w:cs="Arial"/>
          <w:sz w:val="22"/>
          <w:szCs w:val="22"/>
        </w:rPr>
        <w:t>.</w:t>
      </w:r>
    </w:p>
    <w:p w14:paraId="65AB349E"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Plní-li zhotovitel pomocí jiné osoby, odpovídá tak, jako by plnil sám.</w:t>
      </w:r>
    </w:p>
    <w:p w14:paraId="740E7CEB" w14:textId="77777777" w:rsidR="002B6ACC" w:rsidRPr="005A584D" w:rsidRDefault="002B6ACC" w:rsidP="005A584D">
      <w:pPr>
        <w:tabs>
          <w:tab w:val="left" w:pos="-6096"/>
          <w:tab w:val="num" w:pos="426"/>
        </w:tabs>
        <w:jc w:val="both"/>
        <w:rPr>
          <w:rFonts w:ascii="Arial" w:hAnsi="Arial" w:cs="Arial"/>
          <w:sz w:val="22"/>
          <w:szCs w:val="22"/>
        </w:rPr>
      </w:pPr>
    </w:p>
    <w:p w14:paraId="6ADB364F" w14:textId="77777777" w:rsidR="002B6ACC" w:rsidRPr="000472D7" w:rsidRDefault="002B6ACC" w:rsidP="005A584D">
      <w:pPr>
        <w:tabs>
          <w:tab w:val="left" w:pos="426"/>
          <w:tab w:val="left" w:pos="1418"/>
        </w:tabs>
        <w:jc w:val="both"/>
        <w:outlineLvl w:val="0"/>
        <w:rPr>
          <w:rFonts w:ascii="Arial" w:hAnsi="Arial" w:cs="Arial"/>
          <w:b/>
          <w:sz w:val="22"/>
          <w:szCs w:val="22"/>
        </w:rPr>
      </w:pPr>
      <w:r w:rsidRPr="000472D7">
        <w:rPr>
          <w:rFonts w:ascii="Arial" w:hAnsi="Arial" w:cs="Arial"/>
          <w:b/>
          <w:sz w:val="22"/>
          <w:szCs w:val="22"/>
        </w:rPr>
        <w:t>V.</w:t>
      </w:r>
      <w:r w:rsidR="00495C1F">
        <w:rPr>
          <w:rFonts w:ascii="Arial" w:hAnsi="Arial" w:cs="Arial"/>
          <w:b/>
          <w:sz w:val="22"/>
          <w:szCs w:val="22"/>
        </w:rPr>
        <w:tab/>
      </w:r>
      <w:r w:rsidRPr="000472D7">
        <w:rPr>
          <w:rFonts w:ascii="Arial" w:hAnsi="Arial" w:cs="Arial"/>
          <w:b/>
          <w:sz w:val="22"/>
          <w:szCs w:val="22"/>
        </w:rPr>
        <w:t xml:space="preserve">Doba plnění díla </w:t>
      </w:r>
    </w:p>
    <w:p w14:paraId="76BF671D" w14:textId="77777777" w:rsidR="002B6ACC" w:rsidRPr="005A584D" w:rsidRDefault="002B6ACC" w:rsidP="005A584D">
      <w:pPr>
        <w:tabs>
          <w:tab w:val="left" w:pos="284"/>
          <w:tab w:val="left" w:pos="1418"/>
        </w:tabs>
        <w:jc w:val="both"/>
        <w:outlineLvl w:val="0"/>
        <w:rPr>
          <w:rFonts w:ascii="Arial" w:hAnsi="Arial" w:cs="Arial"/>
          <w:sz w:val="22"/>
          <w:szCs w:val="22"/>
          <w:u w:val="single"/>
        </w:rPr>
      </w:pPr>
    </w:p>
    <w:p w14:paraId="27E3AB76" w14:textId="054F68BE" w:rsidR="002B6ACC" w:rsidRPr="00FE5B47" w:rsidRDefault="000B703C" w:rsidP="0015394D">
      <w:pPr>
        <w:numPr>
          <w:ilvl w:val="0"/>
          <w:numId w:val="43"/>
        </w:numPr>
        <w:tabs>
          <w:tab w:val="left" w:pos="426"/>
        </w:tabs>
        <w:autoSpaceDE w:val="0"/>
        <w:autoSpaceDN w:val="0"/>
        <w:adjustRightInd w:val="0"/>
        <w:jc w:val="both"/>
        <w:rPr>
          <w:rFonts w:ascii="Arial" w:hAnsi="Arial" w:cs="Arial"/>
          <w:b/>
          <w:sz w:val="22"/>
          <w:szCs w:val="22"/>
        </w:rPr>
      </w:pPr>
      <w:r>
        <w:rPr>
          <w:rFonts w:ascii="Arial" w:hAnsi="Arial" w:cs="Arial"/>
          <w:sz w:val="22"/>
          <w:szCs w:val="22"/>
        </w:rPr>
        <w:t>Zahájení prací</w:t>
      </w:r>
      <w:r>
        <w:rPr>
          <w:rFonts w:ascii="Arial" w:hAnsi="Arial" w:cs="Arial"/>
          <w:sz w:val="22"/>
          <w:szCs w:val="22"/>
        </w:rPr>
        <w:tab/>
      </w:r>
      <w:r>
        <w:rPr>
          <w:rFonts w:ascii="Arial" w:hAnsi="Arial" w:cs="Arial"/>
          <w:sz w:val="22"/>
          <w:szCs w:val="22"/>
        </w:rPr>
        <w:tab/>
      </w:r>
      <w:r w:rsidR="00397BDA">
        <w:rPr>
          <w:rFonts w:ascii="Arial" w:hAnsi="Arial" w:cs="Arial"/>
          <w:sz w:val="22"/>
          <w:szCs w:val="22"/>
        </w:rPr>
        <w:t xml:space="preserve"> </w:t>
      </w:r>
      <w:r w:rsidR="00FF149D">
        <w:rPr>
          <w:rFonts w:ascii="Arial" w:hAnsi="Arial" w:cs="Arial"/>
          <w:sz w:val="22"/>
          <w:szCs w:val="22"/>
        </w:rPr>
        <w:tab/>
      </w:r>
      <w:r w:rsidR="00FF149D">
        <w:rPr>
          <w:rFonts w:ascii="Arial" w:hAnsi="Arial" w:cs="Arial"/>
          <w:sz w:val="22"/>
          <w:szCs w:val="22"/>
        </w:rPr>
        <w:tab/>
      </w:r>
      <w:r w:rsidR="00FE5B47" w:rsidRPr="003A3CD5">
        <w:rPr>
          <w:rFonts w:ascii="Arial" w:hAnsi="Arial" w:cs="Arial"/>
          <w:b/>
          <w:sz w:val="22"/>
          <w:szCs w:val="22"/>
        </w:rPr>
        <w:t xml:space="preserve"> </w:t>
      </w:r>
      <w:r w:rsidR="00DA793F">
        <w:rPr>
          <w:rFonts w:ascii="Arial" w:hAnsi="Arial" w:cs="Arial"/>
          <w:b/>
          <w:sz w:val="22"/>
          <w:szCs w:val="22"/>
        </w:rPr>
        <w:t>15</w:t>
      </w:r>
      <w:r w:rsidR="003A3CD5" w:rsidRPr="003A3CD5">
        <w:rPr>
          <w:rFonts w:ascii="Arial" w:hAnsi="Arial" w:cs="Arial"/>
          <w:b/>
          <w:sz w:val="22"/>
          <w:szCs w:val="22"/>
        </w:rPr>
        <w:t>.</w:t>
      </w:r>
      <w:r w:rsidR="009410D9">
        <w:rPr>
          <w:rFonts w:ascii="Arial" w:hAnsi="Arial" w:cs="Arial"/>
          <w:b/>
          <w:sz w:val="22"/>
          <w:szCs w:val="22"/>
        </w:rPr>
        <w:t xml:space="preserve"> </w:t>
      </w:r>
      <w:r w:rsidR="002B3A3C">
        <w:rPr>
          <w:rFonts w:ascii="Arial" w:hAnsi="Arial" w:cs="Arial"/>
          <w:b/>
          <w:sz w:val="22"/>
          <w:szCs w:val="22"/>
        </w:rPr>
        <w:t>11</w:t>
      </w:r>
      <w:r w:rsidR="003A3CD5" w:rsidRPr="003A3CD5">
        <w:rPr>
          <w:rFonts w:ascii="Arial" w:hAnsi="Arial" w:cs="Arial"/>
          <w:b/>
          <w:sz w:val="22"/>
          <w:szCs w:val="22"/>
        </w:rPr>
        <w:t>.</w:t>
      </w:r>
      <w:r w:rsidR="009410D9">
        <w:rPr>
          <w:rFonts w:ascii="Arial" w:hAnsi="Arial" w:cs="Arial"/>
          <w:b/>
          <w:sz w:val="22"/>
          <w:szCs w:val="22"/>
        </w:rPr>
        <w:t xml:space="preserve"> </w:t>
      </w:r>
      <w:r w:rsidR="003A3CD5" w:rsidRPr="003A3CD5">
        <w:rPr>
          <w:rFonts w:ascii="Arial" w:hAnsi="Arial" w:cs="Arial"/>
          <w:b/>
          <w:sz w:val="22"/>
          <w:szCs w:val="22"/>
        </w:rPr>
        <w:t>202</w:t>
      </w:r>
      <w:r w:rsidR="00286D0F">
        <w:rPr>
          <w:rFonts w:ascii="Arial" w:hAnsi="Arial" w:cs="Arial"/>
          <w:b/>
          <w:sz w:val="22"/>
          <w:szCs w:val="22"/>
        </w:rPr>
        <w:t>3</w:t>
      </w:r>
    </w:p>
    <w:p w14:paraId="7913A090" w14:textId="5BE7D87A" w:rsidR="00FF149D" w:rsidRPr="00FF149D" w:rsidRDefault="00FF149D" w:rsidP="003A3CD5">
      <w:pPr>
        <w:numPr>
          <w:ilvl w:val="0"/>
          <w:numId w:val="43"/>
        </w:numPr>
        <w:tabs>
          <w:tab w:val="left" w:pos="-6096"/>
          <w:tab w:val="left" w:pos="426"/>
        </w:tabs>
        <w:suppressAutoHyphens/>
        <w:autoSpaceDE w:val="0"/>
        <w:autoSpaceDN w:val="0"/>
        <w:adjustRightInd w:val="0"/>
        <w:jc w:val="both"/>
        <w:rPr>
          <w:rFonts w:ascii="Arial" w:hAnsi="Arial" w:cs="Arial"/>
          <w:sz w:val="22"/>
          <w:szCs w:val="22"/>
        </w:rPr>
      </w:pPr>
      <w:r w:rsidRPr="003A3CD5">
        <w:rPr>
          <w:rFonts w:ascii="Arial" w:hAnsi="Arial" w:cs="Arial"/>
          <w:sz w:val="22"/>
          <w:szCs w:val="22"/>
        </w:rPr>
        <w:t>Dokončení a předání díla objednateli:</w:t>
      </w:r>
      <w:r w:rsidRPr="003A3CD5">
        <w:rPr>
          <w:rFonts w:ascii="Arial" w:hAnsi="Arial" w:cs="Arial"/>
          <w:sz w:val="22"/>
          <w:szCs w:val="22"/>
        </w:rPr>
        <w:tab/>
      </w:r>
      <w:r w:rsidR="009C7885" w:rsidRPr="003A3CD5">
        <w:rPr>
          <w:rFonts w:ascii="Arial" w:hAnsi="Arial" w:cs="Arial"/>
          <w:b/>
          <w:sz w:val="22"/>
          <w:szCs w:val="22"/>
        </w:rPr>
        <w:t xml:space="preserve"> </w:t>
      </w:r>
      <w:r w:rsidR="008A2766">
        <w:rPr>
          <w:rFonts w:ascii="Arial" w:hAnsi="Arial" w:cs="Arial"/>
          <w:b/>
          <w:sz w:val="22"/>
          <w:szCs w:val="22"/>
        </w:rPr>
        <w:t xml:space="preserve">do </w:t>
      </w:r>
      <w:r w:rsidR="002B3A3C">
        <w:rPr>
          <w:rFonts w:ascii="Arial" w:hAnsi="Arial" w:cs="Arial"/>
          <w:b/>
          <w:sz w:val="22"/>
          <w:szCs w:val="22"/>
        </w:rPr>
        <w:t>29</w:t>
      </w:r>
      <w:r w:rsidR="003A3CD5" w:rsidRPr="003A3CD5">
        <w:rPr>
          <w:rFonts w:ascii="Arial" w:hAnsi="Arial" w:cs="Arial"/>
          <w:b/>
          <w:sz w:val="22"/>
          <w:szCs w:val="22"/>
        </w:rPr>
        <w:t>.</w:t>
      </w:r>
      <w:r w:rsidR="009410D9">
        <w:rPr>
          <w:rFonts w:ascii="Arial" w:hAnsi="Arial" w:cs="Arial"/>
          <w:b/>
          <w:sz w:val="22"/>
          <w:szCs w:val="22"/>
        </w:rPr>
        <w:t xml:space="preserve"> </w:t>
      </w:r>
      <w:r w:rsidR="006943DE">
        <w:rPr>
          <w:rFonts w:ascii="Arial" w:hAnsi="Arial" w:cs="Arial"/>
          <w:b/>
          <w:sz w:val="22"/>
          <w:szCs w:val="22"/>
        </w:rPr>
        <w:t>12</w:t>
      </w:r>
      <w:r w:rsidR="003A3CD5" w:rsidRPr="003A3CD5">
        <w:rPr>
          <w:rFonts w:ascii="Arial" w:hAnsi="Arial" w:cs="Arial"/>
          <w:b/>
          <w:sz w:val="22"/>
          <w:szCs w:val="22"/>
        </w:rPr>
        <w:t>.</w:t>
      </w:r>
      <w:r w:rsidR="009410D9">
        <w:rPr>
          <w:rFonts w:ascii="Arial" w:hAnsi="Arial" w:cs="Arial"/>
          <w:b/>
          <w:sz w:val="22"/>
          <w:szCs w:val="22"/>
        </w:rPr>
        <w:t xml:space="preserve"> </w:t>
      </w:r>
      <w:r w:rsidR="003A3CD5" w:rsidRPr="003A3CD5">
        <w:rPr>
          <w:rFonts w:ascii="Arial" w:hAnsi="Arial" w:cs="Arial"/>
          <w:b/>
          <w:sz w:val="22"/>
          <w:szCs w:val="22"/>
        </w:rPr>
        <w:t>202</w:t>
      </w:r>
      <w:r w:rsidR="00286D0F">
        <w:rPr>
          <w:rFonts w:ascii="Arial" w:hAnsi="Arial" w:cs="Arial"/>
          <w:b/>
          <w:sz w:val="22"/>
          <w:szCs w:val="22"/>
        </w:rPr>
        <w:t>3</w:t>
      </w:r>
    </w:p>
    <w:p w14:paraId="01039E7D" w14:textId="77777777" w:rsidR="002B6ACC" w:rsidRPr="003A3CD5" w:rsidRDefault="002B6ACC" w:rsidP="003A3CD5">
      <w:pPr>
        <w:tabs>
          <w:tab w:val="left" w:pos="426"/>
        </w:tabs>
        <w:autoSpaceDE w:val="0"/>
        <w:autoSpaceDN w:val="0"/>
        <w:adjustRightInd w:val="0"/>
        <w:jc w:val="both"/>
        <w:rPr>
          <w:rFonts w:ascii="Arial" w:hAnsi="Arial" w:cs="Arial"/>
          <w:sz w:val="22"/>
          <w:szCs w:val="22"/>
        </w:rPr>
      </w:pPr>
    </w:p>
    <w:p w14:paraId="02E3E3BA" w14:textId="77777777" w:rsidR="002B6ACC" w:rsidRPr="000472D7" w:rsidRDefault="002B6ACC" w:rsidP="005A584D">
      <w:pPr>
        <w:tabs>
          <w:tab w:val="left" w:pos="426"/>
          <w:tab w:val="left" w:pos="1843"/>
        </w:tabs>
        <w:jc w:val="both"/>
        <w:outlineLvl w:val="0"/>
        <w:rPr>
          <w:rFonts w:ascii="Arial" w:hAnsi="Arial" w:cs="Arial"/>
          <w:b/>
          <w:sz w:val="22"/>
          <w:szCs w:val="22"/>
        </w:rPr>
      </w:pPr>
      <w:r w:rsidRPr="000472D7">
        <w:rPr>
          <w:rFonts w:ascii="Arial" w:hAnsi="Arial" w:cs="Arial"/>
          <w:b/>
          <w:sz w:val="22"/>
          <w:szCs w:val="22"/>
        </w:rPr>
        <w:t>VI.</w:t>
      </w:r>
      <w:r w:rsidR="000472D7">
        <w:rPr>
          <w:rFonts w:ascii="Arial" w:hAnsi="Arial" w:cs="Arial"/>
          <w:b/>
          <w:sz w:val="22"/>
          <w:szCs w:val="22"/>
        </w:rPr>
        <w:t xml:space="preserve"> </w:t>
      </w:r>
      <w:r w:rsidR="00495C1F">
        <w:rPr>
          <w:rFonts w:ascii="Arial" w:hAnsi="Arial" w:cs="Arial"/>
          <w:b/>
          <w:sz w:val="22"/>
          <w:szCs w:val="22"/>
        </w:rPr>
        <w:tab/>
      </w:r>
      <w:r w:rsidRPr="000472D7">
        <w:rPr>
          <w:rFonts w:ascii="Arial" w:hAnsi="Arial" w:cs="Arial"/>
          <w:b/>
          <w:sz w:val="22"/>
          <w:szCs w:val="22"/>
        </w:rPr>
        <w:t xml:space="preserve">Cena za dílo </w:t>
      </w:r>
    </w:p>
    <w:p w14:paraId="7BA40087" w14:textId="77777777" w:rsidR="002B6ACC" w:rsidRPr="005A584D" w:rsidRDefault="002B6ACC" w:rsidP="005A584D">
      <w:pPr>
        <w:tabs>
          <w:tab w:val="left" w:pos="284"/>
          <w:tab w:val="left" w:pos="1843"/>
        </w:tabs>
        <w:jc w:val="both"/>
        <w:outlineLvl w:val="0"/>
        <w:rPr>
          <w:rFonts w:ascii="Arial" w:hAnsi="Arial" w:cs="Arial"/>
          <w:sz w:val="22"/>
          <w:szCs w:val="22"/>
          <w:u w:val="single"/>
        </w:rPr>
      </w:pPr>
    </w:p>
    <w:p w14:paraId="5DB53BF4" w14:textId="77777777" w:rsidR="002B6ACC" w:rsidRPr="005A584D" w:rsidRDefault="002B6ACC" w:rsidP="0015394D">
      <w:pPr>
        <w:numPr>
          <w:ilvl w:val="0"/>
          <w:numId w:val="35"/>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Za provedení díla dle čl. II. této smlouvy se stanoví smluvní cena ve smyslu zák</w:t>
      </w:r>
      <w:r w:rsidR="00FC1BCA">
        <w:rPr>
          <w:rFonts w:ascii="Arial" w:hAnsi="Arial" w:cs="Arial"/>
          <w:sz w:val="22"/>
          <w:szCs w:val="22"/>
        </w:rPr>
        <w:t>ona</w:t>
      </w:r>
      <w:r w:rsidRPr="005A584D">
        <w:rPr>
          <w:rFonts w:ascii="Arial" w:hAnsi="Arial" w:cs="Arial"/>
          <w:sz w:val="22"/>
          <w:szCs w:val="22"/>
        </w:rPr>
        <w:t xml:space="preserve"> č. 526/</w:t>
      </w:r>
      <w:r w:rsidR="00FC1BCA">
        <w:rPr>
          <w:rFonts w:ascii="Arial" w:hAnsi="Arial" w:cs="Arial"/>
          <w:sz w:val="22"/>
          <w:szCs w:val="22"/>
        </w:rPr>
        <w:t>19</w:t>
      </w:r>
      <w:r w:rsidRPr="005A584D">
        <w:rPr>
          <w:rFonts w:ascii="Arial" w:hAnsi="Arial" w:cs="Arial"/>
          <w:sz w:val="22"/>
          <w:szCs w:val="22"/>
        </w:rPr>
        <w:t>90 Sb.</w:t>
      </w:r>
      <w:r w:rsidR="00FC1BCA">
        <w:rPr>
          <w:rFonts w:ascii="Arial" w:hAnsi="Arial" w:cs="Arial"/>
          <w:sz w:val="22"/>
          <w:szCs w:val="22"/>
        </w:rPr>
        <w:t>,</w:t>
      </w:r>
      <w:r w:rsidRPr="005A584D">
        <w:rPr>
          <w:rFonts w:ascii="Arial" w:hAnsi="Arial" w:cs="Arial"/>
          <w:sz w:val="22"/>
          <w:szCs w:val="22"/>
        </w:rPr>
        <w:t xml:space="preserve"> o cenách</w:t>
      </w:r>
      <w:r w:rsidR="00FC1BCA">
        <w:rPr>
          <w:rFonts w:ascii="Arial" w:hAnsi="Arial" w:cs="Arial"/>
          <w:sz w:val="22"/>
          <w:szCs w:val="22"/>
        </w:rPr>
        <w:t>, ve znění pozdějších předpisů,</w:t>
      </w:r>
      <w:r w:rsidRPr="005A584D">
        <w:rPr>
          <w:rFonts w:ascii="Arial" w:hAnsi="Arial" w:cs="Arial"/>
          <w:sz w:val="22"/>
          <w:szCs w:val="22"/>
        </w:rPr>
        <w:t xml:space="preserve"> ve výši:</w:t>
      </w:r>
    </w:p>
    <w:p w14:paraId="0CC9E95E" w14:textId="77777777" w:rsidR="008D3421" w:rsidRDefault="008D3421" w:rsidP="00D1112E">
      <w:pPr>
        <w:tabs>
          <w:tab w:val="left" w:pos="426"/>
        </w:tabs>
        <w:autoSpaceDE w:val="0"/>
        <w:autoSpaceDN w:val="0"/>
        <w:adjustRightInd w:val="0"/>
        <w:ind w:left="425"/>
        <w:jc w:val="both"/>
        <w:rPr>
          <w:rFonts w:ascii="Arial" w:hAnsi="Arial" w:cs="Arial"/>
          <w:sz w:val="22"/>
          <w:szCs w:val="22"/>
        </w:rPr>
      </w:pPr>
    </w:p>
    <w:p w14:paraId="390A79F0" w14:textId="155A2E0E" w:rsidR="002B6ACC" w:rsidRPr="008A2766" w:rsidRDefault="002B6ACC" w:rsidP="005A584D">
      <w:pPr>
        <w:tabs>
          <w:tab w:val="left" w:pos="284"/>
          <w:tab w:val="left" w:pos="1418"/>
        </w:tabs>
        <w:jc w:val="both"/>
        <w:rPr>
          <w:rFonts w:ascii="Arial" w:hAnsi="Arial" w:cs="Arial"/>
          <w:b/>
          <w:color w:val="FF0000"/>
          <w:sz w:val="22"/>
          <w:szCs w:val="22"/>
        </w:rPr>
      </w:pPr>
      <w:r w:rsidRPr="00D62735">
        <w:rPr>
          <w:rFonts w:ascii="Arial" w:hAnsi="Arial" w:cs="Arial"/>
          <w:sz w:val="22"/>
          <w:szCs w:val="22"/>
        </w:rPr>
        <w:t>Cena</w:t>
      </w:r>
      <w:r w:rsidR="00FC2C70" w:rsidRPr="00D62735">
        <w:rPr>
          <w:rFonts w:ascii="Arial" w:hAnsi="Arial" w:cs="Arial"/>
          <w:sz w:val="22"/>
          <w:szCs w:val="22"/>
        </w:rPr>
        <w:t xml:space="preserve"> </w:t>
      </w:r>
      <w:r w:rsidRPr="00D62735">
        <w:rPr>
          <w:rFonts w:ascii="Arial" w:hAnsi="Arial" w:cs="Arial"/>
          <w:sz w:val="22"/>
          <w:szCs w:val="22"/>
        </w:rPr>
        <w:t>celkem bez DPH:</w:t>
      </w:r>
      <w:r w:rsidR="00345933">
        <w:rPr>
          <w:rFonts w:ascii="Arial" w:hAnsi="Arial" w:cs="Arial"/>
          <w:sz w:val="22"/>
          <w:szCs w:val="22"/>
        </w:rPr>
        <w:tab/>
      </w:r>
      <w:r w:rsidR="008A2766" w:rsidRPr="008A2766">
        <w:rPr>
          <w:rFonts w:ascii="Arial" w:hAnsi="Arial" w:cs="Arial"/>
          <w:b/>
          <w:sz w:val="22"/>
          <w:szCs w:val="22"/>
        </w:rPr>
        <w:t>172 897,00,</w:t>
      </w:r>
      <w:r w:rsidR="00FD1ACF" w:rsidRPr="008A2766">
        <w:rPr>
          <w:rFonts w:ascii="Arial" w:hAnsi="Arial" w:cs="Arial"/>
          <w:b/>
          <w:sz w:val="22"/>
          <w:szCs w:val="22"/>
        </w:rPr>
        <w:t>-</w:t>
      </w:r>
      <w:r w:rsidR="002249E8" w:rsidRPr="008A2766">
        <w:rPr>
          <w:rFonts w:ascii="Arial" w:hAnsi="Arial" w:cs="Arial"/>
          <w:b/>
          <w:sz w:val="22"/>
          <w:szCs w:val="22"/>
        </w:rPr>
        <w:t xml:space="preserve"> Kč</w:t>
      </w:r>
    </w:p>
    <w:p w14:paraId="61F4CE44" w14:textId="5216B60B" w:rsidR="002B6ACC" w:rsidRDefault="002B6ACC" w:rsidP="005A584D">
      <w:pPr>
        <w:tabs>
          <w:tab w:val="left" w:pos="284"/>
          <w:tab w:val="left" w:pos="1418"/>
        </w:tabs>
        <w:jc w:val="both"/>
        <w:rPr>
          <w:rFonts w:ascii="Arial" w:hAnsi="Arial" w:cs="Arial"/>
          <w:sz w:val="22"/>
          <w:szCs w:val="22"/>
        </w:rPr>
      </w:pPr>
    </w:p>
    <w:p w14:paraId="53F02001" w14:textId="77777777" w:rsidR="00066DB8" w:rsidRDefault="00066DB8" w:rsidP="00066DB8">
      <w:pPr>
        <w:tabs>
          <w:tab w:val="left" w:pos="284"/>
          <w:tab w:val="left" w:pos="1418"/>
        </w:tabs>
        <w:jc w:val="both"/>
        <w:rPr>
          <w:rFonts w:ascii="Arial" w:hAnsi="Arial" w:cs="Arial"/>
          <w:b/>
          <w:color w:val="FF0000"/>
          <w:sz w:val="22"/>
          <w:szCs w:val="22"/>
        </w:rPr>
      </w:pPr>
      <w:r w:rsidRPr="006D227A">
        <w:rPr>
          <w:rFonts w:ascii="Arial" w:hAnsi="Arial" w:cs="Arial"/>
          <w:sz w:val="22"/>
          <w:szCs w:val="22"/>
        </w:rPr>
        <w:t>Bude použit režim přenesení daňové povinnosti podle §</w:t>
      </w:r>
      <w:r>
        <w:rPr>
          <w:rFonts w:ascii="Arial" w:hAnsi="Arial" w:cs="Arial"/>
          <w:sz w:val="22"/>
          <w:szCs w:val="22"/>
        </w:rPr>
        <w:t xml:space="preserve"> </w:t>
      </w:r>
      <w:r w:rsidRPr="006D227A">
        <w:rPr>
          <w:rFonts w:ascii="Arial" w:hAnsi="Arial" w:cs="Arial"/>
          <w:sz w:val="22"/>
          <w:szCs w:val="22"/>
        </w:rPr>
        <w:t>92a zákona č. 235/2004 Sb.</w:t>
      </w:r>
      <w:r w:rsidRPr="00C5014B">
        <w:rPr>
          <w:rFonts w:ascii="Arial" w:hAnsi="Arial" w:cs="Arial"/>
          <w:sz w:val="22"/>
          <w:szCs w:val="22"/>
        </w:rPr>
        <w:t xml:space="preserve"> </w:t>
      </w:r>
      <w:r>
        <w:rPr>
          <w:rFonts w:ascii="Arial" w:hAnsi="Arial" w:cs="Arial"/>
          <w:sz w:val="22"/>
          <w:szCs w:val="22"/>
        </w:rPr>
        <w:t>,</w:t>
      </w:r>
      <w:r w:rsidRPr="002C47B3">
        <w:rPr>
          <w:rFonts w:ascii="Arial" w:hAnsi="Arial" w:cs="Arial"/>
          <w:sz w:val="22"/>
          <w:szCs w:val="22"/>
        </w:rPr>
        <w:t xml:space="preserve"> o DPH</w:t>
      </w:r>
      <w:r>
        <w:rPr>
          <w:rFonts w:ascii="Arial" w:hAnsi="Arial" w:cs="Arial"/>
          <w:sz w:val="22"/>
          <w:szCs w:val="22"/>
        </w:rPr>
        <w:t>, ve znění pozdějších předpisů</w:t>
      </w:r>
      <w:r w:rsidRPr="006D227A">
        <w:rPr>
          <w:rFonts w:ascii="Arial" w:hAnsi="Arial" w:cs="Arial"/>
          <w:sz w:val="22"/>
          <w:szCs w:val="22"/>
        </w:rPr>
        <w:t xml:space="preserve">. DPH ve výši </w:t>
      </w:r>
      <w:r w:rsidRPr="006D227A">
        <w:rPr>
          <w:rFonts w:ascii="Arial" w:hAnsi="Arial" w:cs="Arial"/>
          <w:sz w:val="22"/>
          <w:szCs w:val="22"/>
          <w:lang w:val="en-US"/>
        </w:rPr>
        <w:t xml:space="preserve">21 </w:t>
      </w:r>
      <w:r w:rsidRPr="006D227A">
        <w:rPr>
          <w:rFonts w:ascii="Arial" w:hAnsi="Arial" w:cs="Arial"/>
          <w:sz w:val="22"/>
          <w:szCs w:val="22"/>
        </w:rPr>
        <w:t>% odvede objednatel. Uvede se dle skutečnosti.</w:t>
      </w:r>
    </w:p>
    <w:p w14:paraId="4C52B536" w14:textId="77777777" w:rsidR="00066DB8" w:rsidRPr="002C47B3" w:rsidRDefault="00066DB8" w:rsidP="005A584D">
      <w:pPr>
        <w:tabs>
          <w:tab w:val="left" w:pos="284"/>
          <w:tab w:val="left" w:pos="1418"/>
        </w:tabs>
        <w:jc w:val="both"/>
        <w:rPr>
          <w:rFonts w:ascii="Arial" w:hAnsi="Arial" w:cs="Arial"/>
          <w:sz w:val="22"/>
          <w:szCs w:val="22"/>
        </w:rPr>
      </w:pPr>
    </w:p>
    <w:p w14:paraId="39B1B358" w14:textId="77777777" w:rsidR="002B6ACC" w:rsidRPr="005A584D" w:rsidRDefault="002B6ACC" w:rsidP="005A584D">
      <w:pPr>
        <w:tabs>
          <w:tab w:val="left" w:pos="284"/>
          <w:tab w:val="left" w:pos="1418"/>
        </w:tabs>
        <w:jc w:val="both"/>
        <w:rPr>
          <w:rFonts w:ascii="Arial" w:hAnsi="Arial" w:cs="Arial"/>
          <w:sz w:val="22"/>
          <w:szCs w:val="22"/>
        </w:rPr>
      </w:pPr>
    </w:p>
    <w:p w14:paraId="713A080A" w14:textId="3ADB0762" w:rsidR="002B6ACC" w:rsidRPr="005A584D" w:rsidRDefault="002B6ACC" w:rsidP="00D1112E">
      <w:pPr>
        <w:numPr>
          <w:ilvl w:val="0"/>
          <w:numId w:val="35"/>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Tato cena je cenou maximální, tedy nejvýše přípustnou. </w:t>
      </w:r>
      <w:r w:rsidR="006569A9">
        <w:rPr>
          <w:rFonts w:ascii="Arial" w:hAnsi="Arial" w:cs="Arial"/>
          <w:sz w:val="22"/>
          <w:szCs w:val="22"/>
        </w:rPr>
        <w:t>Výsledná cena díla bude v případě neprovedení všech prací a etap uvedených v čl. II. a příloze č. 1 této smlouvy ponížena o položky, které nebyly realizovány, tzn., že budou fakturovány pouze dodávky, montáže a další položky a činnosti, které budou skutečně provedeny.</w:t>
      </w:r>
    </w:p>
    <w:p w14:paraId="5A535600" w14:textId="77777777" w:rsidR="002B6ACC" w:rsidRPr="005A584D" w:rsidRDefault="002B6ACC" w:rsidP="00D1112E">
      <w:pPr>
        <w:numPr>
          <w:ilvl w:val="0"/>
          <w:numId w:val="35"/>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Smluvní strany se dohodly, že v případě provádění díla po částech, zhotovitel není oprávněn požadovat během provádění díla přiměřenou část odměny. Smluvní strany tedy vyloučily uplatnění § 2610 odst. </w:t>
      </w:r>
      <w:smartTag w:uri="urn:schemas-microsoft-com:office:smarttags" w:element="metricconverter">
        <w:smartTagPr>
          <w:attr w:name="ProductID" w:val="2 a"/>
        </w:smartTagPr>
        <w:r w:rsidRPr="005A584D">
          <w:rPr>
            <w:rFonts w:ascii="Arial" w:hAnsi="Arial" w:cs="Arial"/>
            <w:sz w:val="22"/>
            <w:szCs w:val="22"/>
          </w:rPr>
          <w:t>2 a</w:t>
        </w:r>
      </w:smartTag>
      <w:r w:rsidRPr="005A584D">
        <w:rPr>
          <w:rFonts w:ascii="Arial" w:hAnsi="Arial" w:cs="Arial"/>
          <w:sz w:val="22"/>
          <w:szCs w:val="22"/>
        </w:rPr>
        <w:t xml:space="preserve"> § 2611 občanského zákon</w:t>
      </w:r>
      <w:r w:rsidR="00FC1BCA">
        <w:rPr>
          <w:rFonts w:ascii="Arial" w:hAnsi="Arial" w:cs="Arial"/>
          <w:sz w:val="22"/>
          <w:szCs w:val="22"/>
        </w:rPr>
        <w:t>íku</w:t>
      </w:r>
      <w:r w:rsidRPr="005A584D">
        <w:rPr>
          <w:rFonts w:ascii="Arial" w:hAnsi="Arial" w:cs="Arial"/>
          <w:sz w:val="22"/>
          <w:szCs w:val="22"/>
        </w:rPr>
        <w:t xml:space="preserve">. </w:t>
      </w:r>
    </w:p>
    <w:p w14:paraId="4A172D45" w14:textId="77777777" w:rsidR="00D1112E" w:rsidRDefault="002B6ACC" w:rsidP="00D1112E">
      <w:pPr>
        <w:numPr>
          <w:ilvl w:val="0"/>
          <w:numId w:val="35"/>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Smluvní strany vyloučily užití § 2620 odst. 2 občanského zákon</w:t>
      </w:r>
      <w:r w:rsidR="00FC1BCA">
        <w:rPr>
          <w:rFonts w:ascii="Arial" w:hAnsi="Arial" w:cs="Arial"/>
          <w:sz w:val="22"/>
          <w:szCs w:val="22"/>
        </w:rPr>
        <w:t>íku</w:t>
      </w:r>
      <w:r w:rsidRPr="005A584D">
        <w:rPr>
          <w:rFonts w:ascii="Arial" w:hAnsi="Arial" w:cs="Arial"/>
          <w:sz w:val="22"/>
          <w:szCs w:val="22"/>
        </w:rPr>
        <w:t>. Zhotovitel tak není oprávněn žádat soud o zvýšení ceny díla v případě, že nastane zcela mimořádná nepředvídatelná okolnost, která by dokončení díla značně stěžovala.</w:t>
      </w:r>
    </w:p>
    <w:p w14:paraId="76307FCA" w14:textId="77777777" w:rsidR="00D1112E" w:rsidRPr="00D1112E" w:rsidRDefault="00D1112E" w:rsidP="00D1112E">
      <w:pPr>
        <w:tabs>
          <w:tab w:val="left" w:pos="426"/>
        </w:tabs>
        <w:autoSpaceDE w:val="0"/>
        <w:autoSpaceDN w:val="0"/>
        <w:adjustRightInd w:val="0"/>
        <w:jc w:val="both"/>
        <w:rPr>
          <w:rFonts w:ascii="Arial" w:hAnsi="Arial" w:cs="Arial"/>
          <w:sz w:val="22"/>
          <w:szCs w:val="22"/>
        </w:rPr>
      </w:pPr>
    </w:p>
    <w:p w14:paraId="3DA34C6A" w14:textId="77777777" w:rsidR="002B6ACC" w:rsidRPr="000472D7" w:rsidRDefault="002B6ACC" w:rsidP="005A584D">
      <w:pPr>
        <w:tabs>
          <w:tab w:val="left" w:pos="426"/>
          <w:tab w:val="left" w:pos="1418"/>
        </w:tabs>
        <w:jc w:val="both"/>
        <w:rPr>
          <w:rFonts w:ascii="Arial" w:hAnsi="Arial" w:cs="Arial"/>
          <w:b/>
          <w:sz w:val="22"/>
          <w:szCs w:val="22"/>
        </w:rPr>
      </w:pPr>
      <w:r w:rsidRPr="000472D7">
        <w:rPr>
          <w:rFonts w:ascii="Arial" w:hAnsi="Arial" w:cs="Arial"/>
          <w:b/>
          <w:sz w:val="22"/>
          <w:szCs w:val="22"/>
        </w:rPr>
        <w:t>VII.</w:t>
      </w:r>
      <w:r w:rsidR="000472D7">
        <w:rPr>
          <w:rFonts w:ascii="Arial" w:hAnsi="Arial" w:cs="Arial"/>
          <w:b/>
          <w:sz w:val="22"/>
          <w:szCs w:val="22"/>
        </w:rPr>
        <w:t xml:space="preserve"> </w:t>
      </w:r>
      <w:r w:rsidR="00495C1F">
        <w:rPr>
          <w:rFonts w:ascii="Arial" w:hAnsi="Arial" w:cs="Arial"/>
          <w:b/>
          <w:sz w:val="22"/>
          <w:szCs w:val="22"/>
        </w:rPr>
        <w:tab/>
      </w:r>
      <w:r w:rsidRPr="000472D7">
        <w:rPr>
          <w:rFonts w:ascii="Arial" w:hAnsi="Arial" w:cs="Arial"/>
          <w:b/>
          <w:sz w:val="22"/>
          <w:szCs w:val="22"/>
        </w:rPr>
        <w:t>Záruky za jakost díla a dodávek</w:t>
      </w:r>
    </w:p>
    <w:p w14:paraId="3CB744DE" w14:textId="77777777" w:rsidR="002B6ACC" w:rsidRPr="0090433D" w:rsidRDefault="002B6ACC" w:rsidP="0090433D">
      <w:pPr>
        <w:tabs>
          <w:tab w:val="left" w:pos="426"/>
        </w:tabs>
        <w:autoSpaceDE w:val="0"/>
        <w:autoSpaceDN w:val="0"/>
        <w:adjustRightInd w:val="0"/>
        <w:ind w:left="425"/>
        <w:jc w:val="both"/>
        <w:rPr>
          <w:rFonts w:ascii="Arial" w:hAnsi="Arial" w:cs="Arial"/>
          <w:sz w:val="22"/>
          <w:szCs w:val="22"/>
        </w:rPr>
      </w:pPr>
    </w:p>
    <w:p w14:paraId="5DD9C1A1" w14:textId="77777777" w:rsidR="002B6ACC" w:rsidRPr="005A584D" w:rsidRDefault="002B6ACC" w:rsidP="0090433D">
      <w:pPr>
        <w:numPr>
          <w:ilvl w:val="0"/>
          <w:numId w:val="36"/>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Zhotovitel poskytne objednateli záruku na provedené práce a dodávky specifikované v čl. II. smlouvy v délce </w:t>
      </w:r>
      <w:r w:rsidRPr="0090433D">
        <w:rPr>
          <w:rFonts w:ascii="Arial" w:hAnsi="Arial" w:cs="Arial"/>
          <w:b/>
          <w:sz w:val="22"/>
          <w:szCs w:val="22"/>
        </w:rPr>
        <w:t>36 měsíců</w:t>
      </w:r>
      <w:r w:rsidRPr="005A584D">
        <w:rPr>
          <w:rFonts w:ascii="Arial" w:hAnsi="Arial" w:cs="Arial"/>
          <w:sz w:val="22"/>
          <w:szCs w:val="22"/>
        </w:rPr>
        <w:t>.</w:t>
      </w:r>
    </w:p>
    <w:p w14:paraId="05E6142F" w14:textId="77777777" w:rsidR="002B6ACC" w:rsidRDefault="002B6ACC" w:rsidP="00780ECD">
      <w:pPr>
        <w:numPr>
          <w:ilvl w:val="0"/>
          <w:numId w:val="36"/>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Záruka za jakost díla a dodávek komponentů začíná běžet ode dne převzetí díla objednatelem.</w:t>
      </w:r>
    </w:p>
    <w:p w14:paraId="66A1089E" w14:textId="6A60611D" w:rsidR="00D66E45" w:rsidRPr="00BB4C19" w:rsidRDefault="00D66E45" w:rsidP="00780ECD">
      <w:pPr>
        <w:numPr>
          <w:ilvl w:val="0"/>
          <w:numId w:val="36"/>
        </w:numPr>
        <w:tabs>
          <w:tab w:val="left" w:pos="426"/>
        </w:tabs>
        <w:autoSpaceDE w:val="0"/>
        <w:autoSpaceDN w:val="0"/>
        <w:adjustRightInd w:val="0"/>
        <w:ind w:left="425" w:hanging="425"/>
        <w:jc w:val="both"/>
        <w:rPr>
          <w:rFonts w:ascii="Arial" w:hAnsi="Arial" w:cs="Arial"/>
          <w:sz w:val="22"/>
          <w:szCs w:val="22"/>
        </w:rPr>
      </w:pPr>
      <w:r w:rsidRPr="00BB4C19">
        <w:rPr>
          <w:rFonts w:ascii="Arial" w:hAnsi="Arial" w:cs="Arial"/>
          <w:sz w:val="22"/>
          <w:szCs w:val="22"/>
        </w:rPr>
        <w:t xml:space="preserve">V záruční době objednatel požaduje zahájení odstranění reklamovaných vad do </w:t>
      </w:r>
      <w:r w:rsidR="007D53ED">
        <w:rPr>
          <w:rFonts w:ascii="Arial" w:hAnsi="Arial" w:cs="Arial"/>
          <w:sz w:val="22"/>
          <w:szCs w:val="22"/>
        </w:rPr>
        <w:t>5 pracovních dnů</w:t>
      </w:r>
      <w:r w:rsidRPr="00BB4C19">
        <w:rPr>
          <w:rFonts w:ascii="Arial" w:hAnsi="Arial" w:cs="Arial"/>
          <w:sz w:val="22"/>
          <w:szCs w:val="22"/>
        </w:rPr>
        <w:t xml:space="preserve"> </w:t>
      </w:r>
      <w:r w:rsidR="00634BD4" w:rsidRPr="00BB4C19">
        <w:rPr>
          <w:rFonts w:ascii="Arial" w:hAnsi="Arial" w:cs="Arial"/>
          <w:sz w:val="22"/>
          <w:szCs w:val="22"/>
        </w:rPr>
        <w:t>od</w:t>
      </w:r>
      <w:r w:rsidRPr="00BB4C19">
        <w:rPr>
          <w:rFonts w:ascii="Arial" w:hAnsi="Arial" w:cs="Arial"/>
          <w:sz w:val="22"/>
          <w:szCs w:val="22"/>
        </w:rPr>
        <w:t xml:space="preserve"> písemné</w:t>
      </w:r>
      <w:r w:rsidR="00634BD4" w:rsidRPr="00BB4C19">
        <w:rPr>
          <w:rFonts w:ascii="Arial" w:hAnsi="Arial" w:cs="Arial"/>
          <w:sz w:val="22"/>
          <w:szCs w:val="22"/>
        </w:rPr>
        <w:t>ho</w:t>
      </w:r>
      <w:r w:rsidRPr="00BB4C19">
        <w:rPr>
          <w:rFonts w:ascii="Arial" w:hAnsi="Arial" w:cs="Arial"/>
          <w:sz w:val="22"/>
          <w:szCs w:val="22"/>
        </w:rPr>
        <w:t xml:space="preserve"> uplatnění reklamace.</w:t>
      </w:r>
    </w:p>
    <w:p w14:paraId="4AD4826B" w14:textId="6D9DACFF" w:rsidR="00D66E45" w:rsidRPr="00BB4C19" w:rsidRDefault="00D66E45" w:rsidP="00780ECD">
      <w:pPr>
        <w:numPr>
          <w:ilvl w:val="0"/>
          <w:numId w:val="36"/>
        </w:numPr>
        <w:tabs>
          <w:tab w:val="left" w:pos="426"/>
        </w:tabs>
        <w:autoSpaceDE w:val="0"/>
        <w:autoSpaceDN w:val="0"/>
        <w:adjustRightInd w:val="0"/>
        <w:ind w:left="425" w:hanging="425"/>
        <w:jc w:val="both"/>
        <w:rPr>
          <w:rFonts w:ascii="Arial" w:hAnsi="Arial" w:cs="Arial"/>
          <w:sz w:val="22"/>
          <w:szCs w:val="22"/>
        </w:rPr>
      </w:pPr>
      <w:r w:rsidRPr="00BB4C19">
        <w:rPr>
          <w:rFonts w:ascii="Arial" w:hAnsi="Arial" w:cs="Arial"/>
          <w:sz w:val="22"/>
          <w:szCs w:val="22"/>
        </w:rPr>
        <w:t>Termín odstranění reklamovaných vad bude sjednán dle charakteru záva</w:t>
      </w:r>
      <w:r w:rsidR="00634BD4" w:rsidRPr="00BB4C19">
        <w:rPr>
          <w:rFonts w:ascii="Arial" w:hAnsi="Arial" w:cs="Arial"/>
          <w:sz w:val="22"/>
          <w:szCs w:val="22"/>
        </w:rPr>
        <w:t>dy</w:t>
      </w:r>
      <w:r w:rsidR="00592DF5">
        <w:rPr>
          <w:rFonts w:ascii="Arial" w:hAnsi="Arial" w:cs="Arial"/>
          <w:sz w:val="22"/>
          <w:szCs w:val="22"/>
        </w:rPr>
        <w:t xml:space="preserve"> a pokud nebude vzájemně dohodnuto jinak</w:t>
      </w:r>
      <w:r w:rsidR="00634BD4" w:rsidRPr="00BB4C19">
        <w:rPr>
          <w:rFonts w:ascii="Arial" w:hAnsi="Arial" w:cs="Arial"/>
          <w:sz w:val="22"/>
          <w:szCs w:val="22"/>
        </w:rPr>
        <w:t>,</w:t>
      </w:r>
      <w:r w:rsidR="00592DF5">
        <w:rPr>
          <w:rFonts w:ascii="Arial" w:hAnsi="Arial" w:cs="Arial"/>
          <w:sz w:val="22"/>
          <w:szCs w:val="22"/>
        </w:rPr>
        <w:t xml:space="preserve"> tak</w:t>
      </w:r>
      <w:r w:rsidR="00634BD4" w:rsidRPr="00BB4C19">
        <w:rPr>
          <w:rFonts w:ascii="Arial" w:hAnsi="Arial" w:cs="Arial"/>
          <w:sz w:val="22"/>
          <w:szCs w:val="22"/>
        </w:rPr>
        <w:t xml:space="preserve"> nesmí překročit lhůtu </w:t>
      </w:r>
      <w:r w:rsidR="00592DF5">
        <w:rPr>
          <w:rFonts w:ascii="Arial" w:hAnsi="Arial" w:cs="Arial"/>
          <w:sz w:val="22"/>
          <w:szCs w:val="22"/>
        </w:rPr>
        <w:t>10</w:t>
      </w:r>
      <w:r w:rsidR="00592DF5" w:rsidRPr="00BB4C19">
        <w:rPr>
          <w:rFonts w:ascii="Arial" w:hAnsi="Arial" w:cs="Arial"/>
          <w:sz w:val="22"/>
          <w:szCs w:val="22"/>
        </w:rPr>
        <w:t xml:space="preserve"> </w:t>
      </w:r>
      <w:r w:rsidR="00592DF5">
        <w:rPr>
          <w:rFonts w:ascii="Arial" w:hAnsi="Arial" w:cs="Arial"/>
          <w:sz w:val="22"/>
          <w:szCs w:val="22"/>
        </w:rPr>
        <w:t>pracovních</w:t>
      </w:r>
      <w:r w:rsidR="00592DF5" w:rsidRPr="00BB4C19">
        <w:rPr>
          <w:rFonts w:ascii="Arial" w:hAnsi="Arial" w:cs="Arial"/>
          <w:sz w:val="22"/>
          <w:szCs w:val="22"/>
        </w:rPr>
        <w:t xml:space="preserve"> </w:t>
      </w:r>
      <w:r w:rsidRPr="00BB4C19">
        <w:rPr>
          <w:rFonts w:ascii="Arial" w:hAnsi="Arial" w:cs="Arial"/>
          <w:sz w:val="22"/>
          <w:szCs w:val="22"/>
        </w:rPr>
        <w:t>dn</w:t>
      </w:r>
      <w:r w:rsidR="00B727BC" w:rsidRPr="00BB4C19">
        <w:rPr>
          <w:rFonts w:ascii="Arial" w:hAnsi="Arial" w:cs="Arial"/>
          <w:sz w:val="22"/>
          <w:szCs w:val="22"/>
        </w:rPr>
        <w:t>ů</w:t>
      </w:r>
      <w:r w:rsidRPr="00BB4C19">
        <w:rPr>
          <w:rFonts w:ascii="Arial" w:hAnsi="Arial" w:cs="Arial"/>
          <w:sz w:val="22"/>
          <w:szCs w:val="22"/>
        </w:rPr>
        <w:t xml:space="preserve"> ode dne písemného uplatnění reklamace.</w:t>
      </w:r>
    </w:p>
    <w:p w14:paraId="559C27B9" w14:textId="77777777" w:rsidR="002B6ACC" w:rsidRPr="005A584D" w:rsidRDefault="002B6ACC" w:rsidP="005A584D">
      <w:pPr>
        <w:tabs>
          <w:tab w:val="left" w:pos="-6237"/>
          <w:tab w:val="left" w:pos="-2410"/>
          <w:tab w:val="left" w:pos="-2268"/>
        </w:tabs>
        <w:jc w:val="both"/>
        <w:rPr>
          <w:rFonts w:ascii="Arial" w:hAnsi="Arial" w:cs="Arial"/>
          <w:sz w:val="22"/>
          <w:szCs w:val="22"/>
        </w:rPr>
      </w:pPr>
    </w:p>
    <w:p w14:paraId="62ACD0C7" w14:textId="77777777" w:rsidR="002B6ACC" w:rsidRPr="000472D7" w:rsidRDefault="002B6ACC" w:rsidP="005A584D">
      <w:pPr>
        <w:tabs>
          <w:tab w:val="left" w:pos="426"/>
          <w:tab w:val="left" w:pos="1418"/>
        </w:tabs>
        <w:jc w:val="both"/>
        <w:rPr>
          <w:rFonts w:ascii="Arial" w:hAnsi="Arial" w:cs="Arial"/>
          <w:b/>
          <w:sz w:val="22"/>
          <w:szCs w:val="22"/>
        </w:rPr>
      </w:pPr>
      <w:r w:rsidRPr="000472D7">
        <w:rPr>
          <w:rFonts w:ascii="Arial" w:hAnsi="Arial" w:cs="Arial"/>
          <w:b/>
          <w:sz w:val="22"/>
          <w:szCs w:val="22"/>
        </w:rPr>
        <w:t>VIII.</w:t>
      </w:r>
      <w:r w:rsidR="000472D7">
        <w:rPr>
          <w:rFonts w:ascii="Arial" w:hAnsi="Arial" w:cs="Arial"/>
          <w:b/>
          <w:sz w:val="22"/>
          <w:szCs w:val="22"/>
        </w:rPr>
        <w:t xml:space="preserve"> </w:t>
      </w:r>
      <w:r w:rsidR="000472D7" w:rsidRPr="000472D7">
        <w:rPr>
          <w:rFonts w:ascii="Arial" w:hAnsi="Arial" w:cs="Arial"/>
          <w:b/>
          <w:sz w:val="22"/>
          <w:szCs w:val="22"/>
        </w:rPr>
        <w:t>Způsob úhrady, fakturace</w:t>
      </w:r>
    </w:p>
    <w:p w14:paraId="1AD243B4" w14:textId="77777777" w:rsidR="000472D7" w:rsidRPr="005A584D" w:rsidRDefault="000472D7" w:rsidP="005A584D">
      <w:pPr>
        <w:tabs>
          <w:tab w:val="left" w:pos="426"/>
          <w:tab w:val="left" w:pos="1418"/>
        </w:tabs>
        <w:jc w:val="both"/>
        <w:rPr>
          <w:rFonts w:ascii="Arial" w:hAnsi="Arial" w:cs="Arial"/>
          <w:sz w:val="22"/>
          <w:szCs w:val="22"/>
          <w:u w:val="single"/>
        </w:rPr>
      </w:pPr>
    </w:p>
    <w:p w14:paraId="0F7C08F7" w14:textId="628D8B64" w:rsidR="002B6ACC" w:rsidRPr="005A584D" w:rsidRDefault="002B6ACC" w:rsidP="0072529D">
      <w:pPr>
        <w:numPr>
          <w:ilvl w:val="0"/>
          <w:numId w:val="37"/>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Úhrada za dílo do výše smluvní ceny</w:t>
      </w:r>
      <w:r w:rsidR="006569A9">
        <w:rPr>
          <w:rFonts w:ascii="Arial" w:hAnsi="Arial" w:cs="Arial"/>
          <w:sz w:val="22"/>
          <w:szCs w:val="22"/>
        </w:rPr>
        <w:t xml:space="preserve"> dle čl. VI.</w:t>
      </w:r>
      <w:r w:rsidRPr="005A584D">
        <w:rPr>
          <w:rFonts w:ascii="Arial" w:hAnsi="Arial" w:cs="Arial"/>
          <w:sz w:val="22"/>
          <w:szCs w:val="22"/>
        </w:rPr>
        <w:t xml:space="preserve"> bude objednatelem provedena po provedení díla, tj. po dokončení díla, jeho předání objednateli a příp. odstranění vad. Cena za dílo nebude splatná do doby, dokud nebudou zhotovitelem odstraněny všechny případné vady díla či nedodělky, tzn., že nebude řádně provedeno.</w:t>
      </w:r>
    </w:p>
    <w:p w14:paraId="2470A487" w14:textId="7371D1CC" w:rsidR="002B6ACC" w:rsidRPr="005A584D" w:rsidRDefault="002B6ACC" w:rsidP="0072529D">
      <w:pPr>
        <w:numPr>
          <w:ilvl w:val="0"/>
          <w:numId w:val="37"/>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Splatnost ceny za dílo se sjednává </w:t>
      </w:r>
      <w:r w:rsidR="00252CB9">
        <w:rPr>
          <w:rFonts w:ascii="Arial" w:hAnsi="Arial" w:cs="Arial"/>
          <w:sz w:val="22"/>
          <w:szCs w:val="22"/>
        </w:rPr>
        <w:t>14</w:t>
      </w:r>
      <w:r w:rsidR="0001759F" w:rsidRPr="005A584D">
        <w:rPr>
          <w:rFonts w:ascii="Arial" w:hAnsi="Arial" w:cs="Arial"/>
          <w:sz w:val="22"/>
          <w:szCs w:val="22"/>
        </w:rPr>
        <w:t xml:space="preserve"> </w:t>
      </w:r>
      <w:r w:rsidRPr="005A584D">
        <w:rPr>
          <w:rFonts w:ascii="Arial" w:hAnsi="Arial" w:cs="Arial"/>
          <w:sz w:val="22"/>
          <w:szCs w:val="22"/>
        </w:rPr>
        <w:t>dnů od data doručení faktury objednateli. Za okamžik uhrazení ceny za dílo se považuje datum, kdy byla předmětná částka odepsána z účtu objednatele.</w:t>
      </w:r>
    </w:p>
    <w:p w14:paraId="10649CBF" w14:textId="2FD1722C" w:rsidR="002B6ACC" w:rsidRPr="009E1D84" w:rsidRDefault="002B6ACC" w:rsidP="009E1D84">
      <w:pPr>
        <w:numPr>
          <w:ilvl w:val="0"/>
          <w:numId w:val="37"/>
        </w:numPr>
        <w:tabs>
          <w:tab w:val="left" w:pos="426"/>
        </w:tabs>
        <w:autoSpaceDE w:val="0"/>
        <w:autoSpaceDN w:val="0"/>
        <w:adjustRightInd w:val="0"/>
        <w:ind w:left="425" w:hanging="425"/>
        <w:jc w:val="both"/>
        <w:rPr>
          <w:rFonts w:ascii="Arial" w:hAnsi="Arial" w:cs="Arial"/>
          <w:sz w:val="22"/>
          <w:szCs w:val="22"/>
        </w:rPr>
      </w:pPr>
      <w:r w:rsidRPr="00BB4C19">
        <w:rPr>
          <w:rFonts w:ascii="Arial" w:hAnsi="Arial" w:cs="Arial"/>
          <w:sz w:val="22"/>
          <w:szCs w:val="22"/>
        </w:rPr>
        <w:t>Faktura bude mít náležitosti daňového dokladu</w:t>
      </w:r>
      <w:r w:rsidR="009E1D84">
        <w:rPr>
          <w:rFonts w:ascii="Arial" w:hAnsi="Arial" w:cs="Arial"/>
          <w:sz w:val="22"/>
          <w:szCs w:val="22"/>
        </w:rPr>
        <w:t xml:space="preserve">, </w:t>
      </w:r>
      <w:r w:rsidR="009E1D84" w:rsidRPr="00BB4C19">
        <w:rPr>
          <w:rFonts w:ascii="Arial" w:hAnsi="Arial" w:cs="Arial"/>
          <w:sz w:val="22"/>
          <w:szCs w:val="22"/>
        </w:rPr>
        <w:t xml:space="preserve">bez uvedení výše daně (na faktuře bude uvedena pouze sazba daně z přidané hodnoty) a bude obsahovat sdělení, že výši daně je povinen doplnit a přiznat objednatel v souladu s § 92a zákona </w:t>
      </w:r>
      <w:r w:rsidR="009E1D84">
        <w:rPr>
          <w:rFonts w:ascii="Arial" w:hAnsi="Arial" w:cs="Arial"/>
          <w:sz w:val="22"/>
          <w:szCs w:val="22"/>
        </w:rPr>
        <w:t xml:space="preserve">č. </w:t>
      </w:r>
      <w:r w:rsidR="009E1D84" w:rsidRPr="00BB4C19">
        <w:rPr>
          <w:rFonts w:ascii="Arial" w:hAnsi="Arial" w:cs="Arial"/>
          <w:sz w:val="22"/>
          <w:szCs w:val="22"/>
        </w:rPr>
        <w:t>235/2004 Sb.</w:t>
      </w:r>
      <w:r w:rsidR="009E1D84">
        <w:rPr>
          <w:rFonts w:ascii="Arial" w:hAnsi="Arial" w:cs="Arial"/>
          <w:sz w:val="22"/>
          <w:szCs w:val="22"/>
        </w:rPr>
        <w:t>,</w:t>
      </w:r>
      <w:r w:rsidR="009E1D84" w:rsidRPr="00BB4C19">
        <w:rPr>
          <w:rFonts w:ascii="Arial" w:hAnsi="Arial" w:cs="Arial"/>
          <w:sz w:val="22"/>
          <w:szCs w:val="22"/>
        </w:rPr>
        <w:t xml:space="preserve"> o DPH</w:t>
      </w:r>
      <w:r w:rsidR="009E1D84">
        <w:rPr>
          <w:rFonts w:ascii="Arial" w:hAnsi="Arial" w:cs="Arial"/>
          <w:sz w:val="22"/>
          <w:szCs w:val="22"/>
        </w:rPr>
        <w:t>,</w:t>
      </w:r>
      <w:r w:rsidR="009E1D84" w:rsidRPr="00BB4C19">
        <w:rPr>
          <w:rFonts w:ascii="Arial" w:hAnsi="Arial" w:cs="Arial"/>
          <w:sz w:val="22"/>
          <w:szCs w:val="22"/>
        </w:rPr>
        <w:t xml:space="preserve"> v platném znění.</w:t>
      </w:r>
    </w:p>
    <w:p w14:paraId="7EDE0CB8" w14:textId="77777777" w:rsidR="002B6ACC" w:rsidRPr="00BB4C19" w:rsidRDefault="002B6ACC" w:rsidP="005A584D">
      <w:pPr>
        <w:pStyle w:val="Zkladntextodsazen"/>
        <w:tabs>
          <w:tab w:val="clear" w:pos="284"/>
          <w:tab w:val="clear" w:pos="1418"/>
        </w:tabs>
        <w:ind w:left="0"/>
        <w:rPr>
          <w:rFonts w:ascii="Arial" w:hAnsi="Arial" w:cs="Arial"/>
          <w:sz w:val="22"/>
          <w:szCs w:val="22"/>
        </w:rPr>
      </w:pPr>
    </w:p>
    <w:p w14:paraId="279AFE09" w14:textId="77777777" w:rsidR="002B6ACC" w:rsidRPr="000472D7" w:rsidRDefault="002B6ACC" w:rsidP="005A584D">
      <w:pPr>
        <w:tabs>
          <w:tab w:val="left" w:pos="-2977"/>
          <w:tab w:val="left" w:pos="426"/>
          <w:tab w:val="left" w:pos="1418"/>
        </w:tabs>
        <w:jc w:val="both"/>
        <w:rPr>
          <w:rFonts w:ascii="Arial" w:hAnsi="Arial" w:cs="Arial"/>
          <w:b/>
          <w:sz w:val="22"/>
          <w:szCs w:val="22"/>
        </w:rPr>
      </w:pPr>
      <w:r w:rsidRPr="000472D7">
        <w:rPr>
          <w:rFonts w:ascii="Arial" w:hAnsi="Arial" w:cs="Arial"/>
          <w:b/>
          <w:sz w:val="22"/>
          <w:szCs w:val="22"/>
        </w:rPr>
        <w:t>IX.</w:t>
      </w:r>
      <w:r w:rsidR="000472D7">
        <w:rPr>
          <w:rFonts w:ascii="Arial" w:hAnsi="Arial" w:cs="Arial"/>
          <w:b/>
          <w:sz w:val="22"/>
          <w:szCs w:val="22"/>
        </w:rPr>
        <w:t xml:space="preserve"> </w:t>
      </w:r>
      <w:r w:rsidR="00495C1F">
        <w:rPr>
          <w:rFonts w:ascii="Arial" w:hAnsi="Arial" w:cs="Arial"/>
          <w:b/>
          <w:sz w:val="22"/>
          <w:szCs w:val="22"/>
        </w:rPr>
        <w:tab/>
      </w:r>
      <w:r w:rsidRPr="000472D7">
        <w:rPr>
          <w:rFonts w:ascii="Arial" w:hAnsi="Arial" w:cs="Arial"/>
          <w:b/>
          <w:sz w:val="22"/>
          <w:szCs w:val="22"/>
        </w:rPr>
        <w:t>Smluvní pokuta, sankce</w:t>
      </w:r>
    </w:p>
    <w:p w14:paraId="0010573F" w14:textId="77777777" w:rsidR="002B6ACC" w:rsidRPr="005A584D" w:rsidRDefault="002B6ACC" w:rsidP="005A584D">
      <w:pPr>
        <w:tabs>
          <w:tab w:val="left" w:pos="-2977"/>
          <w:tab w:val="left" w:pos="284"/>
          <w:tab w:val="left" w:pos="1418"/>
        </w:tabs>
        <w:jc w:val="both"/>
        <w:rPr>
          <w:rFonts w:ascii="Arial" w:hAnsi="Arial" w:cs="Arial"/>
          <w:sz w:val="22"/>
          <w:szCs w:val="22"/>
          <w:u w:val="single"/>
        </w:rPr>
      </w:pPr>
    </w:p>
    <w:p w14:paraId="0DEFB34D" w14:textId="234CDE8F" w:rsidR="002B6ACC" w:rsidRPr="002C47B3" w:rsidRDefault="002B6ACC" w:rsidP="0072529D">
      <w:pPr>
        <w:numPr>
          <w:ilvl w:val="0"/>
          <w:numId w:val="42"/>
        </w:numPr>
        <w:tabs>
          <w:tab w:val="left" w:pos="426"/>
        </w:tabs>
        <w:autoSpaceDE w:val="0"/>
        <w:autoSpaceDN w:val="0"/>
        <w:adjustRightInd w:val="0"/>
        <w:ind w:left="425" w:hanging="425"/>
        <w:jc w:val="both"/>
        <w:rPr>
          <w:rFonts w:ascii="Arial" w:hAnsi="Arial" w:cs="Arial"/>
          <w:sz w:val="22"/>
          <w:szCs w:val="22"/>
        </w:rPr>
      </w:pPr>
      <w:r w:rsidRPr="002C47B3">
        <w:rPr>
          <w:rFonts w:ascii="Arial" w:hAnsi="Arial" w:cs="Arial"/>
          <w:sz w:val="22"/>
          <w:szCs w:val="22"/>
        </w:rPr>
        <w:t xml:space="preserve">V případě nedodržení termínu dokončení a předání díla dle čl. V. smlouvy je zhotovitel povinen uhradit objednateli smluvní pokutu ve výši </w:t>
      </w:r>
      <w:r w:rsidR="00BE5095">
        <w:rPr>
          <w:rFonts w:ascii="Arial" w:hAnsi="Arial" w:cs="Arial"/>
          <w:sz w:val="22"/>
          <w:szCs w:val="22"/>
        </w:rPr>
        <w:t>1</w:t>
      </w:r>
      <w:r w:rsidR="003408EF">
        <w:rPr>
          <w:rFonts w:ascii="Arial" w:hAnsi="Arial" w:cs="Arial"/>
          <w:sz w:val="22"/>
          <w:szCs w:val="22"/>
        </w:rPr>
        <w:t>.</w:t>
      </w:r>
      <w:r w:rsidR="00280E98">
        <w:rPr>
          <w:rFonts w:ascii="Arial" w:hAnsi="Arial" w:cs="Arial"/>
          <w:sz w:val="22"/>
          <w:szCs w:val="22"/>
        </w:rPr>
        <w:t>5</w:t>
      </w:r>
      <w:r w:rsidR="00900C74">
        <w:rPr>
          <w:rFonts w:ascii="Arial" w:hAnsi="Arial" w:cs="Arial"/>
          <w:sz w:val="22"/>
          <w:szCs w:val="22"/>
        </w:rPr>
        <w:t>00</w:t>
      </w:r>
      <w:r w:rsidRPr="002C47B3">
        <w:rPr>
          <w:rFonts w:ascii="Arial" w:hAnsi="Arial" w:cs="Arial"/>
          <w:sz w:val="22"/>
          <w:szCs w:val="22"/>
        </w:rPr>
        <w:t>,- Kč za každý den prodlení.</w:t>
      </w:r>
    </w:p>
    <w:p w14:paraId="3FBE5948" w14:textId="6463EB03" w:rsidR="002B6ACC" w:rsidRPr="002C47B3" w:rsidRDefault="002B6ACC" w:rsidP="0072529D">
      <w:pPr>
        <w:numPr>
          <w:ilvl w:val="0"/>
          <w:numId w:val="42"/>
        </w:numPr>
        <w:tabs>
          <w:tab w:val="left" w:pos="426"/>
        </w:tabs>
        <w:autoSpaceDE w:val="0"/>
        <w:autoSpaceDN w:val="0"/>
        <w:adjustRightInd w:val="0"/>
        <w:ind w:left="425" w:hanging="425"/>
        <w:jc w:val="both"/>
        <w:rPr>
          <w:rFonts w:ascii="Arial" w:hAnsi="Arial" w:cs="Arial"/>
          <w:sz w:val="22"/>
          <w:szCs w:val="22"/>
        </w:rPr>
      </w:pPr>
      <w:r w:rsidRPr="002C47B3">
        <w:rPr>
          <w:rFonts w:ascii="Arial" w:hAnsi="Arial" w:cs="Arial"/>
          <w:sz w:val="22"/>
          <w:szCs w:val="22"/>
        </w:rPr>
        <w:t>V případě neodstranění</w:t>
      </w:r>
      <w:r w:rsidR="00592DF5">
        <w:rPr>
          <w:rFonts w:ascii="Arial" w:hAnsi="Arial" w:cs="Arial"/>
          <w:sz w:val="22"/>
          <w:szCs w:val="22"/>
        </w:rPr>
        <w:t xml:space="preserve"> vad a nedodělků díla nebo</w:t>
      </w:r>
      <w:r w:rsidRPr="002C47B3">
        <w:rPr>
          <w:rFonts w:ascii="Arial" w:hAnsi="Arial" w:cs="Arial"/>
          <w:sz w:val="22"/>
          <w:szCs w:val="22"/>
        </w:rPr>
        <w:t xml:space="preserve"> reklamovaných vad do </w:t>
      </w:r>
      <w:r w:rsidR="00592DF5">
        <w:rPr>
          <w:rFonts w:ascii="Arial" w:hAnsi="Arial" w:cs="Arial"/>
          <w:sz w:val="22"/>
          <w:szCs w:val="22"/>
        </w:rPr>
        <w:t>10 pracovních dnů nebo</w:t>
      </w:r>
      <w:r w:rsidR="0002289F">
        <w:rPr>
          <w:rFonts w:ascii="Arial" w:hAnsi="Arial" w:cs="Arial"/>
          <w:sz w:val="22"/>
          <w:szCs w:val="22"/>
        </w:rPr>
        <w:t xml:space="preserve"> </w:t>
      </w:r>
      <w:r w:rsidR="00592DF5">
        <w:rPr>
          <w:rFonts w:ascii="Arial" w:hAnsi="Arial" w:cs="Arial"/>
          <w:sz w:val="22"/>
          <w:szCs w:val="22"/>
        </w:rPr>
        <w:t xml:space="preserve">v termínu dle vzájemné dohody </w:t>
      </w:r>
      <w:r w:rsidRPr="002C47B3">
        <w:rPr>
          <w:rFonts w:ascii="Arial" w:hAnsi="Arial" w:cs="Arial"/>
          <w:sz w:val="22"/>
          <w:szCs w:val="22"/>
        </w:rPr>
        <w:t>ode dne nahlášení konkrétní vady</w:t>
      </w:r>
      <w:r w:rsidR="000937ED">
        <w:rPr>
          <w:rFonts w:ascii="Arial" w:hAnsi="Arial" w:cs="Arial"/>
          <w:sz w:val="22"/>
          <w:szCs w:val="22"/>
        </w:rPr>
        <w:t>/nedodělku</w:t>
      </w:r>
      <w:r w:rsidRPr="002C47B3">
        <w:rPr>
          <w:rFonts w:ascii="Arial" w:hAnsi="Arial" w:cs="Arial"/>
          <w:sz w:val="22"/>
          <w:szCs w:val="22"/>
        </w:rPr>
        <w:t xml:space="preserve"> je zhotovitel povinen uhradit objednateli smluvní pokutu ve výši </w:t>
      </w:r>
      <w:r w:rsidR="007D53ED">
        <w:rPr>
          <w:rFonts w:ascii="Arial" w:hAnsi="Arial" w:cs="Arial"/>
          <w:sz w:val="22"/>
          <w:szCs w:val="22"/>
        </w:rPr>
        <w:t>1.000</w:t>
      </w:r>
      <w:r w:rsidRPr="002C47B3">
        <w:rPr>
          <w:rFonts w:ascii="Arial" w:hAnsi="Arial" w:cs="Arial"/>
          <w:sz w:val="22"/>
          <w:szCs w:val="22"/>
        </w:rPr>
        <w:t>,- Kč za každou reklamovanou vadu</w:t>
      </w:r>
      <w:r w:rsidR="000937ED">
        <w:rPr>
          <w:rFonts w:ascii="Arial" w:hAnsi="Arial" w:cs="Arial"/>
          <w:sz w:val="22"/>
          <w:szCs w:val="22"/>
        </w:rPr>
        <w:t>/nedodělek</w:t>
      </w:r>
      <w:r w:rsidRPr="002C47B3">
        <w:rPr>
          <w:rFonts w:ascii="Arial" w:hAnsi="Arial" w:cs="Arial"/>
          <w:sz w:val="22"/>
          <w:szCs w:val="22"/>
        </w:rPr>
        <w:t xml:space="preserve"> a den prodlení. </w:t>
      </w:r>
    </w:p>
    <w:p w14:paraId="0473EB28" w14:textId="603ED2E6" w:rsidR="002B6ACC" w:rsidRPr="002C47B3" w:rsidRDefault="002B6ACC" w:rsidP="0072529D">
      <w:pPr>
        <w:numPr>
          <w:ilvl w:val="0"/>
          <w:numId w:val="42"/>
        </w:numPr>
        <w:tabs>
          <w:tab w:val="left" w:pos="426"/>
        </w:tabs>
        <w:autoSpaceDE w:val="0"/>
        <w:autoSpaceDN w:val="0"/>
        <w:adjustRightInd w:val="0"/>
        <w:ind w:left="425" w:hanging="425"/>
        <w:jc w:val="both"/>
        <w:rPr>
          <w:rFonts w:ascii="Arial" w:hAnsi="Arial" w:cs="Arial"/>
          <w:sz w:val="22"/>
          <w:szCs w:val="22"/>
        </w:rPr>
      </w:pPr>
      <w:r w:rsidRPr="002C47B3">
        <w:rPr>
          <w:rFonts w:ascii="Arial" w:hAnsi="Arial" w:cs="Arial"/>
          <w:sz w:val="22"/>
          <w:szCs w:val="22"/>
        </w:rPr>
        <w:t xml:space="preserve">Zhotovitel je povinen zahájit práce za účelem odstranění vad v záruční době do </w:t>
      </w:r>
      <w:r w:rsidR="000937ED">
        <w:rPr>
          <w:rFonts w:ascii="Arial" w:hAnsi="Arial" w:cs="Arial"/>
          <w:sz w:val="22"/>
          <w:szCs w:val="22"/>
        </w:rPr>
        <w:t>5 pracovních dnů</w:t>
      </w:r>
      <w:r w:rsidRPr="002C47B3">
        <w:rPr>
          <w:rFonts w:ascii="Arial" w:hAnsi="Arial" w:cs="Arial"/>
          <w:sz w:val="22"/>
          <w:szCs w:val="22"/>
        </w:rPr>
        <w:t xml:space="preserve"> od doby nahlášení vady objednatelem.</w:t>
      </w:r>
    </w:p>
    <w:p w14:paraId="6E11102E" w14:textId="63233FDC" w:rsidR="002B6ACC" w:rsidRPr="002C47B3" w:rsidRDefault="002B6ACC" w:rsidP="0072529D">
      <w:pPr>
        <w:numPr>
          <w:ilvl w:val="0"/>
          <w:numId w:val="42"/>
        </w:numPr>
        <w:tabs>
          <w:tab w:val="left" w:pos="426"/>
        </w:tabs>
        <w:autoSpaceDE w:val="0"/>
        <w:autoSpaceDN w:val="0"/>
        <w:adjustRightInd w:val="0"/>
        <w:ind w:left="425" w:hanging="425"/>
        <w:jc w:val="both"/>
        <w:rPr>
          <w:rFonts w:ascii="Arial" w:hAnsi="Arial" w:cs="Arial"/>
          <w:sz w:val="22"/>
          <w:szCs w:val="22"/>
        </w:rPr>
      </w:pPr>
      <w:r w:rsidRPr="002C47B3">
        <w:rPr>
          <w:rFonts w:ascii="Arial" w:hAnsi="Arial" w:cs="Arial"/>
          <w:sz w:val="22"/>
          <w:szCs w:val="22"/>
        </w:rPr>
        <w:t xml:space="preserve">V případě, že zhotovitel nezahájí práce za účelem odstranění vad v záruční době do </w:t>
      </w:r>
      <w:r w:rsidR="000937ED">
        <w:rPr>
          <w:rFonts w:ascii="Arial" w:hAnsi="Arial" w:cs="Arial"/>
          <w:sz w:val="22"/>
          <w:szCs w:val="22"/>
        </w:rPr>
        <w:t>5 pracovních dnů</w:t>
      </w:r>
      <w:r w:rsidRPr="002C47B3">
        <w:rPr>
          <w:rFonts w:ascii="Arial" w:hAnsi="Arial" w:cs="Arial"/>
          <w:sz w:val="22"/>
          <w:szCs w:val="22"/>
        </w:rPr>
        <w:t xml:space="preserve"> od doby nahlášení vady objednatelem, je zhotovitel povinen uhradit objednateli smluvní pokutu ve výši </w:t>
      </w:r>
      <w:r w:rsidR="000937ED">
        <w:rPr>
          <w:rFonts w:ascii="Arial" w:hAnsi="Arial" w:cs="Arial"/>
          <w:sz w:val="22"/>
          <w:szCs w:val="22"/>
        </w:rPr>
        <w:t>1000</w:t>
      </w:r>
      <w:r w:rsidRPr="002C47B3">
        <w:rPr>
          <w:rFonts w:ascii="Arial" w:hAnsi="Arial" w:cs="Arial"/>
          <w:sz w:val="22"/>
          <w:szCs w:val="22"/>
        </w:rPr>
        <w:t>,- Kč za každou reklamovanou vadu a den prodlení.</w:t>
      </w:r>
    </w:p>
    <w:p w14:paraId="1FA6ACD3" w14:textId="2FE67B04" w:rsidR="002B6ACC" w:rsidRPr="002C47B3" w:rsidRDefault="002B6ACC" w:rsidP="0072529D">
      <w:pPr>
        <w:numPr>
          <w:ilvl w:val="0"/>
          <w:numId w:val="42"/>
        </w:numPr>
        <w:tabs>
          <w:tab w:val="left" w:pos="426"/>
        </w:tabs>
        <w:autoSpaceDE w:val="0"/>
        <w:autoSpaceDN w:val="0"/>
        <w:adjustRightInd w:val="0"/>
        <w:ind w:left="425" w:hanging="425"/>
        <w:jc w:val="both"/>
        <w:rPr>
          <w:rFonts w:ascii="Arial" w:hAnsi="Arial" w:cs="Arial"/>
          <w:sz w:val="22"/>
          <w:szCs w:val="22"/>
        </w:rPr>
      </w:pPr>
      <w:r w:rsidRPr="002C47B3">
        <w:rPr>
          <w:rFonts w:ascii="Arial" w:hAnsi="Arial" w:cs="Arial"/>
          <w:sz w:val="22"/>
          <w:szCs w:val="22"/>
        </w:rPr>
        <w:t>Zhotovitel se zavazuje odstranit vady a nedodělky díla</w:t>
      </w:r>
      <w:r w:rsidR="0002289F">
        <w:rPr>
          <w:rFonts w:ascii="Arial" w:hAnsi="Arial" w:cs="Arial"/>
          <w:sz w:val="22"/>
          <w:szCs w:val="22"/>
        </w:rPr>
        <w:t>, pokud nebude vzájemně dohodnuto jinak,</w:t>
      </w:r>
      <w:r w:rsidRPr="002C47B3">
        <w:rPr>
          <w:rFonts w:ascii="Arial" w:hAnsi="Arial" w:cs="Arial"/>
          <w:sz w:val="22"/>
          <w:szCs w:val="22"/>
        </w:rPr>
        <w:t xml:space="preserve"> do </w:t>
      </w:r>
      <w:r w:rsidR="0002289F">
        <w:rPr>
          <w:rFonts w:ascii="Arial" w:hAnsi="Arial" w:cs="Arial"/>
          <w:sz w:val="22"/>
          <w:szCs w:val="22"/>
        </w:rPr>
        <w:t>10 pracovních</w:t>
      </w:r>
      <w:r w:rsidRPr="002C47B3">
        <w:rPr>
          <w:rFonts w:ascii="Arial" w:hAnsi="Arial" w:cs="Arial"/>
          <w:sz w:val="22"/>
          <w:szCs w:val="22"/>
        </w:rPr>
        <w:t xml:space="preserve"> dnů od data nahlášení vady objednatelem. </w:t>
      </w:r>
    </w:p>
    <w:p w14:paraId="5840D4B8" w14:textId="77777777" w:rsidR="002B6ACC" w:rsidRPr="002C47B3" w:rsidRDefault="002B6ACC" w:rsidP="0072529D">
      <w:pPr>
        <w:numPr>
          <w:ilvl w:val="0"/>
          <w:numId w:val="42"/>
        </w:numPr>
        <w:tabs>
          <w:tab w:val="left" w:pos="426"/>
        </w:tabs>
        <w:autoSpaceDE w:val="0"/>
        <w:autoSpaceDN w:val="0"/>
        <w:adjustRightInd w:val="0"/>
        <w:ind w:left="425" w:hanging="425"/>
        <w:jc w:val="both"/>
        <w:rPr>
          <w:rFonts w:ascii="Arial" w:hAnsi="Arial" w:cs="Arial"/>
          <w:sz w:val="22"/>
          <w:szCs w:val="22"/>
        </w:rPr>
      </w:pPr>
      <w:r w:rsidRPr="002C47B3">
        <w:rPr>
          <w:rFonts w:ascii="Arial" w:hAnsi="Arial" w:cs="Arial"/>
          <w:sz w:val="22"/>
          <w:szCs w:val="22"/>
        </w:rPr>
        <w:t>Bude-li objednatel v prodlení s úhradou ceny díla, bude zhotovitel účtovat úrok z prodlení ve výši stanovené platnými právními předpisy z dlužné částky za</w:t>
      </w:r>
      <w:r w:rsidR="005500F5" w:rsidRPr="002C47B3">
        <w:rPr>
          <w:rFonts w:ascii="Arial" w:hAnsi="Arial" w:cs="Arial"/>
          <w:sz w:val="22"/>
          <w:szCs w:val="22"/>
        </w:rPr>
        <w:t xml:space="preserve"> každý i započatý den prodlení.</w:t>
      </w:r>
    </w:p>
    <w:p w14:paraId="4A2D8E47" w14:textId="77777777" w:rsidR="002B6ACC" w:rsidRDefault="002B6ACC" w:rsidP="0072529D">
      <w:pPr>
        <w:numPr>
          <w:ilvl w:val="0"/>
          <w:numId w:val="4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Zaplacením smluvní pokuty a úroku z prodlení není dotčeno právo oprávněné strany </w:t>
      </w:r>
      <w:r w:rsidRPr="005A584D">
        <w:rPr>
          <w:rFonts w:ascii="Arial" w:hAnsi="Arial" w:cs="Arial"/>
          <w:sz w:val="22"/>
          <w:szCs w:val="22"/>
        </w:rPr>
        <w:br/>
        <w:t xml:space="preserve">na náhradu škody vzniklé v příčinné souvislosti s porušením smluvní povinnosti, za jejíž nedodržení jsou smluvní pokuta nebo úrok z prodlení vymáhány a účtovány; tímto tedy strany vylučují použití ustanovení § 2050 </w:t>
      </w:r>
      <w:r w:rsidR="00A1678B">
        <w:rPr>
          <w:rFonts w:ascii="Arial" w:hAnsi="Arial" w:cs="Arial"/>
          <w:sz w:val="22"/>
          <w:szCs w:val="22"/>
        </w:rPr>
        <w:t>občanského zákoníku</w:t>
      </w:r>
      <w:r w:rsidRPr="005A584D">
        <w:rPr>
          <w:rFonts w:ascii="Arial" w:hAnsi="Arial" w:cs="Arial"/>
          <w:sz w:val="22"/>
          <w:szCs w:val="22"/>
        </w:rPr>
        <w:t>.</w:t>
      </w:r>
    </w:p>
    <w:p w14:paraId="23E90736" w14:textId="77777777" w:rsidR="002B6ACC" w:rsidRPr="005A584D" w:rsidRDefault="002B6ACC" w:rsidP="005A584D">
      <w:pPr>
        <w:tabs>
          <w:tab w:val="num" w:pos="-6096"/>
          <w:tab w:val="left" w:pos="1418"/>
        </w:tabs>
        <w:jc w:val="both"/>
        <w:rPr>
          <w:rFonts w:ascii="Arial" w:hAnsi="Arial" w:cs="Arial"/>
          <w:sz w:val="22"/>
          <w:szCs w:val="22"/>
        </w:rPr>
      </w:pPr>
    </w:p>
    <w:p w14:paraId="3DC67616" w14:textId="77777777" w:rsidR="002B6ACC" w:rsidRPr="000472D7" w:rsidRDefault="002B6ACC" w:rsidP="005A584D">
      <w:pPr>
        <w:tabs>
          <w:tab w:val="left" w:pos="426"/>
          <w:tab w:val="left" w:pos="1418"/>
        </w:tabs>
        <w:jc w:val="both"/>
        <w:rPr>
          <w:rFonts w:ascii="Arial" w:hAnsi="Arial" w:cs="Arial"/>
          <w:b/>
          <w:sz w:val="22"/>
          <w:szCs w:val="22"/>
        </w:rPr>
      </w:pPr>
      <w:r w:rsidRPr="000472D7">
        <w:rPr>
          <w:rFonts w:ascii="Arial" w:hAnsi="Arial" w:cs="Arial"/>
          <w:b/>
          <w:sz w:val="22"/>
          <w:szCs w:val="22"/>
        </w:rPr>
        <w:t>X.</w:t>
      </w:r>
      <w:r w:rsidR="000472D7">
        <w:rPr>
          <w:rFonts w:ascii="Arial" w:hAnsi="Arial" w:cs="Arial"/>
          <w:b/>
          <w:sz w:val="22"/>
          <w:szCs w:val="22"/>
        </w:rPr>
        <w:t xml:space="preserve"> </w:t>
      </w:r>
      <w:r w:rsidR="00495C1F">
        <w:rPr>
          <w:rFonts w:ascii="Arial" w:hAnsi="Arial" w:cs="Arial"/>
          <w:b/>
          <w:sz w:val="22"/>
          <w:szCs w:val="22"/>
        </w:rPr>
        <w:tab/>
      </w:r>
      <w:r w:rsidRPr="000472D7">
        <w:rPr>
          <w:rFonts w:ascii="Arial" w:hAnsi="Arial" w:cs="Arial"/>
          <w:b/>
          <w:sz w:val="22"/>
          <w:szCs w:val="22"/>
        </w:rPr>
        <w:t xml:space="preserve">Spolupůsobení objednatele, na kterém je závislé včasné plnění díla </w:t>
      </w:r>
    </w:p>
    <w:p w14:paraId="01AD112C" w14:textId="77777777" w:rsidR="002B6ACC" w:rsidRPr="005A584D" w:rsidRDefault="002B6ACC" w:rsidP="005A584D">
      <w:pPr>
        <w:tabs>
          <w:tab w:val="left" w:pos="-6096"/>
        </w:tabs>
        <w:jc w:val="both"/>
        <w:rPr>
          <w:rFonts w:ascii="Arial" w:hAnsi="Arial" w:cs="Arial"/>
          <w:sz w:val="22"/>
          <w:szCs w:val="22"/>
        </w:rPr>
      </w:pPr>
    </w:p>
    <w:p w14:paraId="67787D07" w14:textId="064ACD18" w:rsidR="002B6ACC" w:rsidRPr="00FE5B47" w:rsidRDefault="002B6ACC" w:rsidP="00ED0A95">
      <w:pPr>
        <w:numPr>
          <w:ilvl w:val="0"/>
          <w:numId w:val="41"/>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Objednatel předá zhotoviteli prostory pracoviště vč. přístupových cest k datu zahájení prací</w:t>
      </w:r>
      <w:r w:rsidR="00FE5B47">
        <w:rPr>
          <w:rFonts w:ascii="Arial" w:hAnsi="Arial" w:cs="Arial"/>
          <w:b/>
          <w:sz w:val="22"/>
          <w:szCs w:val="22"/>
        </w:rPr>
        <w:t>.</w:t>
      </w:r>
    </w:p>
    <w:p w14:paraId="146170A8" w14:textId="63B4198F" w:rsidR="002B6ACC" w:rsidRPr="005A584D" w:rsidRDefault="002B6ACC" w:rsidP="00ED0A95">
      <w:pPr>
        <w:numPr>
          <w:ilvl w:val="0"/>
          <w:numId w:val="41"/>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Objednatel zajistí pro zhotovitele odběr el. proudu, vody, přístup do objektu pro pracovníky zhotovitele a přístup pro mechanizaci zhotovitele potřebnou pro zajištění prací. </w:t>
      </w:r>
    </w:p>
    <w:p w14:paraId="792B91DA" w14:textId="28C8181D" w:rsidR="002B6ACC" w:rsidRPr="005A584D" w:rsidRDefault="002B6ACC" w:rsidP="00ED0A95">
      <w:pPr>
        <w:numPr>
          <w:ilvl w:val="0"/>
          <w:numId w:val="41"/>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Obje</w:t>
      </w:r>
      <w:r w:rsidR="000B703C">
        <w:rPr>
          <w:rFonts w:ascii="Arial" w:hAnsi="Arial" w:cs="Arial"/>
          <w:sz w:val="22"/>
          <w:szCs w:val="22"/>
        </w:rPr>
        <w:t xml:space="preserve">dnatel zajistí zhotoviteli nutné parkování pro vykládku a nakládku materiálu v prostoru </w:t>
      </w:r>
      <w:r w:rsidR="007302E2">
        <w:rPr>
          <w:rFonts w:ascii="Arial" w:hAnsi="Arial" w:cs="Arial"/>
          <w:sz w:val="22"/>
          <w:szCs w:val="22"/>
        </w:rPr>
        <w:t>nakládací rampy ND v ulici Divadelní</w:t>
      </w:r>
      <w:r w:rsidR="000B703C">
        <w:rPr>
          <w:rFonts w:ascii="Arial" w:hAnsi="Arial" w:cs="Arial"/>
          <w:sz w:val="22"/>
          <w:szCs w:val="22"/>
        </w:rPr>
        <w:t xml:space="preserve"> s povinností zachování průjezdu pro ostatní vozidla.</w:t>
      </w:r>
      <w:r w:rsidRPr="005A584D">
        <w:rPr>
          <w:rFonts w:ascii="Arial" w:hAnsi="Arial" w:cs="Arial"/>
          <w:sz w:val="22"/>
          <w:szCs w:val="22"/>
        </w:rPr>
        <w:t xml:space="preserve"> </w:t>
      </w:r>
    </w:p>
    <w:p w14:paraId="17875A93" w14:textId="77777777" w:rsidR="002B6ACC" w:rsidRPr="005A584D" w:rsidRDefault="002B6ACC" w:rsidP="00ED0A95">
      <w:pPr>
        <w:numPr>
          <w:ilvl w:val="0"/>
          <w:numId w:val="41"/>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Objednatel umožní zhotoviteli používat sociální zařízení v objektu.</w:t>
      </w:r>
    </w:p>
    <w:p w14:paraId="3EAA6EFA" w14:textId="77777777" w:rsidR="002B6ACC" w:rsidRDefault="002B6ACC" w:rsidP="00ED0A95">
      <w:pPr>
        <w:numPr>
          <w:ilvl w:val="0"/>
          <w:numId w:val="41"/>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Objednatel vyčlení jednu uzamykatelnou místnost přímo v areálu objektu </w:t>
      </w:r>
      <w:r w:rsidR="00280E98">
        <w:rPr>
          <w:rFonts w:ascii="Arial" w:hAnsi="Arial" w:cs="Arial"/>
          <w:sz w:val="22"/>
          <w:szCs w:val="22"/>
        </w:rPr>
        <w:t>h</w:t>
      </w:r>
      <w:r w:rsidR="00397BDA">
        <w:rPr>
          <w:rFonts w:ascii="Arial" w:hAnsi="Arial" w:cs="Arial"/>
          <w:sz w:val="22"/>
          <w:szCs w:val="22"/>
        </w:rPr>
        <w:t>i</w:t>
      </w:r>
      <w:r w:rsidR="00280E98">
        <w:rPr>
          <w:rFonts w:ascii="Arial" w:hAnsi="Arial" w:cs="Arial"/>
          <w:sz w:val="22"/>
          <w:szCs w:val="22"/>
        </w:rPr>
        <w:t>storické</w:t>
      </w:r>
      <w:r w:rsidRPr="005A584D">
        <w:rPr>
          <w:rFonts w:ascii="Arial" w:hAnsi="Arial" w:cs="Arial"/>
          <w:sz w:val="22"/>
          <w:szCs w:val="22"/>
        </w:rPr>
        <w:t xml:space="preserve"> budovy ND pro úschovu pracovního nářadí zhotovitele.</w:t>
      </w:r>
    </w:p>
    <w:p w14:paraId="2B7041CA" w14:textId="77777777" w:rsidR="002B6ACC" w:rsidRPr="005A584D" w:rsidRDefault="002B6ACC" w:rsidP="005A584D">
      <w:pPr>
        <w:tabs>
          <w:tab w:val="left" w:pos="284"/>
          <w:tab w:val="left" w:pos="1418"/>
        </w:tabs>
        <w:jc w:val="both"/>
        <w:rPr>
          <w:rFonts w:ascii="Arial" w:hAnsi="Arial" w:cs="Arial"/>
          <w:sz w:val="22"/>
          <w:szCs w:val="22"/>
        </w:rPr>
      </w:pPr>
    </w:p>
    <w:p w14:paraId="0C98BB7A" w14:textId="77777777" w:rsidR="002B6ACC" w:rsidRPr="000472D7" w:rsidRDefault="002B6ACC" w:rsidP="005A584D">
      <w:pPr>
        <w:tabs>
          <w:tab w:val="left" w:pos="426"/>
          <w:tab w:val="left" w:pos="1418"/>
        </w:tabs>
        <w:jc w:val="both"/>
        <w:rPr>
          <w:rFonts w:ascii="Arial" w:hAnsi="Arial" w:cs="Arial"/>
          <w:b/>
          <w:sz w:val="22"/>
          <w:szCs w:val="22"/>
        </w:rPr>
      </w:pPr>
      <w:r w:rsidRPr="000472D7">
        <w:rPr>
          <w:rFonts w:ascii="Arial" w:hAnsi="Arial" w:cs="Arial"/>
          <w:b/>
          <w:sz w:val="22"/>
          <w:szCs w:val="22"/>
        </w:rPr>
        <w:t>XI.</w:t>
      </w:r>
      <w:r w:rsidR="000472D7">
        <w:rPr>
          <w:rFonts w:ascii="Arial" w:hAnsi="Arial" w:cs="Arial"/>
          <w:b/>
          <w:sz w:val="22"/>
          <w:szCs w:val="22"/>
        </w:rPr>
        <w:t xml:space="preserve"> </w:t>
      </w:r>
      <w:r w:rsidR="00495C1F">
        <w:rPr>
          <w:rFonts w:ascii="Arial" w:hAnsi="Arial" w:cs="Arial"/>
          <w:b/>
          <w:sz w:val="22"/>
          <w:szCs w:val="22"/>
        </w:rPr>
        <w:tab/>
      </w:r>
      <w:r w:rsidRPr="000472D7">
        <w:rPr>
          <w:rFonts w:ascii="Arial" w:hAnsi="Arial" w:cs="Arial"/>
          <w:b/>
          <w:sz w:val="22"/>
          <w:szCs w:val="22"/>
        </w:rPr>
        <w:t>Další ujednání</w:t>
      </w:r>
    </w:p>
    <w:p w14:paraId="5A5CE9AC" w14:textId="77777777" w:rsidR="002B6ACC" w:rsidRPr="005A584D" w:rsidRDefault="002B6ACC" w:rsidP="005A584D">
      <w:pPr>
        <w:tabs>
          <w:tab w:val="left" w:pos="284"/>
          <w:tab w:val="left" w:pos="1418"/>
        </w:tabs>
        <w:jc w:val="both"/>
        <w:rPr>
          <w:rFonts w:ascii="Arial" w:hAnsi="Arial" w:cs="Arial"/>
          <w:sz w:val="22"/>
          <w:szCs w:val="22"/>
          <w:u w:val="single"/>
        </w:rPr>
      </w:pPr>
    </w:p>
    <w:p w14:paraId="397D47B9" w14:textId="77777777" w:rsidR="002B6ACC" w:rsidRPr="005A584D" w:rsidRDefault="002B6ACC" w:rsidP="000C0AE3">
      <w:pPr>
        <w:numPr>
          <w:ilvl w:val="0"/>
          <w:numId w:val="40"/>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Zhotovitel se zavazuje provádět práce dle technologických nebo pracovních postupů, dodržovat požadavky na zajištění bezpečnosti práce a rovněž dodržovat požární předpisy a příslušné ČSN.</w:t>
      </w:r>
    </w:p>
    <w:p w14:paraId="16354EB0" w14:textId="77777777" w:rsidR="002B6ACC" w:rsidRPr="005A584D" w:rsidRDefault="002B6ACC" w:rsidP="000C0AE3">
      <w:pPr>
        <w:numPr>
          <w:ilvl w:val="0"/>
          <w:numId w:val="40"/>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Zhotovitel nese odpovědnost za provedení díla v souladu s ČSN a dalšími předpisy platnými pro výstavbu.</w:t>
      </w:r>
    </w:p>
    <w:p w14:paraId="16187E8C" w14:textId="77777777" w:rsidR="002B6ACC" w:rsidRPr="005A584D" w:rsidRDefault="002B6ACC" w:rsidP="000C0AE3">
      <w:pPr>
        <w:numPr>
          <w:ilvl w:val="0"/>
          <w:numId w:val="40"/>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Veškeré práce, vymezené předmětem smlouvy s dodacími podmínkami, při dodržení kvalitativních podmínek jsou kryty cenou za dílo stanovenou v článku VI. této smlouvy.</w:t>
      </w:r>
    </w:p>
    <w:p w14:paraId="44BB74B6" w14:textId="5C496E9E" w:rsidR="002B6ACC" w:rsidRPr="00DC4260" w:rsidRDefault="002B6ACC" w:rsidP="000C0AE3">
      <w:pPr>
        <w:numPr>
          <w:ilvl w:val="0"/>
          <w:numId w:val="40"/>
        </w:numPr>
        <w:tabs>
          <w:tab w:val="left" w:pos="426"/>
        </w:tabs>
        <w:autoSpaceDE w:val="0"/>
        <w:autoSpaceDN w:val="0"/>
        <w:adjustRightInd w:val="0"/>
        <w:ind w:left="425" w:hanging="425"/>
        <w:jc w:val="both"/>
        <w:rPr>
          <w:rFonts w:ascii="Arial" w:hAnsi="Arial" w:cs="Arial"/>
          <w:sz w:val="22"/>
          <w:szCs w:val="22"/>
        </w:rPr>
      </w:pPr>
      <w:r w:rsidRPr="00DC4260">
        <w:rPr>
          <w:rFonts w:ascii="Arial" w:hAnsi="Arial" w:cs="Arial"/>
          <w:sz w:val="22"/>
          <w:szCs w:val="22"/>
        </w:rPr>
        <w:t>Zástupce</w:t>
      </w:r>
      <w:r w:rsidR="00A24C30" w:rsidRPr="00DC4260">
        <w:rPr>
          <w:rFonts w:ascii="Arial" w:hAnsi="Arial" w:cs="Arial"/>
          <w:sz w:val="22"/>
          <w:szCs w:val="22"/>
        </w:rPr>
        <w:t>m</w:t>
      </w:r>
      <w:r w:rsidRPr="00DC4260">
        <w:rPr>
          <w:rFonts w:ascii="Arial" w:hAnsi="Arial" w:cs="Arial"/>
          <w:sz w:val="22"/>
          <w:szCs w:val="22"/>
        </w:rPr>
        <w:t xml:space="preserve"> objednatele na pracovišti, pověřený přejímáním</w:t>
      </w:r>
      <w:r w:rsidR="00A24C30" w:rsidRPr="00DC4260">
        <w:rPr>
          <w:rFonts w:ascii="Arial" w:hAnsi="Arial" w:cs="Arial"/>
          <w:sz w:val="22"/>
          <w:szCs w:val="22"/>
        </w:rPr>
        <w:t>,</w:t>
      </w:r>
      <w:r w:rsidRPr="00DC4260">
        <w:rPr>
          <w:rFonts w:ascii="Arial" w:hAnsi="Arial" w:cs="Arial"/>
          <w:sz w:val="22"/>
          <w:szCs w:val="22"/>
        </w:rPr>
        <w:t xml:space="preserve"> díla je ustanoven </w:t>
      </w:r>
      <w:r w:rsidR="002C47B3" w:rsidRPr="00DC4260">
        <w:rPr>
          <w:rFonts w:ascii="Arial" w:hAnsi="Arial" w:cs="Arial"/>
          <w:sz w:val="22"/>
          <w:szCs w:val="22"/>
        </w:rPr>
        <w:t xml:space="preserve">p. </w:t>
      </w:r>
      <w:r w:rsidR="002316B1">
        <w:rPr>
          <w:rFonts w:ascii="Arial" w:hAnsi="Arial" w:cs="Arial"/>
          <w:sz w:val="22"/>
          <w:szCs w:val="22"/>
        </w:rPr>
        <w:t>Josef Svoboda</w:t>
      </w:r>
      <w:r w:rsidR="002C47B3" w:rsidRPr="00DC4260">
        <w:rPr>
          <w:rFonts w:ascii="Arial" w:hAnsi="Arial" w:cs="Arial"/>
          <w:sz w:val="22"/>
          <w:szCs w:val="22"/>
        </w:rPr>
        <w:t>, vedoucí THS ND, tel.</w:t>
      </w:r>
      <w:r w:rsidR="0047371E">
        <w:rPr>
          <w:rFonts w:ascii="Arial" w:hAnsi="Arial" w:cs="Arial"/>
          <w:sz w:val="22"/>
          <w:szCs w:val="22"/>
        </w:rPr>
        <w:t>:</w:t>
      </w:r>
      <w:r w:rsidR="002C47B3" w:rsidRPr="00DC4260">
        <w:rPr>
          <w:rFonts w:ascii="Arial" w:hAnsi="Arial" w:cs="Arial"/>
          <w:sz w:val="22"/>
          <w:szCs w:val="22"/>
        </w:rPr>
        <w:t xml:space="preserve"> 224 901 299, </w:t>
      </w:r>
      <w:r w:rsidR="006943DE">
        <w:rPr>
          <w:rFonts w:ascii="Arial" w:hAnsi="Arial" w:cs="Arial"/>
          <w:sz w:val="22"/>
          <w:szCs w:val="22"/>
        </w:rPr>
        <w:t>777 186 859, e-mail: j.svoboda</w:t>
      </w:r>
      <w:r w:rsidR="009410D9">
        <w:rPr>
          <w:rFonts w:ascii="Arial" w:hAnsi="Arial" w:cs="Arial"/>
          <w:sz w:val="22"/>
          <w:szCs w:val="22"/>
        </w:rPr>
        <w:t>@narodni-divadlo.cz</w:t>
      </w:r>
      <w:r w:rsidR="002C47B3" w:rsidRPr="00DC4260">
        <w:rPr>
          <w:rFonts w:ascii="Arial" w:hAnsi="Arial" w:cs="Arial"/>
          <w:sz w:val="22"/>
          <w:szCs w:val="22"/>
        </w:rPr>
        <w:t>.</w:t>
      </w:r>
    </w:p>
    <w:p w14:paraId="66793844" w14:textId="4379B893" w:rsidR="00A24C30" w:rsidRPr="00DC4260" w:rsidRDefault="00A24C30" w:rsidP="000C0AE3">
      <w:pPr>
        <w:numPr>
          <w:ilvl w:val="0"/>
          <w:numId w:val="40"/>
        </w:numPr>
        <w:tabs>
          <w:tab w:val="left" w:pos="426"/>
        </w:tabs>
        <w:autoSpaceDE w:val="0"/>
        <w:autoSpaceDN w:val="0"/>
        <w:adjustRightInd w:val="0"/>
        <w:ind w:left="425" w:hanging="425"/>
        <w:jc w:val="both"/>
        <w:rPr>
          <w:rFonts w:ascii="Arial" w:hAnsi="Arial" w:cs="Arial"/>
          <w:sz w:val="22"/>
          <w:szCs w:val="22"/>
        </w:rPr>
      </w:pPr>
      <w:r w:rsidRPr="002C47B3">
        <w:rPr>
          <w:rFonts w:ascii="Arial" w:hAnsi="Arial" w:cs="Arial"/>
          <w:sz w:val="22"/>
          <w:szCs w:val="22"/>
        </w:rPr>
        <w:t xml:space="preserve">Zástupcem objednatele na pracovišti, pověřený dozorem, je ustanoven </w:t>
      </w:r>
      <w:r w:rsidR="002C47B3" w:rsidRPr="002C47B3">
        <w:rPr>
          <w:rFonts w:ascii="Arial" w:hAnsi="Arial" w:cs="Arial"/>
          <w:sz w:val="22"/>
          <w:szCs w:val="22"/>
        </w:rPr>
        <w:t>p.</w:t>
      </w:r>
      <w:r w:rsidR="00252CB9">
        <w:rPr>
          <w:rFonts w:ascii="Arial" w:hAnsi="Arial" w:cs="Arial"/>
          <w:sz w:val="22"/>
          <w:szCs w:val="22"/>
        </w:rPr>
        <w:t xml:space="preserve"> </w:t>
      </w:r>
      <w:r w:rsidR="00F32594">
        <w:rPr>
          <w:rFonts w:ascii="Arial" w:hAnsi="Arial" w:cs="Arial"/>
          <w:sz w:val="22"/>
          <w:szCs w:val="22"/>
        </w:rPr>
        <w:t>Radek Pazdera</w:t>
      </w:r>
      <w:r w:rsidR="002C47B3" w:rsidRPr="002C47B3">
        <w:rPr>
          <w:rFonts w:ascii="Arial" w:hAnsi="Arial" w:cs="Arial"/>
          <w:sz w:val="22"/>
          <w:szCs w:val="22"/>
        </w:rPr>
        <w:t>, vedoucí</w:t>
      </w:r>
      <w:r w:rsidR="00F32594">
        <w:rPr>
          <w:rFonts w:ascii="Arial" w:hAnsi="Arial" w:cs="Arial"/>
          <w:sz w:val="22"/>
          <w:szCs w:val="22"/>
        </w:rPr>
        <w:t xml:space="preserve"> všeobecné údržby</w:t>
      </w:r>
      <w:r w:rsidR="00252CB9">
        <w:rPr>
          <w:rFonts w:ascii="Arial" w:hAnsi="Arial" w:cs="Arial"/>
          <w:sz w:val="22"/>
          <w:szCs w:val="22"/>
        </w:rPr>
        <w:t xml:space="preserve"> </w:t>
      </w:r>
      <w:r w:rsidR="002C47B3" w:rsidRPr="002C47B3">
        <w:rPr>
          <w:rFonts w:ascii="Arial" w:hAnsi="Arial" w:cs="Arial"/>
          <w:sz w:val="22"/>
          <w:szCs w:val="22"/>
        </w:rPr>
        <w:t>ND</w:t>
      </w:r>
      <w:r w:rsidRPr="002C47B3">
        <w:rPr>
          <w:rFonts w:ascii="Arial" w:hAnsi="Arial" w:cs="Arial"/>
          <w:sz w:val="22"/>
          <w:szCs w:val="22"/>
        </w:rPr>
        <w:t>, tel.</w:t>
      </w:r>
      <w:r w:rsidR="0047371E">
        <w:rPr>
          <w:rFonts w:ascii="Arial" w:hAnsi="Arial" w:cs="Arial"/>
          <w:sz w:val="22"/>
          <w:szCs w:val="22"/>
        </w:rPr>
        <w:t>:</w:t>
      </w:r>
      <w:r w:rsidRPr="002C47B3">
        <w:rPr>
          <w:rFonts w:ascii="Arial" w:hAnsi="Arial" w:cs="Arial"/>
          <w:sz w:val="22"/>
          <w:szCs w:val="22"/>
        </w:rPr>
        <w:t xml:space="preserve"> </w:t>
      </w:r>
      <w:proofErr w:type="spellStart"/>
      <w:r w:rsidR="00496622">
        <w:rPr>
          <w:rFonts w:ascii="Arial" w:hAnsi="Arial" w:cs="Arial"/>
          <w:sz w:val="22"/>
          <w:szCs w:val="22"/>
        </w:rPr>
        <w:t>xxxx</w:t>
      </w:r>
      <w:proofErr w:type="spellEnd"/>
      <w:r w:rsidR="00496622">
        <w:rPr>
          <w:rFonts w:ascii="Arial" w:hAnsi="Arial" w:cs="Arial"/>
          <w:sz w:val="22"/>
          <w:szCs w:val="22"/>
        </w:rPr>
        <w:t>.</w:t>
      </w:r>
    </w:p>
    <w:p w14:paraId="537073DA" w14:textId="63A82C38" w:rsidR="002B6ACC" w:rsidRPr="00DC4260" w:rsidRDefault="002B6ACC" w:rsidP="000C0AE3">
      <w:pPr>
        <w:numPr>
          <w:ilvl w:val="0"/>
          <w:numId w:val="40"/>
        </w:numPr>
        <w:tabs>
          <w:tab w:val="left" w:pos="426"/>
        </w:tabs>
        <w:autoSpaceDE w:val="0"/>
        <w:autoSpaceDN w:val="0"/>
        <w:adjustRightInd w:val="0"/>
        <w:ind w:left="425" w:hanging="425"/>
        <w:jc w:val="both"/>
        <w:rPr>
          <w:rFonts w:ascii="Arial" w:hAnsi="Arial" w:cs="Arial"/>
          <w:sz w:val="22"/>
          <w:szCs w:val="22"/>
        </w:rPr>
      </w:pPr>
      <w:r w:rsidRPr="00DC4260">
        <w:rPr>
          <w:rFonts w:ascii="Arial" w:hAnsi="Arial" w:cs="Arial"/>
          <w:sz w:val="22"/>
          <w:szCs w:val="22"/>
        </w:rPr>
        <w:t>Zástupcem zhotovitele na pracovišti je ustanoven</w:t>
      </w:r>
      <w:r w:rsidR="00692A5A">
        <w:rPr>
          <w:rFonts w:ascii="Arial" w:hAnsi="Arial" w:cs="Arial"/>
          <w:sz w:val="22"/>
          <w:szCs w:val="22"/>
        </w:rPr>
        <w:t xml:space="preserve"> </w:t>
      </w:r>
      <w:r w:rsidR="008A2766">
        <w:rPr>
          <w:rFonts w:ascii="Helvetica" w:hAnsi="Helvetica" w:cs="Helvetica"/>
          <w:sz w:val="22"/>
          <w:szCs w:val="22"/>
        </w:rPr>
        <w:t>p. Ji</w:t>
      </w:r>
      <w:r w:rsidR="008A2766">
        <w:rPr>
          <w:rFonts w:ascii="Arial" w:hAnsi="Arial" w:cs="Arial"/>
          <w:sz w:val="22"/>
          <w:szCs w:val="22"/>
        </w:rPr>
        <w:t>ř</w:t>
      </w:r>
      <w:r w:rsidR="008A2766">
        <w:rPr>
          <w:rFonts w:ascii="Helvetica" w:hAnsi="Helvetica" w:cs="Helvetica"/>
          <w:sz w:val="22"/>
          <w:szCs w:val="22"/>
        </w:rPr>
        <w:t>í Mou</w:t>
      </w:r>
      <w:r w:rsidR="008A2766">
        <w:rPr>
          <w:rFonts w:ascii="Arial" w:hAnsi="Arial" w:cs="Arial"/>
          <w:sz w:val="22"/>
          <w:szCs w:val="22"/>
        </w:rPr>
        <w:t>č</w:t>
      </w:r>
      <w:r w:rsidR="008A2766">
        <w:rPr>
          <w:rFonts w:ascii="Helvetica" w:hAnsi="Helvetica" w:cs="Helvetica"/>
          <w:sz w:val="22"/>
          <w:szCs w:val="22"/>
        </w:rPr>
        <w:t xml:space="preserve">ka tel.: </w:t>
      </w:r>
      <w:r w:rsidR="00496622">
        <w:rPr>
          <w:rFonts w:ascii="Helvetica" w:hAnsi="Helvetica" w:cs="Helvetica"/>
          <w:sz w:val="22"/>
          <w:szCs w:val="22"/>
        </w:rPr>
        <w:t>xxxxx.</w:t>
      </w:r>
      <w:bookmarkStart w:id="0" w:name="_GoBack"/>
      <w:bookmarkEnd w:id="0"/>
    </w:p>
    <w:p w14:paraId="1C19424C" w14:textId="01B6E4C2" w:rsidR="002B6ACC" w:rsidRPr="005A584D" w:rsidRDefault="002B6ACC" w:rsidP="000C0AE3">
      <w:pPr>
        <w:numPr>
          <w:ilvl w:val="0"/>
          <w:numId w:val="40"/>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Zhotovitel předá objednat</w:t>
      </w:r>
      <w:r w:rsidR="000B703C">
        <w:rPr>
          <w:rFonts w:ascii="Arial" w:hAnsi="Arial" w:cs="Arial"/>
          <w:sz w:val="22"/>
          <w:szCs w:val="22"/>
        </w:rPr>
        <w:t>eli písemný seznam zaměstnanců</w:t>
      </w:r>
      <w:r w:rsidRPr="005A584D">
        <w:rPr>
          <w:rFonts w:ascii="Arial" w:hAnsi="Arial" w:cs="Arial"/>
          <w:sz w:val="22"/>
          <w:szCs w:val="22"/>
        </w:rPr>
        <w:t>, který bude trvale uložen v příslušné vrátnici, určené pro vstup do objektu.</w:t>
      </w:r>
    </w:p>
    <w:p w14:paraId="101117C2" w14:textId="77777777" w:rsidR="002E65D9" w:rsidRDefault="002B6ACC" w:rsidP="000C0AE3">
      <w:pPr>
        <w:numPr>
          <w:ilvl w:val="0"/>
          <w:numId w:val="40"/>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Pro odstoupení od smlouvy platí příslušná ustanovení občanského zákoníku, stejně tak, zanikne-li závazek provést dílo. Přitom se rozlišuje, zda závazek nebo odstoupení od smlouvy vzniklo z důvodů na straně objednatele nebo zhotovitele. Odstoupení musí být písemné a je účinné dnem jeho doručení druhé smluvní straně.</w:t>
      </w:r>
    </w:p>
    <w:p w14:paraId="7AC91F27" w14:textId="77777777" w:rsidR="002B6ACC" w:rsidRDefault="002B6ACC" w:rsidP="002E65D9">
      <w:pPr>
        <w:tabs>
          <w:tab w:val="left" w:pos="426"/>
        </w:tabs>
        <w:autoSpaceDE w:val="0"/>
        <w:autoSpaceDN w:val="0"/>
        <w:adjustRightInd w:val="0"/>
        <w:ind w:left="425"/>
        <w:jc w:val="both"/>
        <w:rPr>
          <w:rFonts w:ascii="Arial" w:hAnsi="Arial" w:cs="Arial"/>
          <w:sz w:val="22"/>
          <w:szCs w:val="22"/>
        </w:rPr>
      </w:pPr>
      <w:r w:rsidRPr="002E65D9">
        <w:rPr>
          <w:rFonts w:ascii="Arial" w:hAnsi="Arial" w:cs="Arial"/>
          <w:sz w:val="22"/>
          <w:szCs w:val="22"/>
        </w:rPr>
        <w:t>Objednatel je oprávněn od této smlouvy odstoupit zejména z následujících důvodů:</w:t>
      </w:r>
    </w:p>
    <w:p w14:paraId="10BD056B" w14:textId="77777777" w:rsidR="002B6ACC" w:rsidRDefault="002B6ACC" w:rsidP="000B2F80">
      <w:pPr>
        <w:numPr>
          <w:ilvl w:val="1"/>
          <w:numId w:val="6"/>
        </w:numPr>
        <w:tabs>
          <w:tab w:val="left" w:pos="426"/>
        </w:tabs>
        <w:autoSpaceDE w:val="0"/>
        <w:autoSpaceDN w:val="0"/>
        <w:adjustRightInd w:val="0"/>
        <w:ind w:left="907" w:hanging="227"/>
        <w:jc w:val="both"/>
        <w:rPr>
          <w:rFonts w:ascii="Arial" w:hAnsi="Arial" w:cs="Arial"/>
          <w:sz w:val="22"/>
          <w:szCs w:val="22"/>
        </w:rPr>
      </w:pPr>
      <w:r w:rsidRPr="000B2F80">
        <w:rPr>
          <w:rFonts w:ascii="Arial" w:hAnsi="Arial" w:cs="Arial"/>
          <w:sz w:val="22"/>
          <w:szCs w:val="22"/>
        </w:rPr>
        <w:t>Zhotovitel bude v prodlení s prováděním nebo dokončením díla podle této Sm</w:t>
      </w:r>
      <w:r w:rsidR="000B2F80">
        <w:rPr>
          <w:rFonts w:ascii="Arial" w:hAnsi="Arial" w:cs="Arial"/>
          <w:sz w:val="22"/>
          <w:szCs w:val="22"/>
        </w:rPr>
        <w:t xml:space="preserve">louvy </w:t>
      </w:r>
      <w:r w:rsidRPr="000B2F80">
        <w:rPr>
          <w:rFonts w:ascii="Arial" w:hAnsi="Arial" w:cs="Arial"/>
          <w:sz w:val="22"/>
          <w:szCs w:val="22"/>
        </w:rPr>
        <w:t>po dobu delší než 3 kalendářních dnů a k nápravě nedojde ani v přiměřené dodatečné lhůtě uvedené v písemné výzvě objednatele k nápravě, která nesmí být kratší než 3 kalendářní dny ode dne, kdy zhotovitel tuto výzvu od objednatele obdrží,</w:t>
      </w:r>
    </w:p>
    <w:p w14:paraId="3E85A33A" w14:textId="77777777" w:rsidR="002B6ACC" w:rsidRDefault="002B6ACC" w:rsidP="000B2F80">
      <w:pPr>
        <w:numPr>
          <w:ilvl w:val="1"/>
          <w:numId w:val="6"/>
        </w:numPr>
        <w:tabs>
          <w:tab w:val="left" w:pos="426"/>
        </w:tabs>
        <w:autoSpaceDE w:val="0"/>
        <w:autoSpaceDN w:val="0"/>
        <w:adjustRightInd w:val="0"/>
        <w:ind w:left="907" w:hanging="227"/>
        <w:jc w:val="both"/>
        <w:rPr>
          <w:rFonts w:ascii="Arial" w:hAnsi="Arial" w:cs="Arial"/>
          <w:sz w:val="22"/>
          <w:szCs w:val="22"/>
        </w:rPr>
      </w:pPr>
      <w:r w:rsidRPr="000B2F80">
        <w:rPr>
          <w:rFonts w:ascii="Arial" w:hAnsi="Arial" w:cs="Arial"/>
          <w:sz w:val="22"/>
          <w:szCs w:val="22"/>
        </w:rPr>
        <w:t xml:space="preserve">Zhotovitel bude provádět dílo v rozporu s touto smlouvou a nezjedná nápravu, ačkoliv byl Zhotovitel na toto své chování nebo porušování povinností Objednatelem písemně upozorněn a vyzván ke zjednání nápravy, </w:t>
      </w:r>
    </w:p>
    <w:p w14:paraId="27D3BB3E" w14:textId="77777777" w:rsidR="002B6ACC" w:rsidRDefault="002B6ACC" w:rsidP="000B2F80">
      <w:pPr>
        <w:numPr>
          <w:ilvl w:val="1"/>
          <w:numId w:val="6"/>
        </w:numPr>
        <w:tabs>
          <w:tab w:val="left" w:pos="426"/>
        </w:tabs>
        <w:autoSpaceDE w:val="0"/>
        <w:autoSpaceDN w:val="0"/>
        <w:adjustRightInd w:val="0"/>
        <w:ind w:left="907" w:hanging="227"/>
        <w:jc w:val="both"/>
        <w:rPr>
          <w:rFonts w:ascii="Arial" w:hAnsi="Arial" w:cs="Arial"/>
          <w:sz w:val="22"/>
          <w:szCs w:val="22"/>
        </w:rPr>
      </w:pPr>
      <w:r w:rsidRPr="000B2F80">
        <w:rPr>
          <w:rFonts w:ascii="Arial" w:hAnsi="Arial" w:cs="Arial"/>
          <w:sz w:val="22"/>
          <w:szCs w:val="22"/>
        </w:rPr>
        <w:t>Zhotovitel provedl dílo vadně a jedná se o podstatné porušení smlouvy</w:t>
      </w:r>
    </w:p>
    <w:p w14:paraId="00C304D5" w14:textId="77777777" w:rsidR="002B6ACC" w:rsidRPr="005A584D" w:rsidRDefault="002B6ACC" w:rsidP="000C0AE3">
      <w:pPr>
        <w:numPr>
          <w:ilvl w:val="0"/>
          <w:numId w:val="40"/>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Odstoupení od smlouvy se nedotýká práva na zaplacení smluvní pokuty nebo úroku z prodlení, pokud již dospěl, ani práva na náhradu škody vzniklé z porušení smluvní povinnosti.</w:t>
      </w:r>
    </w:p>
    <w:p w14:paraId="549D018C" w14:textId="77777777" w:rsidR="002B6ACC" w:rsidRPr="005A584D" w:rsidRDefault="002B6ACC" w:rsidP="005A584D">
      <w:pPr>
        <w:tabs>
          <w:tab w:val="left" w:pos="900"/>
        </w:tabs>
        <w:jc w:val="both"/>
        <w:rPr>
          <w:rFonts w:ascii="Arial" w:hAnsi="Arial" w:cs="Arial"/>
          <w:sz w:val="22"/>
          <w:szCs w:val="22"/>
        </w:rPr>
      </w:pPr>
    </w:p>
    <w:p w14:paraId="26512B1C" w14:textId="77777777" w:rsidR="002B6ACC" w:rsidRPr="000472D7" w:rsidRDefault="002B6ACC" w:rsidP="005A584D">
      <w:pPr>
        <w:pStyle w:val="Zkladntextodsazen3"/>
        <w:tabs>
          <w:tab w:val="clear" w:pos="284"/>
          <w:tab w:val="left" w:pos="426"/>
        </w:tabs>
        <w:ind w:left="0"/>
        <w:rPr>
          <w:rFonts w:ascii="Arial" w:hAnsi="Arial" w:cs="Arial"/>
          <w:b/>
          <w:sz w:val="22"/>
          <w:szCs w:val="22"/>
        </w:rPr>
      </w:pPr>
      <w:r w:rsidRPr="000472D7">
        <w:rPr>
          <w:rFonts w:ascii="Arial" w:hAnsi="Arial" w:cs="Arial"/>
          <w:b/>
          <w:sz w:val="22"/>
          <w:szCs w:val="22"/>
        </w:rPr>
        <w:t>XII.</w:t>
      </w:r>
      <w:r w:rsidR="000472D7">
        <w:rPr>
          <w:rFonts w:ascii="Arial" w:hAnsi="Arial" w:cs="Arial"/>
          <w:b/>
          <w:sz w:val="22"/>
          <w:szCs w:val="22"/>
        </w:rPr>
        <w:t xml:space="preserve"> </w:t>
      </w:r>
      <w:r w:rsidR="00495C1F">
        <w:rPr>
          <w:rFonts w:ascii="Arial" w:hAnsi="Arial" w:cs="Arial"/>
          <w:b/>
          <w:sz w:val="22"/>
          <w:szCs w:val="22"/>
        </w:rPr>
        <w:tab/>
      </w:r>
      <w:r w:rsidRPr="000472D7">
        <w:rPr>
          <w:rFonts w:ascii="Arial" w:hAnsi="Arial" w:cs="Arial"/>
          <w:b/>
          <w:sz w:val="22"/>
          <w:szCs w:val="22"/>
        </w:rPr>
        <w:t xml:space="preserve">Předání a převzetí díla </w:t>
      </w:r>
    </w:p>
    <w:p w14:paraId="12EF888C" w14:textId="77777777" w:rsidR="002B6ACC" w:rsidRPr="00900610" w:rsidRDefault="002B6ACC" w:rsidP="00900610">
      <w:pPr>
        <w:tabs>
          <w:tab w:val="left" w:pos="426"/>
        </w:tabs>
        <w:autoSpaceDE w:val="0"/>
        <w:autoSpaceDN w:val="0"/>
        <w:adjustRightInd w:val="0"/>
        <w:ind w:left="425"/>
        <w:jc w:val="both"/>
        <w:rPr>
          <w:rFonts w:ascii="Arial" w:hAnsi="Arial" w:cs="Arial"/>
          <w:sz w:val="22"/>
          <w:szCs w:val="22"/>
        </w:rPr>
      </w:pPr>
    </w:p>
    <w:p w14:paraId="0A561F41" w14:textId="25943ED4" w:rsidR="002B6ACC" w:rsidRPr="005A584D" w:rsidRDefault="002B6ACC" w:rsidP="002E65D9">
      <w:pPr>
        <w:numPr>
          <w:ilvl w:val="0"/>
          <w:numId w:val="39"/>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Zhotovitel je povinen písemně nebo </w:t>
      </w:r>
      <w:r w:rsidR="009E1D84">
        <w:rPr>
          <w:rFonts w:ascii="Arial" w:hAnsi="Arial" w:cs="Arial"/>
          <w:sz w:val="22"/>
          <w:szCs w:val="22"/>
        </w:rPr>
        <w:t>e-</w:t>
      </w:r>
      <w:r w:rsidRPr="005A584D">
        <w:rPr>
          <w:rFonts w:ascii="Arial" w:hAnsi="Arial" w:cs="Arial"/>
          <w:sz w:val="22"/>
          <w:szCs w:val="22"/>
        </w:rPr>
        <w:t>mailem zástupci objednatele oznámit objednateli nejpozději do 2 pracovních dnů předem, kdy bude dílo, nebo jeho část připraveno k odevzdání. Nejpozději do 2 pracovních dnů po tomto oznámení dohodnou strany časový program přejímání.</w:t>
      </w:r>
    </w:p>
    <w:p w14:paraId="24F9C387" w14:textId="77777777" w:rsidR="002B6ACC" w:rsidRPr="005A584D" w:rsidRDefault="002B6ACC" w:rsidP="002E65D9">
      <w:pPr>
        <w:numPr>
          <w:ilvl w:val="0"/>
          <w:numId w:val="39"/>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Zhotovitel splní svoji povinnost provést dílo dle předmětu smlouvy jeho řádným ukončením a předáním objednateli na pracovišti. Dílo je dokončeno, pokud byla předvedena jeho způsobilost sloužit smluvenému účelu. O předání díla bude sepsán předávací protokol, který podepíší obě smluvní strany.</w:t>
      </w:r>
    </w:p>
    <w:p w14:paraId="1CCECD63" w14:textId="77777777" w:rsidR="002B6ACC" w:rsidRPr="005A584D" w:rsidRDefault="002B6ACC" w:rsidP="002E65D9">
      <w:pPr>
        <w:numPr>
          <w:ilvl w:val="0"/>
          <w:numId w:val="39"/>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Zhotovitel předá a objednatel převezme kompletní dílo bez vad a nedodělků, pokud se v předávacím protokolu smluvní strany nedohodnou jinak. Převzetím díla přechází právo vlastnické a právo užívání předmětu díla na objednatele. Zhotovitel nese nebezpečí škody na zhotoveném díle nebo jeho zničení po dobu provádění díla až do řádného předání díla objednateli. Strany vylučují aplikaci ustanovení § 2605 odst. 2 a § 2628 občanského zákoníku. </w:t>
      </w:r>
    </w:p>
    <w:p w14:paraId="44AA2369" w14:textId="34A2E347" w:rsidR="002B6ACC" w:rsidRPr="005A584D" w:rsidRDefault="002B6ACC" w:rsidP="002E65D9">
      <w:pPr>
        <w:numPr>
          <w:ilvl w:val="0"/>
          <w:numId w:val="39"/>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V rámci plnění dodávky předá zhotovitel objednateli doklady o úspěšném </w:t>
      </w:r>
      <w:r w:rsidR="00BE5095">
        <w:rPr>
          <w:rFonts w:ascii="Arial" w:hAnsi="Arial" w:cs="Arial"/>
          <w:sz w:val="22"/>
          <w:szCs w:val="22"/>
        </w:rPr>
        <w:t>provedení všech zkoušek a revizí</w:t>
      </w:r>
      <w:r w:rsidRPr="005A584D">
        <w:rPr>
          <w:rFonts w:ascii="Arial" w:hAnsi="Arial" w:cs="Arial"/>
          <w:sz w:val="22"/>
          <w:szCs w:val="22"/>
        </w:rPr>
        <w:t>, jejichž provedení vyplývá z příslušných norem a jiných předpisů, vztahujících se k dokončenému dílu, zejména:</w:t>
      </w:r>
    </w:p>
    <w:p w14:paraId="4E1D41D2" w14:textId="77777777" w:rsidR="002B6ACC" w:rsidRPr="005A584D" w:rsidRDefault="002B6ACC" w:rsidP="009D379B">
      <w:pPr>
        <w:tabs>
          <w:tab w:val="left" w:pos="-2268"/>
        </w:tabs>
        <w:jc w:val="both"/>
        <w:rPr>
          <w:rFonts w:ascii="Arial" w:hAnsi="Arial" w:cs="Arial"/>
          <w:sz w:val="22"/>
          <w:szCs w:val="22"/>
        </w:rPr>
      </w:pPr>
      <w:r w:rsidRPr="005A584D">
        <w:rPr>
          <w:rFonts w:ascii="Arial" w:hAnsi="Arial" w:cs="Arial"/>
          <w:sz w:val="22"/>
          <w:szCs w:val="22"/>
        </w:rPr>
        <w:tab/>
        <w:t>- atesty nebo certifikáty použitých materiálů</w:t>
      </w:r>
    </w:p>
    <w:p w14:paraId="5372E47D" w14:textId="0DB96007" w:rsidR="002B6ACC" w:rsidRDefault="002B6ACC" w:rsidP="009D379B">
      <w:pPr>
        <w:tabs>
          <w:tab w:val="left" w:pos="-2268"/>
        </w:tabs>
        <w:jc w:val="both"/>
        <w:rPr>
          <w:rFonts w:ascii="Arial" w:hAnsi="Arial" w:cs="Arial"/>
          <w:sz w:val="22"/>
          <w:szCs w:val="22"/>
        </w:rPr>
      </w:pPr>
      <w:r w:rsidRPr="005A584D">
        <w:rPr>
          <w:rFonts w:ascii="Arial" w:hAnsi="Arial" w:cs="Arial"/>
          <w:sz w:val="22"/>
          <w:szCs w:val="22"/>
        </w:rPr>
        <w:tab/>
        <w:t>- záruční listy</w:t>
      </w:r>
    </w:p>
    <w:p w14:paraId="1BA5AB1C" w14:textId="19A40029" w:rsidR="00BE5095" w:rsidRPr="005A584D" w:rsidRDefault="00BE5095" w:rsidP="009D379B">
      <w:pPr>
        <w:tabs>
          <w:tab w:val="left" w:pos="-2268"/>
        </w:tabs>
        <w:jc w:val="both"/>
        <w:rPr>
          <w:rFonts w:ascii="Arial" w:hAnsi="Arial" w:cs="Arial"/>
          <w:sz w:val="22"/>
          <w:szCs w:val="22"/>
        </w:rPr>
      </w:pPr>
      <w:r>
        <w:rPr>
          <w:rFonts w:ascii="Arial" w:hAnsi="Arial" w:cs="Arial"/>
          <w:sz w:val="22"/>
          <w:szCs w:val="22"/>
        </w:rPr>
        <w:tab/>
        <w:t xml:space="preserve">- výchozí revize </w:t>
      </w:r>
    </w:p>
    <w:p w14:paraId="79B46905" w14:textId="77777777" w:rsidR="002B6ACC" w:rsidRPr="005A584D" w:rsidRDefault="002B6ACC" w:rsidP="009D379B">
      <w:pPr>
        <w:tabs>
          <w:tab w:val="left" w:pos="-2268"/>
        </w:tabs>
        <w:jc w:val="both"/>
        <w:rPr>
          <w:rFonts w:ascii="Arial" w:hAnsi="Arial" w:cs="Arial"/>
          <w:sz w:val="22"/>
          <w:szCs w:val="22"/>
        </w:rPr>
      </w:pPr>
      <w:r w:rsidRPr="005A584D">
        <w:rPr>
          <w:rFonts w:ascii="Arial" w:hAnsi="Arial" w:cs="Arial"/>
          <w:sz w:val="22"/>
          <w:szCs w:val="22"/>
        </w:rPr>
        <w:tab/>
        <w:t>- prohlášení o shodě použitých materiálů</w:t>
      </w:r>
    </w:p>
    <w:p w14:paraId="192DEE50" w14:textId="77777777" w:rsidR="009D379B" w:rsidRPr="009D379B" w:rsidRDefault="000472D7" w:rsidP="001D5572">
      <w:pPr>
        <w:tabs>
          <w:tab w:val="left" w:pos="-2268"/>
        </w:tabs>
        <w:jc w:val="both"/>
        <w:rPr>
          <w:rFonts w:ascii="Arial" w:hAnsi="Arial" w:cs="Arial"/>
          <w:sz w:val="22"/>
          <w:szCs w:val="22"/>
        </w:rPr>
      </w:pPr>
      <w:r>
        <w:rPr>
          <w:rFonts w:ascii="Arial" w:hAnsi="Arial" w:cs="Arial"/>
          <w:sz w:val="22"/>
          <w:szCs w:val="22"/>
        </w:rPr>
        <w:tab/>
      </w:r>
      <w:r w:rsidR="002B6ACC" w:rsidRPr="005A584D">
        <w:rPr>
          <w:rFonts w:ascii="Arial" w:hAnsi="Arial" w:cs="Arial"/>
          <w:sz w:val="22"/>
          <w:szCs w:val="22"/>
        </w:rPr>
        <w:t>- doklady o ekologické likvidaci demontovaných komponentů</w:t>
      </w:r>
    </w:p>
    <w:p w14:paraId="121C3288" w14:textId="11B63C68" w:rsidR="009D379B" w:rsidRPr="005A584D" w:rsidRDefault="009D379B" w:rsidP="009D379B">
      <w:pPr>
        <w:tabs>
          <w:tab w:val="left" w:pos="-2268"/>
        </w:tabs>
        <w:jc w:val="both"/>
        <w:rPr>
          <w:rFonts w:ascii="Arial" w:hAnsi="Arial" w:cs="Arial"/>
          <w:sz w:val="22"/>
          <w:szCs w:val="22"/>
        </w:rPr>
      </w:pPr>
      <w:r w:rsidRPr="009D379B">
        <w:rPr>
          <w:rFonts w:ascii="Arial" w:hAnsi="Arial" w:cs="Arial"/>
          <w:sz w:val="22"/>
          <w:szCs w:val="22"/>
        </w:rPr>
        <w:t xml:space="preserve">     </w:t>
      </w:r>
    </w:p>
    <w:p w14:paraId="5ECB391C" w14:textId="77777777" w:rsidR="002B6ACC" w:rsidRPr="005A584D" w:rsidRDefault="002B6ACC" w:rsidP="002E65D9">
      <w:pPr>
        <w:numPr>
          <w:ilvl w:val="0"/>
          <w:numId w:val="39"/>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Objednatel je povinen se k předání a převzetí díla v určitý den a hodinu na místo dostavit.</w:t>
      </w:r>
    </w:p>
    <w:p w14:paraId="355ADFBC" w14:textId="77777777" w:rsidR="002B6ACC" w:rsidRPr="005A584D" w:rsidRDefault="002B6ACC" w:rsidP="002E65D9">
      <w:pPr>
        <w:numPr>
          <w:ilvl w:val="0"/>
          <w:numId w:val="39"/>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Objednatel je oprávněn (nikoliv povinen) dílo převzít i v případě, že dílo má drobné vady a nedodělky, které samy o sobě ani ve svém souhrnu nebrání uvedení díla do provozu.</w:t>
      </w:r>
    </w:p>
    <w:p w14:paraId="245DC6BD" w14:textId="231F9FCD" w:rsidR="002B72F8" w:rsidRPr="005A584D" w:rsidRDefault="002B72F8" w:rsidP="005A584D">
      <w:pPr>
        <w:pStyle w:val="Zkladntextodsazen3"/>
        <w:tabs>
          <w:tab w:val="left" w:pos="-6096"/>
        </w:tabs>
        <w:ind w:left="0"/>
        <w:rPr>
          <w:rFonts w:ascii="Arial" w:hAnsi="Arial" w:cs="Arial"/>
          <w:sz w:val="22"/>
          <w:szCs w:val="22"/>
        </w:rPr>
      </w:pPr>
    </w:p>
    <w:p w14:paraId="6797E666" w14:textId="77777777" w:rsidR="002B6ACC" w:rsidRPr="000472D7" w:rsidRDefault="002B6ACC" w:rsidP="005A584D">
      <w:pPr>
        <w:pStyle w:val="Zkladntextodsazen3"/>
        <w:tabs>
          <w:tab w:val="clear" w:pos="284"/>
          <w:tab w:val="left" w:pos="426"/>
        </w:tabs>
        <w:ind w:left="0"/>
        <w:rPr>
          <w:rFonts w:ascii="Arial" w:hAnsi="Arial" w:cs="Arial"/>
          <w:b/>
          <w:sz w:val="22"/>
          <w:szCs w:val="22"/>
        </w:rPr>
      </w:pPr>
      <w:r w:rsidRPr="000472D7">
        <w:rPr>
          <w:rFonts w:ascii="Arial" w:hAnsi="Arial" w:cs="Arial"/>
          <w:b/>
          <w:sz w:val="22"/>
          <w:szCs w:val="22"/>
        </w:rPr>
        <w:t>XIII.</w:t>
      </w:r>
      <w:r w:rsidR="000472D7">
        <w:rPr>
          <w:rFonts w:ascii="Arial" w:hAnsi="Arial" w:cs="Arial"/>
          <w:b/>
          <w:sz w:val="22"/>
          <w:szCs w:val="22"/>
        </w:rPr>
        <w:t xml:space="preserve"> </w:t>
      </w:r>
      <w:r w:rsidRPr="000472D7">
        <w:rPr>
          <w:rFonts w:ascii="Arial" w:hAnsi="Arial" w:cs="Arial"/>
          <w:b/>
          <w:sz w:val="22"/>
          <w:szCs w:val="22"/>
        </w:rPr>
        <w:t>Závěrečná ustanovení</w:t>
      </w:r>
    </w:p>
    <w:p w14:paraId="496ECBDE" w14:textId="77777777" w:rsidR="002B6ACC" w:rsidRPr="005A584D" w:rsidRDefault="002B6ACC" w:rsidP="005A584D">
      <w:pPr>
        <w:pStyle w:val="Zkladntextodsazen3"/>
        <w:ind w:left="0"/>
        <w:rPr>
          <w:rFonts w:ascii="Arial" w:hAnsi="Arial" w:cs="Arial"/>
          <w:sz w:val="22"/>
          <w:szCs w:val="22"/>
          <w:u w:val="single"/>
        </w:rPr>
      </w:pPr>
    </w:p>
    <w:p w14:paraId="3A8FE44E" w14:textId="77777777" w:rsidR="002B6ACC" w:rsidRPr="005A584D" w:rsidRDefault="002B6ACC" w:rsidP="00900610">
      <w:pPr>
        <w:numPr>
          <w:ilvl w:val="0"/>
          <w:numId w:val="38"/>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Jakékoli dohody stran jsou závazné pouze tehdy, jsou-li uvedeny v této smlouvě nebo jejím event. dodatku. Změny této smlouvy je možno provést pouze písemnou formou jako její dodatek</w:t>
      </w:r>
      <w:r w:rsidR="00846A3D">
        <w:rPr>
          <w:rFonts w:ascii="Arial" w:hAnsi="Arial" w:cs="Arial"/>
          <w:sz w:val="22"/>
          <w:szCs w:val="22"/>
        </w:rPr>
        <w:t xml:space="preserve"> podepsaný oběma smluvními stranami</w:t>
      </w:r>
      <w:r w:rsidRPr="005A584D">
        <w:rPr>
          <w:rFonts w:ascii="Arial" w:hAnsi="Arial" w:cs="Arial"/>
          <w:sz w:val="22"/>
          <w:szCs w:val="22"/>
        </w:rPr>
        <w:t>.</w:t>
      </w:r>
    </w:p>
    <w:p w14:paraId="3D366A50" w14:textId="77777777" w:rsidR="002B6ACC" w:rsidRPr="005A584D" w:rsidRDefault="002B6ACC" w:rsidP="00900610">
      <w:pPr>
        <w:numPr>
          <w:ilvl w:val="0"/>
          <w:numId w:val="38"/>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Smluvní strany tímto vylučují pro použití § 1740 odst. 3 občanského zákoníku, který stanoví, že smlouva je uzavřena i tehdy, kdy nedojde k úplné shodě projevů vůle smluvních stran.</w:t>
      </w:r>
    </w:p>
    <w:p w14:paraId="6B996111" w14:textId="021A68C9" w:rsidR="002B6ACC" w:rsidRDefault="002B6ACC" w:rsidP="00900610">
      <w:pPr>
        <w:numPr>
          <w:ilvl w:val="0"/>
          <w:numId w:val="38"/>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Ke sjednání dodatků k této smlouvě jsou oprávněn</w:t>
      </w:r>
      <w:r w:rsidR="00846A3D">
        <w:rPr>
          <w:rFonts w:ascii="Arial" w:hAnsi="Arial" w:cs="Arial"/>
          <w:sz w:val="22"/>
          <w:szCs w:val="22"/>
        </w:rPr>
        <w:t>é</w:t>
      </w:r>
      <w:r w:rsidRPr="005A584D">
        <w:rPr>
          <w:rFonts w:ascii="Arial" w:hAnsi="Arial" w:cs="Arial"/>
          <w:sz w:val="22"/>
          <w:szCs w:val="22"/>
        </w:rPr>
        <w:t xml:space="preserve"> osoby uvedené v čl. I. této smlouvy, nebo osoby jimi zmocněné, či je zastupující. </w:t>
      </w:r>
    </w:p>
    <w:p w14:paraId="57084D82" w14:textId="77777777" w:rsidR="00D818AB" w:rsidRPr="00C07B1B" w:rsidRDefault="00D818AB" w:rsidP="00C07B1B">
      <w:pPr>
        <w:numPr>
          <w:ilvl w:val="0"/>
          <w:numId w:val="38"/>
        </w:numPr>
        <w:ind w:left="445"/>
        <w:jc w:val="both"/>
        <w:rPr>
          <w:rFonts w:ascii="Arial" w:hAnsi="Arial" w:cs="Arial"/>
          <w:sz w:val="22"/>
          <w:szCs w:val="22"/>
        </w:rPr>
      </w:pPr>
      <w:r w:rsidRPr="00C07B1B">
        <w:rPr>
          <w:rFonts w:ascii="Arial" w:hAnsi="Arial" w:cs="Arial"/>
          <w:color w:val="000000"/>
          <w:sz w:val="22"/>
          <w:szCs w:val="22"/>
        </w:rPr>
        <w:t>Zásah vyšší moci. Smluvní strany se dohodly, že v případě, kdy do jejich smluvního vztahu založeného touto smlouvou zasáhne vyšší moc, nebudou po sobě vzájemně vyžadovat poskytnutí plnění dle této smlouvy, ani náhrady škod, a v případě, že plnění bylo mezi smluvními stranami poskytnuto, byť částečně, dojde k navrácení plnění</w:t>
      </w:r>
      <w:r w:rsidRPr="00EC2C4A">
        <w:rPr>
          <w:rFonts w:ascii="Arial" w:hAnsi="Arial" w:cs="Arial"/>
          <w:bCs/>
          <w:color w:val="000000"/>
          <w:sz w:val="22"/>
          <w:szCs w:val="22"/>
        </w:rPr>
        <w:t>, pokud se smluvní strany nedohodnou jinak</w:t>
      </w:r>
      <w:r w:rsidRPr="00C07B1B">
        <w:rPr>
          <w:rFonts w:ascii="Arial" w:hAnsi="Arial" w:cs="Arial"/>
          <w:color w:val="000000"/>
          <w:sz w:val="22"/>
          <w:szCs w:val="22"/>
        </w:rPr>
        <w:t>.  Za vyšší moc se považují nedostatečně pojištěné a náhlé události v životním prostředí, nehody, výbuchy, požáry, katastrofy, válka, válečné činy, opatření vládních orgánů a orgánů veřejné moci, nové nebo pozměněné právní předpisy, smrt či jiné události srovnatelné s nimi.</w:t>
      </w:r>
    </w:p>
    <w:p w14:paraId="762DB97E" w14:textId="77777777" w:rsidR="002B6ACC" w:rsidRPr="005A584D" w:rsidRDefault="002B6ACC" w:rsidP="00900610">
      <w:pPr>
        <w:numPr>
          <w:ilvl w:val="0"/>
          <w:numId w:val="38"/>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Tato smlouva se vyhotovuje ve dvou výtiscích s platností originálu, z nichž po jednom potvrzeném obdrží každá smluvní strana. Tato smlouva nabývá platnosti </w:t>
      </w:r>
      <w:r w:rsidR="00AA3B66">
        <w:rPr>
          <w:rFonts w:ascii="Arial" w:hAnsi="Arial" w:cs="Arial"/>
          <w:sz w:val="22"/>
          <w:szCs w:val="22"/>
        </w:rPr>
        <w:t xml:space="preserve">dnem jejího podpisu </w:t>
      </w:r>
      <w:r w:rsidR="00967D6C">
        <w:rPr>
          <w:rFonts w:ascii="Arial" w:hAnsi="Arial" w:cs="Arial"/>
          <w:sz w:val="22"/>
          <w:szCs w:val="22"/>
        </w:rPr>
        <w:t xml:space="preserve">oběma </w:t>
      </w:r>
      <w:r w:rsidR="00AA3B66">
        <w:rPr>
          <w:rFonts w:ascii="Arial" w:hAnsi="Arial" w:cs="Arial"/>
          <w:sz w:val="22"/>
          <w:szCs w:val="22"/>
        </w:rPr>
        <w:t xml:space="preserve">smluvními stranami </w:t>
      </w:r>
      <w:r w:rsidRPr="005A584D">
        <w:rPr>
          <w:rFonts w:ascii="Arial" w:hAnsi="Arial" w:cs="Arial"/>
          <w:sz w:val="22"/>
          <w:szCs w:val="22"/>
        </w:rPr>
        <w:t xml:space="preserve">a účinnosti dnem jejího </w:t>
      </w:r>
      <w:r w:rsidR="00AA3B66">
        <w:rPr>
          <w:rFonts w:ascii="Arial" w:hAnsi="Arial" w:cs="Arial"/>
          <w:sz w:val="22"/>
          <w:szCs w:val="22"/>
        </w:rPr>
        <w:t xml:space="preserve">uveřejnění v registru smluv dle zákona č. 340/2015 Sb. </w:t>
      </w:r>
      <w:r w:rsidRPr="005A584D">
        <w:rPr>
          <w:rFonts w:ascii="Arial" w:hAnsi="Arial" w:cs="Arial"/>
          <w:sz w:val="22"/>
          <w:szCs w:val="22"/>
        </w:rPr>
        <w:t xml:space="preserve"> Nedílnou součástí smlouvy jsou její přílohy.</w:t>
      </w:r>
    </w:p>
    <w:p w14:paraId="5331FB67" w14:textId="77777777" w:rsidR="002B6ACC" w:rsidRPr="005A584D" w:rsidRDefault="002B6ACC" w:rsidP="00900610">
      <w:pPr>
        <w:numPr>
          <w:ilvl w:val="0"/>
          <w:numId w:val="38"/>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Práva a povinnosti vyplývající z této smlouvy se řídí občanským zákoníkem</w:t>
      </w:r>
      <w:r w:rsidR="00846A3D">
        <w:rPr>
          <w:rFonts w:ascii="Arial" w:hAnsi="Arial" w:cs="Arial"/>
          <w:sz w:val="22"/>
          <w:szCs w:val="22"/>
        </w:rPr>
        <w:t>,</w:t>
      </w:r>
      <w:r w:rsidRPr="005A584D">
        <w:rPr>
          <w:rFonts w:ascii="Arial" w:hAnsi="Arial" w:cs="Arial"/>
          <w:sz w:val="22"/>
          <w:szCs w:val="22"/>
        </w:rPr>
        <w:t xml:space="preserve"> není-li v této smlouvě stanoveno jinak.</w:t>
      </w:r>
    </w:p>
    <w:p w14:paraId="3F867629" w14:textId="77777777" w:rsidR="002B6ACC" w:rsidRPr="005A584D" w:rsidRDefault="002B6ACC" w:rsidP="00900610">
      <w:pPr>
        <w:numPr>
          <w:ilvl w:val="0"/>
          <w:numId w:val="38"/>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Obě smluvní strany prohlašují, že smlouvu přečetly, s jejím obsahem souhlasí a na důkaz toho připojují své podpisy.</w:t>
      </w:r>
    </w:p>
    <w:p w14:paraId="246FD146" w14:textId="2DA0F059" w:rsidR="000472D7" w:rsidRDefault="000472D7" w:rsidP="005A584D">
      <w:pPr>
        <w:pStyle w:val="Zkladntextodsazen3"/>
        <w:tabs>
          <w:tab w:val="clear" w:pos="284"/>
          <w:tab w:val="clear" w:pos="1418"/>
          <w:tab w:val="left" w:pos="-1418"/>
          <w:tab w:val="left" w:pos="4536"/>
        </w:tabs>
        <w:ind w:left="0"/>
        <w:rPr>
          <w:rFonts w:ascii="Arial" w:hAnsi="Arial" w:cs="Arial"/>
          <w:sz w:val="22"/>
          <w:szCs w:val="22"/>
        </w:rPr>
      </w:pPr>
    </w:p>
    <w:p w14:paraId="123157C8" w14:textId="7A66AA2C" w:rsidR="002B3A3C" w:rsidRDefault="002B3A3C" w:rsidP="005A584D">
      <w:pPr>
        <w:pStyle w:val="Zkladntextodsazen3"/>
        <w:tabs>
          <w:tab w:val="clear" w:pos="284"/>
          <w:tab w:val="clear" w:pos="1418"/>
          <w:tab w:val="left" w:pos="-1418"/>
          <w:tab w:val="left" w:pos="4536"/>
        </w:tabs>
        <w:ind w:left="0"/>
        <w:rPr>
          <w:rFonts w:ascii="Arial" w:hAnsi="Arial" w:cs="Arial"/>
          <w:sz w:val="22"/>
          <w:szCs w:val="22"/>
        </w:rPr>
      </w:pPr>
    </w:p>
    <w:p w14:paraId="4F9B5C49" w14:textId="77CCAA2D" w:rsidR="002B3A3C" w:rsidRDefault="002B3A3C" w:rsidP="005A584D">
      <w:pPr>
        <w:pStyle w:val="Zkladntextodsazen3"/>
        <w:tabs>
          <w:tab w:val="clear" w:pos="284"/>
          <w:tab w:val="clear" w:pos="1418"/>
          <w:tab w:val="left" w:pos="-1418"/>
          <w:tab w:val="left" w:pos="4536"/>
        </w:tabs>
        <w:ind w:left="0"/>
        <w:rPr>
          <w:rFonts w:ascii="Arial" w:hAnsi="Arial" w:cs="Arial"/>
          <w:sz w:val="22"/>
          <w:szCs w:val="22"/>
        </w:rPr>
      </w:pPr>
    </w:p>
    <w:p w14:paraId="647368CE" w14:textId="3EB6DA8C" w:rsidR="002B3A3C" w:rsidRDefault="002B3A3C" w:rsidP="005A584D">
      <w:pPr>
        <w:pStyle w:val="Zkladntextodsazen3"/>
        <w:tabs>
          <w:tab w:val="clear" w:pos="284"/>
          <w:tab w:val="clear" w:pos="1418"/>
          <w:tab w:val="left" w:pos="-1418"/>
          <w:tab w:val="left" w:pos="4536"/>
        </w:tabs>
        <w:ind w:left="0"/>
        <w:rPr>
          <w:rFonts w:ascii="Arial" w:hAnsi="Arial" w:cs="Arial"/>
          <w:sz w:val="22"/>
          <w:szCs w:val="22"/>
        </w:rPr>
      </w:pPr>
    </w:p>
    <w:p w14:paraId="07EAFD69" w14:textId="77777777" w:rsidR="002B3A3C" w:rsidRDefault="002B3A3C" w:rsidP="005A584D">
      <w:pPr>
        <w:pStyle w:val="Zkladntextodsazen3"/>
        <w:tabs>
          <w:tab w:val="clear" w:pos="284"/>
          <w:tab w:val="clear" w:pos="1418"/>
          <w:tab w:val="left" w:pos="-1418"/>
          <w:tab w:val="left" w:pos="4536"/>
        </w:tabs>
        <w:ind w:left="0"/>
        <w:rPr>
          <w:rFonts w:ascii="Arial" w:hAnsi="Arial" w:cs="Arial"/>
          <w:sz w:val="22"/>
          <w:szCs w:val="22"/>
        </w:rPr>
      </w:pPr>
    </w:p>
    <w:p w14:paraId="2045ED9A" w14:textId="06DC83F4" w:rsidR="000B703C" w:rsidRDefault="00BC4C94" w:rsidP="005A584D">
      <w:pPr>
        <w:pStyle w:val="Zkladntextodsazen3"/>
        <w:tabs>
          <w:tab w:val="clear" w:pos="284"/>
          <w:tab w:val="clear" w:pos="1418"/>
          <w:tab w:val="left" w:pos="-1418"/>
          <w:tab w:val="left" w:pos="4536"/>
        </w:tabs>
        <w:ind w:left="0"/>
        <w:rPr>
          <w:rFonts w:ascii="Arial" w:hAnsi="Arial" w:cs="Arial"/>
          <w:sz w:val="22"/>
          <w:szCs w:val="22"/>
        </w:rPr>
      </w:pPr>
      <w:r>
        <w:rPr>
          <w:rFonts w:ascii="Arial" w:hAnsi="Arial" w:cs="Arial"/>
          <w:sz w:val="22"/>
          <w:szCs w:val="22"/>
        </w:rPr>
        <w:t xml:space="preserve">Přílohy </w:t>
      </w:r>
      <w:r w:rsidR="00E372EB">
        <w:rPr>
          <w:rFonts w:ascii="Arial" w:hAnsi="Arial" w:cs="Arial"/>
          <w:sz w:val="22"/>
          <w:szCs w:val="22"/>
        </w:rPr>
        <w:t>č. 1</w:t>
      </w:r>
      <w:r>
        <w:rPr>
          <w:rFonts w:ascii="Arial" w:hAnsi="Arial" w:cs="Arial"/>
          <w:sz w:val="22"/>
          <w:szCs w:val="22"/>
        </w:rPr>
        <w:t>:</w:t>
      </w:r>
      <w:r w:rsidR="00E372EB">
        <w:rPr>
          <w:rFonts w:ascii="Arial" w:hAnsi="Arial" w:cs="Arial"/>
          <w:sz w:val="22"/>
          <w:szCs w:val="22"/>
        </w:rPr>
        <w:t xml:space="preserve"> cenová nabídka</w:t>
      </w:r>
    </w:p>
    <w:p w14:paraId="14C9F2CB" w14:textId="05E1341F" w:rsidR="00BC4C94" w:rsidRDefault="00BC4C94" w:rsidP="005A584D">
      <w:pPr>
        <w:pStyle w:val="Zkladntextodsazen3"/>
        <w:tabs>
          <w:tab w:val="clear" w:pos="284"/>
          <w:tab w:val="clear" w:pos="1418"/>
          <w:tab w:val="left" w:pos="-1418"/>
          <w:tab w:val="left" w:pos="4536"/>
        </w:tabs>
        <w:ind w:left="0"/>
        <w:rPr>
          <w:rFonts w:ascii="Arial" w:hAnsi="Arial" w:cs="Arial"/>
          <w:sz w:val="22"/>
          <w:szCs w:val="22"/>
        </w:rPr>
      </w:pPr>
    </w:p>
    <w:p w14:paraId="17DA9469" w14:textId="17F066B2" w:rsidR="00BC4C94" w:rsidRDefault="00BC4C94" w:rsidP="009E1D84">
      <w:pPr>
        <w:pStyle w:val="Zkladntextodsazen3"/>
        <w:tabs>
          <w:tab w:val="clear" w:pos="284"/>
          <w:tab w:val="clear" w:pos="1418"/>
          <w:tab w:val="left" w:pos="-1418"/>
          <w:tab w:val="left" w:pos="4536"/>
        </w:tabs>
        <w:rPr>
          <w:rFonts w:ascii="Arial" w:hAnsi="Arial" w:cs="Arial"/>
          <w:sz w:val="22"/>
          <w:szCs w:val="22"/>
        </w:rPr>
      </w:pPr>
    </w:p>
    <w:p w14:paraId="7CA06AC4" w14:textId="77777777" w:rsidR="00BC4C94" w:rsidRDefault="00BC4C94" w:rsidP="002B3A3C">
      <w:pPr>
        <w:pStyle w:val="Zkladntextodsazen3"/>
        <w:tabs>
          <w:tab w:val="clear" w:pos="284"/>
          <w:tab w:val="clear" w:pos="1418"/>
          <w:tab w:val="left" w:pos="-1418"/>
          <w:tab w:val="left" w:pos="4536"/>
        </w:tabs>
        <w:ind w:left="0"/>
        <w:rPr>
          <w:rFonts w:ascii="Arial" w:hAnsi="Arial" w:cs="Arial"/>
          <w:sz w:val="22"/>
          <w:szCs w:val="22"/>
        </w:rPr>
      </w:pPr>
    </w:p>
    <w:p w14:paraId="35B8E72A" w14:textId="77777777" w:rsidR="000B703C" w:rsidRDefault="000B703C" w:rsidP="005A584D">
      <w:pPr>
        <w:pStyle w:val="Zkladntextodsazen3"/>
        <w:tabs>
          <w:tab w:val="clear" w:pos="284"/>
          <w:tab w:val="clear" w:pos="1418"/>
          <w:tab w:val="left" w:pos="-1418"/>
          <w:tab w:val="left" w:pos="4536"/>
        </w:tabs>
        <w:ind w:left="0"/>
        <w:rPr>
          <w:rFonts w:ascii="Arial" w:hAnsi="Arial" w:cs="Arial"/>
          <w:sz w:val="22"/>
          <w:szCs w:val="22"/>
        </w:rPr>
      </w:pPr>
    </w:p>
    <w:p w14:paraId="11891545" w14:textId="5174F3AB" w:rsidR="000B703C" w:rsidRDefault="000B703C" w:rsidP="005A584D">
      <w:pPr>
        <w:pStyle w:val="Zkladntextodsazen3"/>
        <w:tabs>
          <w:tab w:val="clear" w:pos="284"/>
          <w:tab w:val="clear" w:pos="1418"/>
          <w:tab w:val="left" w:pos="-1418"/>
          <w:tab w:val="left" w:pos="4536"/>
        </w:tabs>
        <w:ind w:left="0"/>
        <w:rPr>
          <w:rFonts w:ascii="Arial" w:hAnsi="Arial" w:cs="Arial"/>
          <w:sz w:val="22"/>
          <w:szCs w:val="22"/>
        </w:rPr>
      </w:pPr>
    </w:p>
    <w:p w14:paraId="0EB4BE31" w14:textId="341B8EE1" w:rsidR="002B3A3C" w:rsidRDefault="002B3A3C" w:rsidP="005A584D">
      <w:pPr>
        <w:pStyle w:val="Zkladntextodsazen3"/>
        <w:tabs>
          <w:tab w:val="clear" w:pos="284"/>
          <w:tab w:val="clear" w:pos="1418"/>
          <w:tab w:val="left" w:pos="-1418"/>
          <w:tab w:val="left" w:pos="4536"/>
        </w:tabs>
        <w:ind w:left="0"/>
        <w:rPr>
          <w:rFonts w:ascii="Arial" w:hAnsi="Arial" w:cs="Arial"/>
          <w:sz w:val="22"/>
          <w:szCs w:val="22"/>
        </w:rPr>
      </w:pPr>
    </w:p>
    <w:p w14:paraId="20452302" w14:textId="77777777" w:rsidR="002B3A3C" w:rsidRDefault="002B3A3C" w:rsidP="005A584D">
      <w:pPr>
        <w:pStyle w:val="Zkladntextodsazen3"/>
        <w:tabs>
          <w:tab w:val="clear" w:pos="284"/>
          <w:tab w:val="clear" w:pos="1418"/>
          <w:tab w:val="left" w:pos="-1418"/>
          <w:tab w:val="left" w:pos="4536"/>
        </w:tabs>
        <w:ind w:left="0"/>
        <w:rPr>
          <w:rFonts w:ascii="Arial" w:hAnsi="Arial" w:cs="Arial"/>
          <w:sz w:val="22"/>
          <w:szCs w:val="22"/>
        </w:rPr>
      </w:pPr>
    </w:p>
    <w:p w14:paraId="00D670CE" w14:textId="4B01F48E" w:rsidR="002B6ACC" w:rsidRPr="005A584D" w:rsidRDefault="002B6ACC" w:rsidP="005A584D">
      <w:pPr>
        <w:pStyle w:val="Zkladntextodsazen3"/>
        <w:tabs>
          <w:tab w:val="clear" w:pos="284"/>
          <w:tab w:val="clear" w:pos="1418"/>
          <w:tab w:val="left" w:pos="-1418"/>
          <w:tab w:val="left" w:pos="4536"/>
        </w:tabs>
        <w:ind w:left="0"/>
        <w:rPr>
          <w:rFonts w:ascii="Arial" w:hAnsi="Arial" w:cs="Arial"/>
          <w:sz w:val="22"/>
          <w:szCs w:val="22"/>
        </w:rPr>
      </w:pPr>
      <w:r w:rsidRPr="005A584D">
        <w:rPr>
          <w:rFonts w:ascii="Arial" w:hAnsi="Arial" w:cs="Arial"/>
          <w:sz w:val="22"/>
          <w:szCs w:val="22"/>
        </w:rPr>
        <w:t>V Praze dne</w:t>
      </w:r>
      <w:r w:rsidR="004036A7">
        <w:rPr>
          <w:rFonts w:ascii="Arial" w:hAnsi="Arial" w:cs="Arial"/>
          <w:sz w:val="22"/>
          <w:szCs w:val="22"/>
        </w:rPr>
        <w:t>: ……………………</w:t>
      </w:r>
      <w:r w:rsidRPr="005A584D">
        <w:rPr>
          <w:rFonts w:ascii="Arial" w:hAnsi="Arial" w:cs="Arial"/>
          <w:sz w:val="22"/>
          <w:szCs w:val="22"/>
        </w:rPr>
        <w:tab/>
        <w:t>V Praze dne</w:t>
      </w:r>
      <w:r w:rsidR="004036A7">
        <w:rPr>
          <w:rFonts w:ascii="Arial" w:hAnsi="Arial" w:cs="Arial"/>
          <w:sz w:val="22"/>
          <w:szCs w:val="22"/>
        </w:rPr>
        <w:t>: ……………………</w:t>
      </w:r>
    </w:p>
    <w:p w14:paraId="3DB2423D" w14:textId="77777777" w:rsidR="00DB2B48" w:rsidRDefault="00DB2B48" w:rsidP="005A584D">
      <w:pPr>
        <w:pStyle w:val="Zkladntextodsazen3"/>
        <w:tabs>
          <w:tab w:val="clear" w:pos="284"/>
          <w:tab w:val="clear" w:pos="1418"/>
          <w:tab w:val="left" w:pos="-1418"/>
          <w:tab w:val="left" w:pos="4536"/>
        </w:tabs>
        <w:ind w:left="0"/>
        <w:rPr>
          <w:rFonts w:ascii="Arial" w:hAnsi="Arial" w:cs="Arial"/>
          <w:sz w:val="22"/>
          <w:szCs w:val="22"/>
        </w:rPr>
      </w:pPr>
    </w:p>
    <w:p w14:paraId="7AA3E8DD" w14:textId="77777777" w:rsidR="004036A7" w:rsidRPr="005A584D" w:rsidRDefault="004036A7" w:rsidP="005A584D">
      <w:pPr>
        <w:pStyle w:val="Zkladntextodsazen3"/>
        <w:tabs>
          <w:tab w:val="clear" w:pos="284"/>
          <w:tab w:val="clear" w:pos="1418"/>
          <w:tab w:val="left" w:pos="-1418"/>
          <w:tab w:val="left" w:pos="4536"/>
        </w:tabs>
        <w:ind w:left="0"/>
        <w:rPr>
          <w:rFonts w:ascii="Arial" w:hAnsi="Arial" w:cs="Arial"/>
          <w:sz w:val="22"/>
          <w:szCs w:val="22"/>
        </w:rPr>
      </w:pPr>
    </w:p>
    <w:p w14:paraId="7D294F42" w14:textId="77777777" w:rsidR="002B6ACC" w:rsidRDefault="002B6ACC" w:rsidP="005A584D">
      <w:pPr>
        <w:pStyle w:val="Zkladntextodsazen3"/>
        <w:tabs>
          <w:tab w:val="clear" w:pos="284"/>
          <w:tab w:val="clear" w:pos="1418"/>
          <w:tab w:val="left" w:pos="-1418"/>
          <w:tab w:val="left" w:pos="4536"/>
        </w:tabs>
        <w:ind w:left="0"/>
        <w:rPr>
          <w:rFonts w:ascii="Arial" w:hAnsi="Arial" w:cs="Arial"/>
          <w:sz w:val="22"/>
          <w:szCs w:val="22"/>
        </w:rPr>
      </w:pPr>
    </w:p>
    <w:p w14:paraId="24DBA7DB" w14:textId="77777777" w:rsidR="0067153C" w:rsidRDefault="0067153C" w:rsidP="005A584D">
      <w:pPr>
        <w:pStyle w:val="Zkladntextodsazen3"/>
        <w:tabs>
          <w:tab w:val="clear" w:pos="284"/>
          <w:tab w:val="clear" w:pos="1418"/>
          <w:tab w:val="left" w:pos="-1418"/>
          <w:tab w:val="left" w:pos="4536"/>
        </w:tabs>
        <w:ind w:left="0"/>
        <w:rPr>
          <w:rFonts w:ascii="Arial" w:hAnsi="Arial" w:cs="Arial"/>
          <w:sz w:val="22"/>
          <w:szCs w:val="22"/>
        </w:rPr>
      </w:pPr>
    </w:p>
    <w:p w14:paraId="34D28340" w14:textId="77777777" w:rsidR="004036A7" w:rsidRPr="005A584D" w:rsidRDefault="004036A7" w:rsidP="005A584D">
      <w:pPr>
        <w:pStyle w:val="Zkladntextodsazen3"/>
        <w:tabs>
          <w:tab w:val="clear" w:pos="284"/>
          <w:tab w:val="clear" w:pos="1418"/>
          <w:tab w:val="left" w:pos="-1418"/>
          <w:tab w:val="left" w:pos="4536"/>
        </w:tabs>
        <w:ind w:left="0"/>
        <w:rPr>
          <w:rFonts w:ascii="Arial" w:hAnsi="Arial" w:cs="Arial"/>
          <w:sz w:val="22"/>
          <w:szCs w:val="22"/>
        </w:rPr>
      </w:pPr>
    </w:p>
    <w:p w14:paraId="0B01F3DD" w14:textId="77777777" w:rsidR="000472D7" w:rsidRPr="005A584D" w:rsidRDefault="000472D7" w:rsidP="000472D7">
      <w:pPr>
        <w:pStyle w:val="Zkladntextodsazen3"/>
        <w:tabs>
          <w:tab w:val="clear" w:pos="284"/>
          <w:tab w:val="clear" w:pos="1418"/>
          <w:tab w:val="left" w:pos="-1418"/>
          <w:tab w:val="left" w:pos="4536"/>
        </w:tabs>
        <w:ind w:left="0"/>
        <w:rPr>
          <w:rFonts w:ascii="Arial" w:hAnsi="Arial" w:cs="Arial"/>
          <w:sz w:val="22"/>
          <w:szCs w:val="22"/>
        </w:rPr>
      </w:pPr>
      <w:r w:rsidRPr="005A584D">
        <w:rPr>
          <w:rFonts w:ascii="Arial" w:hAnsi="Arial" w:cs="Arial"/>
          <w:sz w:val="22"/>
          <w:szCs w:val="22"/>
        </w:rPr>
        <w:t>……………………………………</w:t>
      </w:r>
      <w:r w:rsidRPr="005A584D">
        <w:rPr>
          <w:rFonts w:ascii="Arial" w:hAnsi="Arial" w:cs="Arial"/>
          <w:sz w:val="22"/>
          <w:szCs w:val="22"/>
        </w:rPr>
        <w:tab/>
        <w:t>…………………………………</w:t>
      </w:r>
    </w:p>
    <w:p w14:paraId="64F50EF2" w14:textId="5D3E3507" w:rsidR="002B6ACC" w:rsidRPr="00D62735" w:rsidRDefault="008A2766" w:rsidP="000472D7">
      <w:pPr>
        <w:pStyle w:val="Zkladntextodsazen3"/>
        <w:tabs>
          <w:tab w:val="clear" w:pos="284"/>
          <w:tab w:val="clear" w:pos="1418"/>
          <w:tab w:val="left" w:pos="4536"/>
        </w:tabs>
        <w:ind w:left="0"/>
        <w:rPr>
          <w:rFonts w:ascii="Arial" w:hAnsi="Arial" w:cs="Arial"/>
          <w:sz w:val="22"/>
          <w:szCs w:val="22"/>
        </w:rPr>
      </w:pPr>
      <w:r w:rsidRPr="008A2766">
        <w:rPr>
          <w:rFonts w:ascii="Arial" w:hAnsi="Arial" w:cs="Arial"/>
          <w:sz w:val="22"/>
          <w:szCs w:val="22"/>
        </w:rPr>
        <w:t>PSPO s.r.o.</w:t>
      </w:r>
      <w:r w:rsidR="00252E86" w:rsidRPr="00D62735">
        <w:rPr>
          <w:rFonts w:ascii="Arial" w:hAnsi="Arial" w:cs="Arial"/>
          <w:sz w:val="22"/>
          <w:szCs w:val="22"/>
          <w:lang w:val="en-US"/>
        </w:rPr>
        <w:tab/>
      </w:r>
      <w:r w:rsidR="002B6ACC" w:rsidRPr="00D62735">
        <w:rPr>
          <w:rFonts w:ascii="Arial" w:hAnsi="Arial" w:cs="Arial"/>
          <w:sz w:val="22"/>
          <w:szCs w:val="22"/>
        </w:rPr>
        <w:t>Národní divadlo</w:t>
      </w:r>
    </w:p>
    <w:p w14:paraId="284B3375" w14:textId="128FD0C6" w:rsidR="009D379B" w:rsidRPr="00D62735" w:rsidRDefault="008A2766" w:rsidP="000472D7">
      <w:pPr>
        <w:pStyle w:val="Zkladntextodsazen3"/>
        <w:tabs>
          <w:tab w:val="clear" w:pos="284"/>
          <w:tab w:val="clear" w:pos="1418"/>
          <w:tab w:val="left" w:pos="4536"/>
        </w:tabs>
        <w:ind w:left="0"/>
        <w:rPr>
          <w:rFonts w:ascii="Arial" w:hAnsi="Arial" w:cs="Arial"/>
          <w:sz w:val="22"/>
          <w:szCs w:val="22"/>
        </w:rPr>
      </w:pPr>
      <w:r>
        <w:rPr>
          <w:rFonts w:ascii="Arial" w:hAnsi="Arial" w:cs="Arial"/>
          <w:sz w:val="22"/>
          <w:szCs w:val="22"/>
        </w:rPr>
        <w:t>Jiří Moučka</w:t>
      </w:r>
      <w:r w:rsidR="00252E86" w:rsidRPr="00D62735">
        <w:rPr>
          <w:rFonts w:ascii="Arial" w:hAnsi="Arial" w:cs="Arial"/>
          <w:sz w:val="22"/>
          <w:szCs w:val="22"/>
        </w:rPr>
        <w:tab/>
      </w:r>
      <w:r w:rsidR="002B72F8">
        <w:rPr>
          <w:rFonts w:ascii="Arial" w:hAnsi="Arial"/>
          <w:sz w:val="22"/>
          <w:szCs w:val="22"/>
        </w:rPr>
        <w:t xml:space="preserve">Ing. </w:t>
      </w:r>
      <w:r w:rsidR="00643C3A">
        <w:rPr>
          <w:rFonts w:ascii="Arial" w:hAnsi="Arial"/>
          <w:sz w:val="22"/>
          <w:szCs w:val="22"/>
        </w:rPr>
        <w:t>Václav Pelouch</w:t>
      </w:r>
    </w:p>
    <w:p w14:paraId="6801C54D" w14:textId="0DB57DA4" w:rsidR="000472D7" w:rsidRDefault="008A2766" w:rsidP="002B72F8">
      <w:pPr>
        <w:pStyle w:val="Zkladntextodsazen3"/>
        <w:tabs>
          <w:tab w:val="clear" w:pos="284"/>
          <w:tab w:val="clear" w:pos="1418"/>
          <w:tab w:val="left" w:pos="4536"/>
        </w:tabs>
        <w:ind w:left="4536" w:hanging="4536"/>
        <w:rPr>
          <w:rFonts w:ascii="Arial" w:hAnsi="Arial"/>
          <w:sz w:val="22"/>
          <w:szCs w:val="22"/>
        </w:rPr>
      </w:pPr>
      <w:proofErr w:type="spellStart"/>
      <w:r>
        <w:rPr>
          <w:rFonts w:ascii="Arial" w:hAnsi="Arial" w:cs="Arial"/>
          <w:sz w:val="22"/>
          <w:szCs w:val="22"/>
          <w:lang w:val="en-US"/>
        </w:rPr>
        <w:t>jednatel</w:t>
      </w:r>
      <w:proofErr w:type="spellEnd"/>
      <w:r w:rsidR="00252E86" w:rsidRPr="00D62735">
        <w:rPr>
          <w:rFonts w:ascii="Arial" w:hAnsi="Arial" w:cs="Arial"/>
          <w:sz w:val="22"/>
          <w:szCs w:val="22"/>
          <w:lang w:val="en-US"/>
        </w:rPr>
        <w:tab/>
      </w:r>
      <w:r w:rsidR="002B72F8">
        <w:rPr>
          <w:rFonts w:ascii="Arial" w:hAnsi="Arial"/>
          <w:sz w:val="22"/>
          <w:szCs w:val="22"/>
        </w:rPr>
        <w:t xml:space="preserve">ředitel </w:t>
      </w:r>
      <w:proofErr w:type="spellStart"/>
      <w:r w:rsidR="002B72F8">
        <w:rPr>
          <w:rFonts w:ascii="Arial" w:hAnsi="Arial"/>
          <w:sz w:val="22"/>
          <w:szCs w:val="22"/>
        </w:rPr>
        <w:t>technicko</w:t>
      </w:r>
      <w:proofErr w:type="spellEnd"/>
      <w:r w:rsidR="002B72F8">
        <w:rPr>
          <w:rFonts w:ascii="Arial" w:hAnsi="Arial"/>
          <w:sz w:val="22"/>
          <w:szCs w:val="22"/>
        </w:rPr>
        <w:t xml:space="preserve"> – provozní správy ND</w:t>
      </w:r>
    </w:p>
    <w:p w14:paraId="06A1A711" w14:textId="6397F2B4" w:rsidR="00B9161E" w:rsidRDefault="00B9161E" w:rsidP="002B72F8">
      <w:pPr>
        <w:pStyle w:val="Zkladntextodsazen3"/>
        <w:tabs>
          <w:tab w:val="clear" w:pos="284"/>
          <w:tab w:val="clear" w:pos="1418"/>
          <w:tab w:val="left" w:pos="4536"/>
        </w:tabs>
        <w:ind w:left="4536" w:hanging="4536"/>
        <w:rPr>
          <w:rFonts w:ascii="Arial" w:hAnsi="Arial"/>
          <w:sz w:val="22"/>
          <w:szCs w:val="22"/>
        </w:rPr>
      </w:pPr>
    </w:p>
    <w:p w14:paraId="5746C3F9" w14:textId="4B25B353" w:rsidR="00B9161E" w:rsidRDefault="00B9161E" w:rsidP="002B72F8">
      <w:pPr>
        <w:pStyle w:val="Zkladntextodsazen3"/>
        <w:tabs>
          <w:tab w:val="clear" w:pos="284"/>
          <w:tab w:val="clear" w:pos="1418"/>
          <w:tab w:val="left" w:pos="4536"/>
        </w:tabs>
        <w:ind w:left="4536" w:hanging="4536"/>
        <w:rPr>
          <w:rFonts w:ascii="Arial" w:hAnsi="Arial"/>
          <w:sz w:val="22"/>
          <w:szCs w:val="22"/>
        </w:rPr>
      </w:pPr>
    </w:p>
    <w:p w14:paraId="005D5857" w14:textId="6E65ABA1" w:rsidR="00B9161E" w:rsidRDefault="00B9161E" w:rsidP="002B72F8">
      <w:pPr>
        <w:pStyle w:val="Zkladntextodsazen3"/>
        <w:tabs>
          <w:tab w:val="clear" w:pos="284"/>
          <w:tab w:val="clear" w:pos="1418"/>
          <w:tab w:val="left" w:pos="4536"/>
        </w:tabs>
        <w:ind w:left="4536" w:hanging="4536"/>
        <w:rPr>
          <w:rFonts w:ascii="Arial" w:hAnsi="Arial"/>
          <w:sz w:val="22"/>
          <w:szCs w:val="22"/>
        </w:rPr>
      </w:pPr>
    </w:p>
    <w:p w14:paraId="4D763965" w14:textId="3DBB08B1" w:rsidR="00B9161E" w:rsidRDefault="00B9161E" w:rsidP="002B72F8">
      <w:pPr>
        <w:pStyle w:val="Zkladntextodsazen3"/>
        <w:tabs>
          <w:tab w:val="clear" w:pos="284"/>
          <w:tab w:val="clear" w:pos="1418"/>
          <w:tab w:val="left" w:pos="4536"/>
        </w:tabs>
        <w:ind w:left="4536" w:hanging="4536"/>
        <w:rPr>
          <w:rFonts w:ascii="Arial" w:hAnsi="Arial"/>
          <w:sz w:val="22"/>
          <w:szCs w:val="22"/>
        </w:rPr>
      </w:pPr>
    </w:p>
    <w:p w14:paraId="4B493063" w14:textId="07CD13BD" w:rsidR="00B9161E" w:rsidRDefault="00B9161E" w:rsidP="002B72F8">
      <w:pPr>
        <w:pStyle w:val="Zkladntextodsazen3"/>
        <w:tabs>
          <w:tab w:val="clear" w:pos="284"/>
          <w:tab w:val="clear" w:pos="1418"/>
          <w:tab w:val="left" w:pos="4536"/>
        </w:tabs>
        <w:ind w:left="4536" w:hanging="4536"/>
        <w:rPr>
          <w:rFonts w:ascii="Arial" w:hAnsi="Arial"/>
          <w:sz w:val="22"/>
          <w:szCs w:val="22"/>
        </w:rPr>
      </w:pPr>
    </w:p>
    <w:p w14:paraId="617AF527" w14:textId="544394EB" w:rsidR="00B9161E" w:rsidRDefault="00B9161E" w:rsidP="002B72F8">
      <w:pPr>
        <w:pStyle w:val="Zkladntextodsazen3"/>
        <w:tabs>
          <w:tab w:val="clear" w:pos="284"/>
          <w:tab w:val="clear" w:pos="1418"/>
          <w:tab w:val="left" w:pos="4536"/>
        </w:tabs>
        <w:ind w:left="4536" w:hanging="4536"/>
        <w:rPr>
          <w:rFonts w:ascii="Arial" w:hAnsi="Arial"/>
          <w:sz w:val="22"/>
          <w:szCs w:val="22"/>
        </w:rPr>
      </w:pPr>
    </w:p>
    <w:p w14:paraId="3FB4E5B2" w14:textId="125059F6" w:rsidR="00B9161E" w:rsidRDefault="00B9161E" w:rsidP="002B72F8">
      <w:pPr>
        <w:pStyle w:val="Zkladntextodsazen3"/>
        <w:tabs>
          <w:tab w:val="clear" w:pos="284"/>
          <w:tab w:val="clear" w:pos="1418"/>
          <w:tab w:val="left" w:pos="4536"/>
        </w:tabs>
        <w:ind w:left="4536" w:hanging="4536"/>
        <w:rPr>
          <w:rFonts w:ascii="Arial" w:hAnsi="Arial"/>
          <w:sz w:val="22"/>
          <w:szCs w:val="22"/>
        </w:rPr>
      </w:pPr>
    </w:p>
    <w:p w14:paraId="2F97F6DA" w14:textId="10C6D974" w:rsidR="00B9161E" w:rsidRDefault="00B9161E" w:rsidP="002B72F8">
      <w:pPr>
        <w:pStyle w:val="Zkladntextodsazen3"/>
        <w:tabs>
          <w:tab w:val="clear" w:pos="284"/>
          <w:tab w:val="clear" w:pos="1418"/>
          <w:tab w:val="left" w:pos="4536"/>
        </w:tabs>
        <w:ind w:left="4536" w:hanging="4536"/>
        <w:rPr>
          <w:rFonts w:ascii="Arial" w:hAnsi="Arial"/>
          <w:sz w:val="22"/>
          <w:szCs w:val="22"/>
        </w:rPr>
      </w:pPr>
    </w:p>
    <w:p w14:paraId="3790F5C8" w14:textId="0FD5CDA4" w:rsidR="00B9161E" w:rsidRDefault="00B9161E" w:rsidP="002B72F8">
      <w:pPr>
        <w:pStyle w:val="Zkladntextodsazen3"/>
        <w:tabs>
          <w:tab w:val="clear" w:pos="284"/>
          <w:tab w:val="clear" w:pos="1418"/>
          <w:tab w:val="left" w:pos="4536"/>
        </w:tabs>
        <w:ind w:left="4536" w:hanging="4536"/>
        <w:rPr>
          <w:rFonts w:ascii="Arial" w:hAnsi="Arial"/>
          <w:sz w:val="22"/>
          <w:szCs w:val="22"/>
        </w:rPr>
      </w:pPr>
      <w:r>
        <w:rPr>
          <w:rFonts w:ascii="Arial" w:hAnsi="Arial"/>
          <w:sz w:val="22"/>
          <w:szCs w:val="22"/>
        </w:rPr>
        <w:t>………………………………….</w:t>
      </w:r>
    </w:p>
    <w:p w14:paraId="41E7D587" w14:textId="65A4074F" w:rsidR="00B9161E" w:rsidRPr="00D62735" w:rsidRDefault="00B9161E" w:rsidP="00B9161E">
      <w:pPr>
        <w:pStyle w:val="Zkladntextodsazen3"/>
        <w:tabs>
          <w:tab w:val="clear" w:pos="284"/>
          <w:tab w:val="clear" w:pos="1418"/>
          <w:tab w:val="left" w:pos="4536"/>
        </w:tabs>
        <w:ind w:left="0"/>
        <w:rPr>
          <w:rFonts w:ascii="Arial" w:hAnsi="Arial" w:cs="Arial"/>
          <w:sz w:val="22"/>
          <w:szCs w:val="22"/>
        </w:rPr>
      </w:pPr>
      <w:r w:rsidRPr="008A2766">
        <w:rPr>
          <w:rFonts w:ascii="Arial" w:hAnsi="Arial" w:cs="Arial"/>
          <w:sz w:val="22"/>
          <w:szCs w:val="22"/>
        </w:rPr>
        <w:t>PSPO s.r.o.</w:t>
      </w:r>
      <w:r w:rsidRPr="00D62735">
        <w:rPr>
          <w:rFonts w:ascii="Arial" w:hAnsi="Arial" w:cs="Arial"/>
          <w:sz w:val="22"/>
          <w:szCs w:val="22"/>
          <w:lang w:val="en-US"/>
        </w:rPr>
        <w:tab/>
      </w:r>
    </w:p>
    <w:p w14:paraId="75F76B77" w14:textId="0E2571D9" w:rsidR="00B9161E" w:rsidRPr="00D62735" w:rsidRDefault="00B9161E" w:rsidP="00B9161E">
      <w:pPr>
        <w:pStyle w:val="Zkladntextodsazen3"/>
        <w:tabs>
          <w:tab w:val="clear" w:pos="284"/>
          <w:tab w:val="clear" w:pos="1418"/>
          <w:tab w:val="left" w:pos="4536"/>
        </w:tabs>
        <w:ind w:left="0"/>
        <w:rPr>
          <w:rFonts w:ascii="Arial" w:hAnsi="Arial" w:cs="Arial"/>
          <w:sz w:val="22"/>
          <w:szCs w:val="22"/>
        </w:rPr>
      </w:pPr>
      <w:r>
        <w:rPr>
          <w:rFonts w:ascii="Arial" w:hAnsi="Arial" w:cs="Arial"/>
          <w:sz w:val="22"/>
          <w:szCs w:val="22"/>
        </w:rPr>
        <w:t>Kateřina  Moučková</w:t>
      </w:r>
      <w:r w:rsidRPr="00D62735">
        <w:rPr>
          <w:rFonts w:ascii="Arial" w:hAnsi="Arial" w:cs="Arial"/>
          <w:sz w:val="22"/>
          <w:szCs w:val="22"/>
        </w:rPr>
        <w:tab/>
      </w:r>
    </w:p>
    <w:p w14:paraId="2FE2A2C0" w14:textId="6D94F423" w:rsidR="00B9161E" w:rsidRPr="00D62735" w:rsidRDefault="00B9161E" w:rsidP="00B9161E">
      <w:pPr>
        <w:pStyle w:val="Zkladntextodsazen3"/>
        <w:tabs>
          <w:tab w:val="clear" w:pos="284"/>
          <w:tab w:val="clear" w:pos="1418"/>
          <w:tab w:val="left" w:pos="4536"/>
        </w:tabs>
        <w:ind w:left="4536" w:hanging="4536"/>
        <w:rPr>
          <w:rFonts w:ascii="Arial" w:hAnsi="Arial" w:cs="Arial"/>
          <w:sz w:val="22"/>
          <w:szCs w:val="22"/>
        </w:rPr>
      </w:pPr>
      <w:proofErr w:type="spellStart"/>
      <w:r>
        <w:rPr>
          <w:rFonts w:ascii="Arial" w:hAnsi="Arial" w:cs="Arial"/>
          <w:sz w:val="22"/>
          <w:szCs w:val="22"/>
          <w:lang w:val="en-US"/>
        </w:rPr>
        <w:t>jednatelka</w:t>
      </w:r>
      <w:proofErr w:type="spellEnd"/>
      <w:r w:rsidRPr="00D62735">
        <w:rPr>
          <w:rFonts w:ascii="Arial" w:hAnsi="Arial" w:cs="Arial"/>
          <w:sz w:val="22"/>
          <w:szCs w:val="22"/>
          <w:lang w:val="en-US"/>
        </w:rPr>
        <w:tab/>
      </w:r>
    </w:p>
    <w:p w14:paraId="7A1DCF6B" w14:textId="77777777" w:rsidR="00B9161E" w:rsidRPr="00D62735" w:rsidRDefault="00B9161E" w:rsidP="002B72F8">
      <w:pPr>
        <w:pStyle w:val="Zkladntextodsazen3"/>
        <w:tabs>
          <w:tab w:val="clear" w:pos="284"/>
          <w:tab w:val="clear" w:pos="1418"/>
          <w:tab w:val="left" w:pos="4536"/>
        </w:tabs>
        <w:ind w:left="4536" w:hanging="4536"/>
        <w:rPr>
          <w:rFonts w:ascii="Arial" w:hAnsi="Arial" w:cs="Arial"/>
          <w:sz w:val="22"/>
          <w:szCs w:val="22"/>
        </w:rPr>
      </w:pPr>
    </w:p>
    <w:sectPr w:rsidR="00B9161E" w:rsidRPr="00D62735" w:rsidSect="00C22C0F">
      <w:footerReference w:type="default" r:id="rId11"/>
      <w:footerReference w:type="first" r:id="rId12"/>
      <w:pgSz w:w="11906" w:h="16838" w:code="9"/>
      <w:pgMar w:top="1418" w:right="1418" w:bottom="1985"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4ACABF" w14:textId="77777777" w:rsidR="008F4B92" w:rsidRDefault="008F4B92">
      <w:r>
        <w:separator/>
      </w:r>
    </w:p>
  </w:endnote>
  <w:endnote w:type="continuationSeparator" w:id="0">
    <w:p w14:paraId="1F76659B" w14:textId="77777777" w:rsidR="008F4B92" w:rsidRDefault="008F4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8350766"/>
      <w:docPartObj>
        <w:docPartGallery w:val="Page Numbers (Bottom of Page)"/>
        <w:docPartUnique/>
      </w:docPartObj>
    </w:sdtPr>
    <w:sdtEndPr/>
    <w:sdtContent>
      <w:p w14:paraId="480F3206" w14:textId="4D8E58A4" w:rsidR="00365D9A" w:rsidRDefault="00365D9A">
        <w:pPr>
          <w:pStyle w:val="Zpat"/>
          <w:jc w:val="center"/>
        </w:pPr>
        <w:r>
          <w:fldChar w:fldCharType="begin"/>
        </w:r>
        <w:r>
          <w:instrText>PAGE   \* MERGEFORMAT</w:instrText>
        </w:r>
        <w:r>
          <w:fldChar w:fldCharType="separate"/>
        </w:r>
        <w:r w:rsidR="00496622">
          <w:rPr>
            <w:noProof/>
          </w:rPr>
          <w:t>7</w:t>
        </w:r>
        <w:r>
          <w:fldChar w:fldCharType="end"/>
        </w:r>
      </w:p>
    </w:sdtContent>
  </w:sdt>
  <w:p w14:paraId="5E4258D9" w14:textId="77777777" w:rsidR="005A584D" w:rsidRDefault="005A584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11CBC" w14:textId="69125C76" w:rsidR="002B6ACC" w:rsidRPr="00735B5D" w:rsidRDefault="001F6A90" w:rsidP="00735B5D">
    <w:pPr>
      <w:pStyle w:val="Zpat"/>
      <w:jc w:val="right"/>
      <w:rPr>
        <w:b/>
      </w:rPr>
    </w:pPr>
    <w:r w:rsidRPr="00735B5D">
      <w:rPr>
        <w:rStyle w:val="slostrnky"/>
        <w:b/>
      </w:rPr>
      <w:fldChar w:fldCharType="begin"/>
    </w:r>
    <w:r w:rsidR="002B6ACC" w:rsidRPr="00735B5D">
      <w:rPr>
        <w:rStyle w:val="slostrnky"/>
        <w:b/>
      </w:rPr>
      <w:instrText xml:space="preserve"> PAGE </w:instrText>
    </w:r>
    <w:r w:rsidRPr="00735B5D">
      <w:rPr>
        <w:rStyle w:val="slostrnky"/>
        <w:b/>
      </w:rPr>
      <w:fldChar w:fldCharType="separate"/>
    </w:r>
    <w:r w:rsidR="002B6ACC">
      <w:rPr>
        <w:rStyle w:val="slostrnky"/>
        <w:b/>
        <w:noProof/>
      </w:rPr>
      <w:t>1</w:t>
    </w:r>
    <w:r w:rsidRPr="00735B5D">
      <w:rPr>
        <w:rStyle w:val="slostrnky"/>
        <w:b/>
      </w:rPr>
      <w:fldChar w:fldCharType="end"/>
    </w:r>
    <w:r w:rsidR="002B6ACC" w:rsidRPr="00735B5D">
      <w:rPr>
        <w:rStyle w:val="slostrnky"/>
        <w:b/>
      </w:rPr>
      <w:t xml:space="preserve"> / </w:t>
    </w:r>
    <w:r w:rsidRPr="00735B5D">
      <w:rPr>
        <w:rStyle w:val="slostrnky"/>
        <w:b/>
      </w:rPr>
      <w:fldChar w:fldCharType="begin"/>
    </w:r>
    <w:r w:rsidR="002B6ACC" w:rsidRPr="00735B5D">
      <w:rPr>
        <w:rStyle w:val="slostrnky"/>
        <w:b/>
      </w:rPr>
      <w:instrText xml:space="preserve"> NUMPAGES </w:instrText>
    </w:r>
    <w:r w:rsidRPr="00735B5D">
      <w:rPr>
        <w:rStyle w:val="slostrnky"/>
        <w:b/>
      </w:rPr>
      <w:fldChar w:fldCharType="separate"/>
    </w:r>
    <w:r w:rsidR="00C22C0F">
      <w:rPr>
        <w:rStyle w:val="slostrnky"/>
        <w:b/>
        <w:noProof/>
      </w:rPr>
      <w:t>7</w:t>
    </w:r>
    <w:r w:rsidRPr="00735B5D">
      <w:rPr>
        <w:rStyle w:val="slostrnky"/>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24240B" w14:textId="77777777" w:rsidR="008F4B92" w:rsidRDefault="008F4B92">
      <w:r>
        <w:separator/>
      </w:r>
    </w:p>
  </w:footnote>
  <w:footnote w:type="continuationSeparator" w:id="0">
    <w:p w14:paraId="2FE8E2C9" w14:textId="77777777" w:rsidR="008F4B92" w:rsidRDefault="008F4B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60" w:hanging="360"/>
      </w:pPr>
      <w:rPr>
        <w:rFonts w:cs="Times New Roman"/>
        <w:b w:val="0"/>
        <w:i w:val="0"/>
      </w:rPr>
    </w:lvl>
  </w:abstractNum>
  <w:abstractNum w:abstractNumId="2"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15:restartNumberingAfterBreak="0">
    <w:nsid w:val="00000009"/>
    <w:multiLevelType w:val="multilevel"/>
    <w:tmpl w:val="00000009"/>
    <w:name w:val="WW8Num9"/>
    <w:lvl w:ilvl="0">
      <w:start w:val="1"/>
      <w:numFmt w:val="decimal"/>
      <w:lvlText w:val="%1."/>
      <w:lvlJc w:val="left"/>
      <w:pPr>
        <w:tabs>
          <w:tab w:val="num" w:pos="360"/>
        </w:tabs>
      </w:pPr>
      <w:rPr>
        <w:rFonts w:cs="Times New Roman"/>
      </w:rPr>
    </w:lvl>
    <w:lvl w:ilvl="1">
      <w:start w:val="1"/>
      <w:numFmt w:val="lowerLetter"/>
      <w:lvlText w:val="%2)"/>
      <w:lvlJc w:val="left"/>
      <w:pPr>
        <w:tabs>
          <w:tab w:val="num" w:pos="720"/>
        </w:tabs>
      </w:pPr>
      <w:rPr>
        <w:rFonts w:cs="Times New Roman"/>
      </w:rPr>
    </w:lvl>
    <w:lvl w:ilvl="2">
      <w:start w:val="1"/>
      <w:numFmt w:val="lowerRoman"/>
      <w:lvlText w:val="%3)"/>
      <w:lvlJc w:val="left"/>
      <w:pPr>
        <w:tabs>
          <w:tab w:val="num" w:pos="1080"/>
        </w:tabs>
      </w:pPr>
      <w:rPr>
        <w:rFonts w:cs="Times New Roman"/>
      </w:rPr>
    </w:lvl>
    <w:lvl w:ilvl="3">
      <w:start w:val="1"/>
      <w:numFmt w:val="bullet"/>
      <w:lvlText w:val=""/>
      <w:lvlJc w:val="left"/>
      <w:pPr>
        <w:tabs>
          <w:tab w:val="num" w:pos="1440"/>
        </w:tabs>
      </w:pPr>
      <w:rPr>
        <w:rFonts w:ascii="Symbol" w:hAnsi="Symbol"/>
        <w:color w:val="auto"/>
      </w:rPr>
    </w:lvl>
    <w:lvl w:ilvl="4">
      <w:start w:val="1"/>
      <w:numFmt w:val="lowerLetter"/>
      <w:lvlText w:val="(%5)"/>
      <w:lvlJc w:val="left"/>
      <w:pPr>
        <w:tabs>
          <w:tab w:val="num" w:pos="1800"/>
        </w:tabs>
      </w:pPr>
      <w:rPr>
        <w:rFonts w:cs="Times New Roman"/>
      </w:rPr>
    </w:lvl>
    <w:lvl w:ilvl="5">
      <w:start w:val="1"/>
      <w:numFmt w:val="lowerRoman"/>
      <w:lvlText w:val="(%6)"/>
      <w:lvlJc w:val="left"/>
      <w:pPr>
        <w:tabs>
          <w:tab w:val="num" w:pos="2160"/>
        </w:tabs>
      </w:pPr>
      <w:rPr>
        <w:rFonts w:cs="Times New Roman"/>
      </w:rPr>
    </w:lvl>
    <w:lvl w:ilvl="6">
      <w:start w:val="1"/>
      <w:numFmt w:val="decimal"/>
      <w:lvlText w:val="%7."/>
      <w:lvlJc w:val="left"/>
      <w:pPr>
        <w:tabs>
          <w:tab w:val="num" w:pos="2520"/>
        </w:tabs>
      </w:pPr>
      <w:rPr>
        <w:rFonts w:cs="Times New Roman"/>
      </w:rPr>
    </w:lvl>
    <w:lvl w:ilvl="7">
      <w:start w:val="1"/>
      <w:numFmt w:val="lowerLetter"/>
      <w:lvlText w:val="%8."/>
      <w:lvlJc w:val="left"/>
      <w:pPr>
        <w:tabs>
          <w:tab w:val="num" w:pos="2880"/>
        </w:tabs>
      </w:pPr>
      <w:rPr>
        <w:rFonts w:cs="Times New Roman"/>
      </w:rPr>
    </w:lvl>
    <w:lvl w:ilvl="8">
      <w:start w:val="1"/>
      <w:numFmt w:val="lowerRoman"/>
      <w:lvlText w:val="%9."/>
      <w:lvlJc w:val="left"/>
      <w:pPr>
        <w:tabs>
          <w:tab w:val="num" w:pos="3240"/>
        </w:tabs>
      </w:pPr>
      <w:rPr>
        <w:rFonts w:cs="Times New Roman"/>
      </w:rPr>
    </w:lvl>
  </w:abstractNum>
  <w:abstractNum w:abstractNumId="4" w15:restartNumberingAfterBreak="0">
    <w:nsid w:val="044041AC"/>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15:restartNumberingAfterBreak="0">
    <w:nsid w:val="096B0383"/>
    <w:multiLevelType w:val="hybridMultilevel"/>
    <w:tmpl w:val="079410E2"/>
    <w:lvl w:ilvl="0" w:tplc="35EAB19E">
      <w:start w:val="1"/>
      <w:numFmt w:val="decimal"/>
      <w:lvlText w:val="%1."/>
      <w:lvlJc w:val="left"/>
      <w:pPr>
        <w:tabs>
          <w:tab w:val="num" w:pos="360"/>
        </w:tabs>
        <w:ind w:left="36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9C579C7"/>
    <w:multiLevelType w:val="hybridMultilevel"/>
    <w:tmpl w:val="90B2A3FC"/>
    <w:lvl w:ilvl="0" w:tplc="A33A6412">
      <w:start w:val="1"/>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E8E7DA7"/>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13850E00"/>
    <w:multiLevelType w:val="hybridMultilevel"/>
    <w:tmpl w:val="0762794C"/>
    <w:lvl w:ilvl="0" w:tplc="32925CF0">
      <w:start w:val="1"/>
      <w:numFmt w:val="lowerLetter"/>
      <w:lvlText w:val="%1)"/>
      <w:lvlJc w:val="left"/>
      <w:pPr>
        <w:tabs>
          <w:tab w:val="num" w:pos="502"/>
        </w:tabs>
        <w:ind w:left="502" w:hanging="360"/>
      </w:pPr>
      <w:rPr>
        <w:rFonts w:cs="Times New Roman" w:hint="default"/>
        <w:b w:val="0"/>
        <w:i w:val="0"/>
      </w:rPr>
    </w:lvl>
    <w:lvl w:ilvl="1" w:tplc="DCF67520">
      <w:start w:val="1"/>
      <w:numFmt w:val="decimal"/>
      <w:lvlText w:val="%2."/>
      <w:lvlJc w:val="left"/>
      <w:pPr>
        <w:tabs>
          <w:tab w:val="num" w:pos="360"/>
        </w:tabs>
        <w:ind w:left="360" w:hanging="360"/>
      </w:pPr>
      <w:rPr>
        <w:rFonts w:cs="Times New Roman" w:hint="default"/>
        <w:b w:val="0"/>
        <w:i w:val="0"/>
      </w:rPr>
    </w:lvl>
    <w:lvl w:ilvl="2" w:tplc="0405001B" w:tentative="1">
      <w:start w:val="1"/>
      <w:numFmt w:val="lowerRoman"/>
      <w:lvlText w:val="%3."/>
      <w:lvlJc w:val="right"/>
      <w:pPr>
        <w:tabs>
          <w:tab w:val="num" w:pos="1942"/>
        </w:tabs>
        <w:ind w:left="1942" w:hanging="180"/>
      </w:pPr>
      <w:rPr>
        <w:rFonts w:cs="Times New Roman"/>
      </w:rPr>
    </w:lvl>
    <w:lvl w:ilvl="3" w:tplc="0405000F" w:tentative="1">
      <w:start w:val="1"/>
      <w:numFmt w:val="decimal"/>
      <w:lvlText w:val="%4."/>
      <w:lvlJc w:val="left"/>
      <w:pPr>
        <w:tabs>
          <w:tab w:val="num" w:pos="2662"/>
        </w:tabs>
        <w:ind w:left="2662" w:hanging="360"/>
      </w:pPr>
      <w:rPr>
        <w:rFonts w:cs="Times New Roman"/>
      </w:rPr>
    </w:lvl>
    <w:lvl w:ilvl="4" w:tplc="04050019" w:tentative="1">
      <w:start w:val="1"/>
      <w:numFmt w:val="lowerLetter"/>
      <w:lvlText w:val="%5."/>
      <w:lvlJc w:val="left"/>
      <w:pPr>
        <w:tabs>
          <w:tab w:val="num" w:pos="3382"/>
        </w:tabs>
        <w:ind w:left="3382" w:hanging="360"/>
      </w:pPr>
      <w:rPr>
        <w:rFonts w:cs="Times New Roman"/>
      </w:rPr>
    </w:lvl>
    <w:lvl w:ilvl="5" w:tplc="0405001B" w:tentative="1">
      <w:start w:val="1"/>
      <w:numFmt w:val="lowerRoman"/>
      <w:lvlText w:val="%6."/>
      <w:lvlJc w:val="right"/>
      <w:pPr>
        <w:tabs>
          <w:tab w:val="num" w:pos="4102"/>
        </w:tabs>
        <w:ind w:left="4102" w:hanging="180"/>
      </w:pPr>
      <w:rPr>
        <w:rFonts w:cs="Times New Roman"/>
      </w:rPr>
    </w:lvl>
    <w:lvl w:ilvl="6" w:tplc="0405000F" w:tentative="1">
      <w:start w:val="1"/>
      <w:numFmt w:val="decimal"/>
      <w:lvlText w:val="%7."/>
      <w:lvlJc w:val="left"/>
      <w:pPr>
        <w:tabs>
          <w:tab w:val="num" w:pos="4822"/>
        </w:tabs>
        <w:ind w:left="4822" w:hanging="360"/>
      </w:pPr>
      <w:rPr>
        <w:rFonts w:cs="Times New Roman"/>
      </w:rPr>
    </w:lvl>
    <w:lvl w:ilvl="7" w:tplc="04050019" w:tentative="1">
      <w:start w:val="1"/>
      <w:numFmt w:val="lowerLetter"/>
      <w:lvlText w:val="%8."/>
      <w:lvlJc w:val="left"/>
      <w:pPr>
        <w:tabs>
          <w:tab w:val="num" w:pos="5542"/>
        </w:tabs>
        <w:ind w:left="5542" w:hanging="360"/>
      </w:pPr>
      <w:rPr>
        <w:rFonts w:cs="Times New Roman"/>
      </w:rPr>
    </w:lvl>
    <w:lvl w:ilvl="8" w:tplc="0405001B" w:tentative="1">
      <w:start w:val="1"/>
      <w:numFmt w:val="lowerRoman"/>
      <w:lvlText w:val="%9."/>
      <w:lvlJc w:val="right"/>
      <w:pPr>
        <w:tabs>
          <w:tab w:val="num" w:pos="6262"/>
        </w:tabs>
        <w:ind w:left="6262" w:hanging="180"/>
      </w:pPr>
      <w:rPr>
        <w:rFonts w:cs="Times New Roman"/>
      </w:rPr>
    </w:lvl>
  </w:abstractNum>
  <w:abstractNum w:abstractNumId="9" w15:restartNumberingAfterBreak="0">
    <w:nsid w:val="21323C00"/>
    <w:multiLevelType w:val="hybridMultilevel"/>
    <w:tmpl w:val="2134134E"/>
    <w:lvl w:ilvl="0" w:tplc="1396C90A">
      <w:start w:val="1"/>
      <w:numFmt w:val="decimal"/>
      <w:lvlText w:val="%1."/>
      <w:lvlJc w:val="left"/>
      <w:pPr>
        <w:tabs>
          <w:tab w:val="num" w:pos="644"/>
        </w:tabs>
        <w:ind w:left="644" w:hanging="360"/>
      </w:pPr>
      <w:rPr>
        <w:rFonts w:cs="Times New Roman" w:hint="default"/>
        <w:b w:val="0"/>
      </w:rPr>
    </w:lvl>
    <w:lvl w:ilvl="1" w:tplc="04050019" w:tentative="1">
      <w:start w:val="1"/>
      <w:numFmt w:val="lowerLetter"/>
      <w:lvlText w:val="%2."/>
      <w:lvlJc w:val="left"/>
      <w:pPr>
        <w:tabs>
          <w:tab w:val="num" w:pos="1364"/>
        </w:tabs>
        <w:ind w:left="1364" w:hanging="360"/>
      </w:pPr>
      <w:rPr>
        <w:rFonts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10" w15:restartNumberingAfterBreak="0">
    <w:nsid w:val="274B1C37"/>
    <w:multiLevelType w:val="multilevel"/>
    <w:tmpl w:val="0762794C"/>
    <w:lvl w:ilvl="0">
      <w:start w:val="1"/>
      <w:numFmt w:val="lowerLetter"/>
      <w:lvlText w:val="%1)"/>
      <w:lvlJc w:val="left"/>
      <w:pPr>
        <w:tabs>
          <w:tab w:val="num" w:pos="502"/>
        </w:tabs>
        <w:ind w:left="502" w:hanging="360"/>
      </w:pPr>
      <w:rPr>
        <w:rFonts w:cs="Times New Roman" w:hint="default"/>
        <w:b w:val="0"/>
        <w:i w:val="0"/>
      </w:rPr>
    </w:lvl>
    <w:lvl w:ilvl="1">
      <w:start w:val="1"/>
      <w:numFmt w:val="decimal"/>
      <w:lvlText w:val="%2."/>
      <w:lvlJc w:val="left"/>
      <w:pPr>
        <w:tabs>
          <w:tab w:val="num" w:pos="360"/>
        </w:tabs>
        <w:ind w:left="360" w:hanging="360"/>
      </w:pPr>
      <w:rPr>
        <w:rFonts w:cs="Times New Roman" w:hint="default"/>
        <w:b w:val="0"/>
        <w:i w:val="0"/>
      </w:rPr>
    </w:lvl>
    <w:lvl w:ilvl="2">
      <w:start w:val="1"/>
      <w:numFmt w:val="lowerRoman"/>
      <w:lvlText w:val="%3."/>
      <w:lvlJc w:val="righ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11" w15:restartNumberingAfterBreak="0">
    <w:nsid w:val="278B4C47"/>
    <w:multiLevelType w:val="hybridMultilevel"/>
    <w:tmpl w:val="E8DE44CE"/>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2C2A70C3"/>
    <w:multiLevelType w:val="singleLevel"/>
    <w:tmpl w:val="6FB4C086"/>
    <w:lvl w:ilvl="0">
      <w:start w:val="1"/>
      <w:numFmt w:val="decimal"/>
      <w:lvlText w:val="%1."/>
      <w:lvlJc w:val="left"/>
      <w:pPr>
        <w:tabs>
          <w:tab w:val="num" w:pos="360"/>
        </w:tabs>
        <w:ind w:left="360" w:hanging="360"/>
      </w:pPr>
      <w:rPr>
        <w:rFonts w:cs="Times New Roman"/>
        <w:b w:val="0"/>
      </w:rPr>
    </w:lvl>
  </w:abstractNum>
  <w:abstractNum w:abstractNumId="13" w15:restartNumberingAfterBreak="0">
    <w:nsid w:val="2C8532C3"/>
    <w:multiLevelType w:val="multilevel"/>
    <w:tmpl w:val="0762794C"/>
    <w:lvl w:ilvl="0">
      <w:start w:val="1"/>
      <w:numFmt w:val="lowerLetter"/>
      <w:lvlText w:val="%1)"/>
      <w:lvlJc w:val="left"/>
      <w:pPr>
        <w:tabs>
          <w:tab w:val="num" w:pos="502"/>
        </w:tabs>
        <w:ind w:left="502" w:hanging="360"/>
      </w:pPr>
      <w:rPr>
        <w:rFonts w:cs="Times New Roman" w:hint="default"/>
        <w:b w:val="0"/>
        <w:i w:val="0"/>
      </w:rPr>
    </w:lvl>
    <w:lvl w:ilvl="1">
      <w:start w:val="1"/>
      <w:numFmt w:val="decimal"/>
      <w:lvlText w:val="%2."/>
      <w:lvlJc w:val="left"/>
      <w:pPr>
        <w:tabs>
          <w:tab w:val="num" w:pos="360"/>
        </w:tabs>
        <w:ind w:left="360" w:hanging="360"/>
      </w:pPr>
      <w:rPr>
        <w:rFonts w:cs="Times New Roman" w:hint="default"/>
        <w:b w:val="0"/>
        <w:i w:val="0"/>
      </w:rPr>
    </w:lvl>
    <w:lvl w:ilvl="2">
      <w:start w:val="1"/>
      <w:numFmt w:val="lowerRoman"/>
      <w:lvlText w:val="%3."/>
      <w:lvlJc w:val="righ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14" w15:restartNumberingAfterBreak="0">
    <w:nsid w:val="304B578D"/>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15:restartNumberingAfterBreak="0">
    <w:nsid w:val="340C5ED3"/>
    <w:multiLevelType w:val="singleLevel"/>
    <w:tmpl w:val="39DAE316"/>
    <w:lvl w:ilvl="0">
      <w:start w:val="1"/>
      <w:numFmt w:val="decimal"/>
      <w:lvlText w:val="%1."/>
      <w:lvlJc w:val="left"/>
      <w:pPr>
        <w:tabs>
          <w:tab w:val="num" w:pos="360"/>
        </w:tabs>
        <w:ind w:left="360" w:hanging="360"/>
      </w:pPr>
      <w:rPr>
        <w:rFonts w:cs="Times New Roman"/>
        <w:b w:val="0"/>
      </w:rPr>
    </w:lvl>
  </w:abstractNum>
  <w:abstractNum w:abstractNumId="16" w15:restartNumberingAfterBreak="0">
    <w:nsid w:val="380D0A84"/>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3B4870B8"/>
    <w:multiLevelType w:val="hybridMultilevel"/>
    <w:tmpl w:val="EA321C54"/>
    <w:lvl w:ilvl="0" w:tplc="8A320882">
      <w:start w:val="1"/>
      <w:numFmt w:val="decimal"/>
      <w:lvlText w:val="%1."/>
      <w:lvlJc w:val="left"/>
      <w:pPr>
        <w:tabs>
          <w:tab w:val="num" w:pos="720"/>
        </w:tabs>
        <w:ind w:left="720" w:hanging="360"/>
      </w:pPr>
      <w:rPr>
        <w:rFonts w:cs="Times New Roman" w:hint="default"/>
        <w:b w:val="0"/>
        <w:color w:val="auto"/>
      </w:rPr>
    </w:lvl>
    <w:lvl w:ilvl="1" w:tplc="2598976E">
      <w:start w:val="1"/>
      <w:numFmt w:val="lowerLetter"/>
      <w:suff w:val="space"/>
      <w:lvlText w:val="%2."/>
      <w:lvlJc w:val="left"/>
      <w:pPr>
        <w:ind w:left="851" w:hanging="171"/>
      </w:pPr>
      <w:rPr>
        <w:rFonts w:ascii="Arial" w:eastAsia="Times New Roman" w:hAnsi="Arial" w:cs="Arial"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D9D7577"/>
    <w:multiLevelType w:val="hybridMultilevel"/>
    <w:tmpl w:val="2BD03324"/>
    <w:lvl w:ilvl="0" w:tplc="CA082378">
      <w:start w:val="2"/>
      <w:numFmt w:val="bullet"/>
      <w:lvlText w:val="-"/>
      <w:lvlJc w:val="left"/>
      <w:pPr>
        <w:ind w:left="790" w:hanging="360"/>
      </w:pPr>
      <w:rPr>
        <w:rFonts w:ascii="Arial" w:eastAsia="Times New Roman" w:hAnsi="Arial" w:cs="Arial" w:hint="default"/>
      </w:rPr>
    </w:lvl>
    <w:lvl w:ilvl="1" w:tplc="04050003" w:tentative="1">
      <w:start w:val="1"/>
      <w:numFmt w:val="bullet"/>
      <w:lvlText w:val="o"/>
      <w:lvlJc w:val="left"/>
      <w:pPr>
        <w:ind w:left="1510" w:hanging="360"/>
      </w:pPr>
      <w:rPr>
        <w:rFonts w:ascii="Courier New" w:hAnsi="Courier New" w:cs="Courier New" w:hint="default"/>
      </w:rPr>
    </w:lvl>
    <w:lvl w:ilvl="2" w:tplc="04050005" w:tentative="1">
      <w:start w:val="1"/>
      <w:numFmt w:val="bullet"/>
      <w:lvlText w:val=""/>
      <w:lvlJc w:val="left"/>
      <w:pPr>
        <w:ind w:left="2230" w:hanging="360"/>
      </w:pPr>
      <w:rPr>
        <w:rFonts w:ascii="Wingdings" w:hAnsi="Wingdings" w:hint="default"/>
      </w:rPr>
    </w:lvl>
    <w:lvl w:ilvl="3" w:tplc="04050001" w:tentative="1">
      <w:start w:val="1"/>
      <w:numFmt w:val="bullet"/>
      <w:lvlText w:val=""/>
      <w:lvlJc w:val="left"/>
      <w:pPr>
        <w:ind w:left="2950" w:hanging="360"/>
      </w:pPr>
      <w:rPr>
        <w:rFonts w:ascii="Symbol" w:hAnsi="Symbol" w:hint="default"/>
      </w:rPr>
    </w:lvl>
    <w:lvl w:ilvl="4" w:tplc="04050003" w:tentative="1">
      <w:start w:val="1"/>
      <w:numFmt w:val="bullet"/>
      <w:lvlText w:val="o"/>
      <w:lvlJc w:val="left"/>
      <w:pPr>
        <w:ind w:left="3670" w:hanging="360"/>
      </w:pPr>
      <w:rPr>
        <w:rFonts w:ascii="Courier New" w:hAnsi="Courier New" w:cs="Courier New" w:hint="default"/>
      </w:rPr>
    </w:lvl>
    <w:lvl w:ilvl="5" w:tplc="04050005" w:tentative="1">
      <w:start w:val="1"/>
      <w:numFmt w:val="bullet"/>
      <w:lvlText w:val=""/>
      <w:lvlJc w:val="left"/>
      <w:pPr>
        <w:ind w:left="4390" w:hanging="360"/>
      </w:pPr>
      <w:rPr>
        <w:rFonts w:ascii="Wingdings" w:hAnsi="Wingdings" w:hint="default"/>
      </w:rPr>
    </w:lvl>
    <w:lvl w:ilvl="6" w:tplc="04050001" w:tentative="1">
      <w:start w:val="1"/>
      <w:numFmt w:val="bullet"/>
      <w:lvlText w:val=""/>
      <w:lvlJc w:val="left"/>
      <w:pPr>
        <w:ind w:left="5110" w:hanging="360"/>
      </w:pPr>
      <w:rPr>
        <w:rFonts w:ascii="Symbol" w:hAnsi="Symbol" w:hint="default"/>
      </w:rPr>
    </w:lvl>
    <w:lvl w:ilvl="7" w:tplc="04050003" w:tentative="1">
      <w:start w:val="1"/>
      <w:numFmt w:val="bullet"/>
      <w:lvlText w:val="o"/>
      <w:lvlJc w:val="left"/>
      <w:pPr>
        <w:ind w:left="5830" w:hanging="360"/>
      </w:pPr>
      <w:rPr>
        <w:rFonts w:ascii="Courier New" w:hAnsi="Courier New" w:cs="Courier New" w:hint="default"/>
      </w:rPr>
    </w:lvl>
    <w:lvl w:ilvl="8" w:tplc="04050005" w:tentative="1">
      <w:start w:val="1"/>
      <w:numFmt w:val="bullet"/>
      <w:lvlText w:val=""/>
      <w:lvlJc w:val="left"/>
      <w:pPr>
        <w:ind w:left="6550" w:hanging="360"/>
      </w:pPr>
      <w:rPr>
        <w:rFonts w:ascii="Wingdings" w:hAnsi="Wingdings" w:hint="default"/>
      </w:rPr>
    </w:lvl>
  </w:abstractNum>
  <w:abstractNum w:abstractNumId="19" w15:restartNumberingAfterBreak="0">
    <w:nsid w:val="40942B85"/>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0" w15:restartNumberingAfterBreak="0">
    <w:nsid w:val="454C24FB"/>
    <w:multiLevelType w:val="multilevel"/>
    <w:tmpl w:val="BFE65C08"/>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1" w15:restartNumberingAfterBreak="0">
    <w:nsid w:val="4BA41EC5"/>
    <w:multiLevelType w:val="hybridMultilevel"/>
    <w:tmpl w:val="1374C96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4C954317"/>
    <w:multiLevelType w:val="hybridMultilevel"/>
    <w:tmpl w:val="FA6236D4"/>
    <w:lvl w:ilvl="0" w:tplc="BE624250">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F786514"/>
    <w:multiLevelType w:val="multilevel"/>
    <w:tmpl w:val="3118C6B6"/>
    <w:lvl w:ilvl="0">
      <w:start w:val="1"/>
      <w:numFmt w:val="decimal"/>
      <w:lvlText w:val="%1."/>
      <w:lvlJc w:val="left"/>
      <w:pPr>
        <w:tabs>
          <w:tab w:val="num" w:pos="720"/>
        </w:tabs>
        <w:ind w:left="720" w:hanging="360"/>
      </w:pPr>
      <w:rPr>
        <w:rFonts w:cs="Times New Roman" w:hint="default"/>
        <w:b w:val="0"/>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566072E6"/>
    <w:multiLevelType w:val="hybridMultilevel"/>
    <w:tmpl w:val="32CC39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78D0587"/>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6" w15:restartNumberingAfterBreak="0">
    <w:nsid w:val="58556FD5"/>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7" w15:restartNumberingAfterBreak="0">
    <w:nsid w:val="5B9A6E2D"/>
    <w:multiLevelType w:val="hybridMultilevel"/>
    <w:tmpl w:val="2A3214C6"/>
    <w:lvl w:ilvl="0" w:tplc="A76EBA8A">
      <w:start w:val="1"/>
      <w:numFmt w:val="lowerLetter"/>
      <w:lvlText w:val="%1)"/>
      <w:lvlJc w:val="left"/>
      <w:pPr>
        <w:tabs>
          <w:tab w:val="num" w:pos="360"/>
        </w:tabs>
        <w:ind w:left="360" w:hanging="360"/>
      </w:pPr>
      <w:rPr>
        <w:rFonts w:cs="Times New Roman" w:hint="default"/>
        <w:b w:val="0"/>
      </w:rPr>
    </w:lvl>
    <w:lvl w:ilvl="1" w:tplc="4C8AA438">
      <w:numFmt w:val="bullet"/>
      <w:lvlText w:val="-"/>
      <w:lvlJc w:val="left"/>
      <w:pPr>
        <w:tabs>
          <w:tab w:val="num" w:pos="1440"/>
        </w:tabs>
        <w:ind w:left="1440" w:hanging="360"/>
      </w:pPr>
      <w:rPr>
        <w:rFonts w:ascii="Courier New" w:hAnsi="Courier New" w:hint="default"/>
        <w:b w:val="0"/>
      </w:rPr>
    </w:lvl>
    <w:lvl w:ilvl="2" w:tplc="E79621FA">
      <w:start w:val="6"/>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CDD66B5"/>
    <w:multiLevelType w:val="multilevel"/>
    <w:tmpl w:val="BFE65C08"/>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9" w15:restartNumberingAfterBreak="0">
    <w:nsid w:val="5E3555A5"/>
    <w:multiLevelType w:val="hybridMultilevel"/>
    <w:tmpl w:val="C85858AE"/>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F620639"/>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1" w15:restartNumberingAfterBreak="0">
    <w:nsid w:val="6137405C"/>
    <w:multiLevelType w:val="hybridMultilevel"/>
    <w:tmpl w:val="4B5A1BE4"/>
    <w:lvl w:ilvl="0" w:tplc="7C30ABE4">
      <w:start w:val="1"/>
      <w:numFmt w:val="decimal"/>
      <w:lvlText w:val="%1."/>
      <w:lvlJc w:val="left"/>
      <w:pPr>
        <w:ind w:left="360" w:hanging="360"/>
      </w:pPr>
      <w:rPr>
        <w:rFonts w:cs="Times New Roman" w:hint="default"/>
        <w:b w:val="0"/>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2" w15:restartNumberingAfterBreak="0">
    <w:nsid w:val="6250664D"/>
    <w:multiLevelType w:val="multilevel"/>
    <w:tmpl w:val="7AF483BA"/>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64FF5163"/>
    <w:multiLevelType w:val="singleLevel"/>
    <w:tmpl w:val="7D20A700"/>
    <w:lvl w:ilvl="0">
      <w:start w:val="1"/>
      <w:numFmt w:val="decimal"/>
      <w:lvlText w:val="%1."/>
      <w:lvlJc w:val="left"/>
      <w:pPr>
        <w:tabs>
          <w:tab w:val="num" w:pos="360"/>
        </w:tabs>
        <w:ind w:left="360" w:hanging="360"/>
      </w:pPr>
      <w:rPr>
        <w:rFonts w:cs="Times New Roman"/>
        <w:b w:val="0"/>
      </w:rPr>
    </w:lvl>
  </w:abstractNum>
  <w:abstractNum w:abstractNumId="34" w15:restartNumberingAfterBreak="0">
    <w:nsid w:val="66307E25"/>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5" w15:restartNumberingAfterBreak="0">
    <w:nsid w:val="68B65A2C"/>
    <w:multiLevelType w:val="hybridMultilevel"/>
    <w:tmpl w:val="5F5602FE"/>
    <w:lvl w:ilvl="0" w:tplc="3904C9C6">
      <w:start w:val="5"/>
      <w:numFmt w:val="bullet"/>
      <w:lvlText w:val="-"/>
      <w:lvlJc w:val="left"/>
      <w:pPr>
        <w:ind w:left="3196" w:hanging="360"/>
      </w:pPr>
      <w:rPr>
        <w:rFonts w:ascii="Arial" w:eastAsia="Times New Roman" w:hAnsi="Arial" w:cs="Arial" w:hint="default"/>
        <w:color w:val="FF0000"/>
      </w:rPr>
    </w:lvl>
    <w:lvl w:ilvl="1" w:tplc="04050003" w:tentative="1">
      <w:start w:val="1"/>
      <w:numFmt w:val="bullet"/>
      <w:lvlText w:val="o"/>
      <w:lvlJc w:val="left"/>
      <w:pPr>
        <w:ind w:left="3916" w:hanging="360"/>
      </w:pPr>
      <w:rPr>
        <w:rFonts w:ascii="Courier New" w:hAnsi="Courier New" w:cs="Courier New" w:hint="default"/>
      </w:rPr>
    </w:lvl>
    <w:lvl w:ilvl="2" w:tplc="04050005" w:tentative="1">
      <w:start w:val="1"/>
      <w:numFmt w:val="bullet"/>
      <w:lvlText w:val=""/>
      <w:lvlJc w:val="left"/>
      <w:pPr>
        <w:ind w:left="4636" w:hanging="360"/>
      </w:pPr>
      <w:rPr>
        <w:rFonts w:ascii="Wingdings" w:hAnsi="Wingdings" w:hint="default"/>
      </w:rPr>
    </w:lvl>
    <w:lvl w:ilvl="3" w:tplc="04050001" w:tentative="1">
      <w:start w:val="1"/>
      <w:numFmt w:val="bullet"/>
      <w:lvlText w:val=""/>
      <w:lvlJc w:val="left"/>
      <w:pPr>
        <w:ind w:left="5356" w:hanging="360"/>
      </w:pPr>
      <w:rPr>
        <w:rFonts w:ascii="Symbol" w:hAnsi="Symbol" w:hint="default"/>
      </w:rPr>
    </w:lvl>
    <w:lvl w:ilvl="4" w:tplc="04050003" w:tentative="1">
      <w:start w:val="1"/>
      <w:numFmt w:val="bullet"/>
      <w:lvlText w:val="o"/>
      <w:lvlJc w:val="left"/>
      <w:pPr>
        <w:ind w:left="6076" w:hanging="360"/>
      </w:pPr>
      <w:rPr>
        <w:rFonts w:ascii="Courier New" w:hAnsi="Courier New" w:cs="Courier New" w:hint="default"/>
      </w:rPr>
    </w:lvl>
    <w:lvl w:ilvl="5" w:tplc="04050005" w:tentative="1">
      <w:start w:val="1"/>
      <w:numFmt w:val="bullet"/>
      <w:lvlText w:val=""/>
      <w:lvlJc w:val="left"/>
      <w:pPr>
        <w:ind w:left="6796" w:hanging="360"/>
      </w:pPr>
      <w:rPr>
        <w:rFonts w:ascii="Wingdings" w:hAnsi="Wingdings" w:hint="default"/>
      </w:rPr>
    </w:lvl>
    <w:lvl w:ilvl="6" w:tplc="04050001" w:tentative="1">
      <w:start w:val="1"/>
      <w:numFmt w:val="bullet"/>
      <w:lvlText w:val=""/>
      <w:lvlJc w:val="left"/>
      <w:pPr>
        <w:ind w:left="7516" w:hanging="360"/>
      </w:pPr>
      <w:rPr>
        <w:rFonts w:ascii="Symbol" w:hAnsi="Symbol" w:hint="default"/>
      </w:rPr>
    </w:lvl>
    <w:lvl w:ilvl="7" w:tplc="04050003" w:tentative="1">
      <w:start w:val="1"/>
      <w:numFmt w:val="bullet"/>
      <w:lvlText w:val="o"/>
      <w:lvlJc w:val="left"/>
      <w:pPr>
        <w:ind w:left="8236" w:hanging="360"/>
      </w:pPr>
      <w:rPr>
        <w:rFonts w:ascii="Courier New" w:hAnsi="Courier New" w:cs="Courier New" w:hint="default"/>
      </w:rPr>
    </w:lvl>
    <w:lvl w:ilvl="8" w:tplc="04050005" w:tentative="1">
      <w:start w:val="1"/>
      <w:numFmt w:val="bullet"/>
      <w:lvlText w:val=""/>
      <w:lvlJc w:val="left"/>
      <w:pPr>
        <w:ind w:left="8956" w:hanging="360"/>
      </w:pPr>
      <w:rPr>
        <w:rFonts w:ascii="Wingdings" w:hAnsi="Wingdings" w:hint="default"/>
      </w:rPr>
    </w:lvl>
  </w:abstractNum>
  <w:abstractNum w:abstractNumId="36" w15:restartNumberingAfterBreak="0">
    <w:nsid w:val="6AF166E7"/>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7" w15:restartNumberingAfterBreak="0">
    <w:nsid w:val="6C2478AA"/>
    <w:multiLevelType w:val="hybridMultilevel"/>
    <w:tmpl w:val="8B84D94E"/>
    <w:lvl w:ilvl="0" w:tplc="39526CC4">
      <w:start w:val="2"/>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6F0A2B22"/>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9" w15:restartNumberingAfterBreak="0">
    <w:nsid w:val="70176886"/>
    <w:multiLevelType w:val="hybridMultilevel"/>
    <w:tmpl w:val="41FCDAF0"/>
    <w:lvl w:ilvl="0" w:tplc="4C8AA438">
      <w:numFmt w:val="bullet"/>
      <w:lvlText w:val="-"/>
      <w:lvlJc w:val="left"/>
      <w:pPr>
        <w:tabs>
          <w:tab w:val="num" w:pos="720"/>
        </w:tabs>
        <w:ind w:left="720" w:hanging="360"/>
      </w:pPr>
      <w:rPr>
        <w:rFonts w:ascii="Courier New" w:hAnsi="Courier New" w:hint="default"/>
        <w:b w:val="0"/>
      </w:rPr>
    </w:lvl>
    <w:lvl w:ilvl="1" w:tplc="6DBAD840">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0DE3E3F"/>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1" w15:restartNumberingAfterBreak="0">
    <w:nsid w:val="74DF6183"/>
    <w:multiLevelType w:val="hybridMultilevel"/>
    <w:tmpl w:val="C08A0CE6"/>
    <w:lvl w:ilvl="0" w:tplc="327ABE4E">
      <w:start w:val="1"/>
      <w:numFmt w:val="decimal"/>
      <w:lvlText w:val="%1."/>
      <w:lvlJc w:val="left"/>
      <w:pPr>
        <w:tabs>
          <w:tab w:val="num" w:pos="420"/>
        </w:tabs>
        <w:ind w:left="420" w:hanging="360"/>
      </w:pPr>
      <w:rPr>
        <w:rFonts w:cs="Times New Roman" w:hint="default"/>
        <w:b w:val="0"/>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42" w15:restartNumberingAfterBreak="0">
    <w:nsid w:val="75C54AA2"/>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3" w15:restartNumberingAfterBreak="0">
    <w:nsid w:val="768468A7"/>
    <w:multiLevelType w:val="hybridMultilevel"/>
    <w:tmpl w:val="91ACE362"/>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6DC20BA"/>
    <w:multiLevelType w:val="hybridMultilevel"/>
    <w:tmpl w:val="5A724FCE"/>
    <w:lvl w:ilvl="0" w:tplc="A76EBA8A">
      <w:start w:val="1"/>
      <w:numFmt w:val="lowerLetter"/>
      <w:lvlText w:val="%1)"/>
      <w:lvlJc w:val="left"/>
      <w:pPr>
        <w:tabs>
          <w:tab w:val="num" w:pos="720"/>
        </w:tabs>
        <w:ind w:left="720" w:hanging="360"/>
      </w:pPr>
      <w:rPr>
        <w:rFonts w:cs="Times New Roman" w:hint="default"/>
        <w:b w:val="0"/>
      </w:rPr>
    </w:lvl>
    <w:lvl w:ilvl="1" w:tplc="6DBAD840">
      <w:numFmt w:val="bullet"/>
      <w:lvlText w:val="-"/>
      <w:lvlJc w:val="left"/>
      <w:pPr>
        <w:tabs>
          <w:tab w:val="num" w:pos="1440"/>
        </w:tabs>
        <w:ind w:left="1440" w:hanging="360"/>
      </w:pPr>
      <w:rPr>
        <w:rFonts w:ascii="Times New Roman" w:eastAsia="Times New Roman" w:hAnsi="Times New Roman" w:hint="default"/>
      </w:rPr>
    </w:lvl>
    <w:lvl w:ilvl="2" w:tplc="28023E12">
      <w:start w:val="7"/>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9F87DA2"/>
    <w:multiLevelType w:val="hybridMultilevel"/>
    <w:tmpl w:val="2F066C62"/>
    <w:lvl w:ilvl="0" w:tplc="08C0F706">
      <w:start w:val="5"/>
      <w:numFmt w:val="bullet"/>
      <w:lvlText w:val="-"/>
      <w:lvlJc w:val="left"/>
      <w:pPr>
        <w:ind w:left="3196" w:hanging="360"/>
      </w:pPr>
      <w:rPr>
        <w:rFonts w:ascii="Arial" w:eastAsia="Times New Roman" w:hAnsi="Arial" w:cs="Arial" w:hint="default"/>
      </w:rPr>
    </w:lvl>
    <w:lvl w:ilvl="1" w:tplc="04050003" w:tentative="1">
      <w:start w:val="1"/>
      <w:numFmt w:val="bullet"/>
      <w:lvlText w:val="o"/>
      <w:lvlJc w:val="left"/>
      <w:pPr>
        <w:ind w:left="3916" w:hanging="360"/>
      </w:pPr>
      <w:rPr>
        <w:rFonts w:ascii="Courier New" w:hAnsi="Courier New" w:cs="Courier New" w:hint="default"/>
      </w:rPr>
    </w:lvl>
    <w:lvl w:ilvl="2" w:tplc="04050005" w:tentative="1">
      <w:start w:val="1"/>
      <w:numFmt w:val="bullet"/>
      <w:lvlText w:val=""/>
      <w:lvlJc w:val="left"/>
      <w:pPr>
        <w:ind w:left="4636" w:hanging="360"/>
      </w:pPr>
      <w:rPr>
        <w:rFonts w:ascii="Wingdings" w:hAnsi="Wingdings" w:hint="default"/>
      </w:rPr>
    </w:lvl>
    <w:lvl w:ilvl="3" w:tplc="04050001" w:tentative="1">
      <w:start w:val="1"/>
      <w:numFmt w:val="bullet"/>
      <w:lvlText w:val=""/>
      <w:lvlJc w:val="left"/>
      <w:pPr>
        <w:ind w:left="5356" w:hanging="360"/>
      </w:pPr>
      <w:rPr>
        <w:rFonts w:ascii="Symbol" w:hAnsi="Symbol" w:hint="default"/>
      </w:rPr>
    </w:lvl>
    <w:lvl w:ilvl="4" w:tplc="04050003" w:tentative="1">
      <w:start w:val="1"/>
      <w:numFmt w:val="bullet"/>
      <w:lvlText w:val="o"/>
      <w:lvlJc w:val="left"/>
      <w:pPr>
        <w:ind w:left="6076" w:hanging="360"/>
      </w:pPr>
      <w:rPr>
        <w:rFonts w:ascii="Courier New" w:hAnsi="Courier New" w:cs="Courier New" w:hint="default"/>
      </w:rPr>
    </w:lvl>
    <w:lvl w:ilvl="5" w:tplc="04050005" w:tentative="1">
      <w:start w:val="1"/>
      <w:numFmt w:val="bullet"/>
      <w:lvlText w:val=""/>
      <w:lvlJc w:val="left"/>
      <w:pPr>
        <w:ind w:left="6796" w:hanging="360"/>
      </w:pPr>
      <w:rPr>
        <w:rFonts w:ascii="Wingdings" w:hAnsi="Wingdings" w:hint="default"/>
      </w:rPr>
    </w:lvl>
    <w:lvl w:ilvl="6" w:tplc="04050001" w:tentative="1">
      <w:start w:val="1"/>
      <w:numFmt w:val="bullet"/>
      <w:lvlText w:val=""/>
      <w:lvlJc w:val="left"/>
      <w:pPr>
        <w:ind w:left="7516" w:hanging="360"/>
      </w:pPr>
      <w:rPr>
        <w:rFonts w:ascii="Symbol" w:hAnsi="Symbol" w:hint="default"/>
      </w:rPr>
    </w:lvl>
    <w:lvl w:ilvl="7" w:tplc="04050003" w:tentative="1">
      <w:start w:val="1"/>
      <w:numFmt w:val="bullet"/>
      <w:lvlText w:val="o"/>
      <w:lvlJc w:val="left"/>
      <w:pPr>
        <w:ind w:left="8236" w:hanging="360"/>
      </w:pPr>
      <w:rPr>
        <w:rFonts w:ascii="Courier New" w:hAnsi="Courier New" w:cs="Courier New" w:hint="default"/>
      </w:rPr>
    </w:lvl>
    <w:lvl w:ilvl="8" w:tplc="04050005" w:tentative="1">
      <w:start w:val="1"/>
      <w:numFmt w:val="bullet"/>
      <w:lvlText w:val=""/>
      <w:lvlJc w:val="left"/>
      <w:pPr>
        <w:ind w:left="8956" w:hanging="360"/>
      </w:pPr>
      <w:rPr>
        <w:rFonts w:ascii="Wingdings" w:hAnsi="Wingdings" w:hint="default"/>
      </w:rPr>
    </w:lvl>
  </w:abstractNum>
  <w:abstractNum w:abstractNumId="46" w15:restartNumberingAfterBreak="0">
    <w:nsid w:val="7A950312"/>
    <w:multiLevelType w:val="hybridMultilevel"/>
    <w:tmpl w:val="36F4BB8C"/>
    <w:lvl w:ilvl="0" w:tplc="0405000F">
      <w:start w:val="8"/>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7" w15:restartNumberingAfterBreak="0">
    <w:nsid w:val="7C7451AF"/>
    <w:multiLevelType w:val="hybridMultilevel"/>
    <w:tmpl w:val="F288E35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5"/>
  </w:num>
  <w:num w:numId="2">
    <w:abstractNumId w:val="12"/>
  </w:num>
  <w:num w:numId="3">
    <w:abstractNumId w:val="5"/>
  </w:num>
  <w:num w:numId="4">
    <w:abstractNumId w:val="9"/>
  </w:num>
  <w:num w:numId="5">
    <w:abstractNumId w:val="22"/>
  </w:num>
  <w:num w:numId="6">
    <w:abstractNumId w:val="17"/>
  </w:num>
  <w:num w:numId="7">
    <w:abstractNumId w:val="41"/>
  </w:num>
  <w:num w:numId="8">
    <w:abstractNumId w:val="33"/>
  </w:num>
  <w:num w:numId="9">
    <w:abstractNumId w:val="6"/>
  </w:num>
  <w:num w:numId="10">
    <w:abstractNumId w:val="44"/>
  </w:num>
  <w:num w:numId="11">
    <w:abstractNumId w:val="27"/>
  </w:num>
  <w:num w:numId="12">
    <w:abstractNumId w:val="43"/>
  </w:num>
  <w:num w:numId="13">
    <w:abstractNumId w:val="29"/>
  </w:num>
  <w:num w:numId="14">
    <w:abstractNumId w:val="8"/>
  </w:num>
  <w:num w:numId="15">
    <w:abstractNumId w:val="10"/>
  </w:num>
  <w:num w:numId="16">
    <w:abstractNumId w:val="13"/>
  </w:num>
  <w:num w:numId="17">
    <w:abstractNumId w:val="23"/>
  </w:num>
  <w:num w:numId="18">
    <w:abstractNumId w:val="32"/>
  </w:num>
  <w:num w:numId="19">
    <w:abstractNumId w:val="21"/>
  </w:num>
  <w:num w:numId="20">
    <w:abstractNumId w:val="11"/>
  </w:num>
  <w:num w:numId="21">
    <w:abstractNumId w:val="47"/>
  </w:num>
  <w:num w:numId="22">
    <w:abstractNumId w:val="42"/>
  </w:num>
  <w:num w:numId="23">
    <w:abstractNumId w:val="3"/>
  </w:num>
  <w:num w:numId="24">
    <w:abstractNumId w:val="37"/>
  </w:num>
  <w:num w:numId="25">
    <w:abstractNumId w:val="0"/>
  </w:num>
  <w:num w:numId="26">
    <w:abstractNumId w:val="46"/>
  </w:num>
  <w:num w:numId="27">
    <w:abstractNumId w:val="2"/>
  </w:num>
  <w:num w:numId="28">
    <w:abstractNumId w:val="28"/>
  </w:num>
  <w:num w:numId="29">
    <w:abstractNumId w:val="20"/>
  </w:num>
  <w:num w:numId="30">
    <w:abstractNumId w:val="39"/>
  </w:num>
  <w:num w:numId="31">
    <w:abstractNumId w:val="7"/>
  </w:num>
  <w:num w:numId="32">
    <w:abstractNumId w:val="19"/>
  </w:num>
  <w:num w:numId="33">
    <w:abstractNumId w:val="25"/>
  </w:num>
  <w:num w:numId="34">
    <w:abstractNumId w:val="36"/>
  </w:num>
  <w:num w:numId="35">
    <w:abstractNumId w:val="40"/>
  </w:num>
  <w:num w:numId="36">
    <w:abstractNumId w:val="34"/>
  </w:num>
  <w:num w:numId="37">
    <w:abstractNumId w:val="4"/>
  </w:num>
  <w:num w:numId="38">
    <w:abstractNumId w:val="26"/>
  </w:num>
  <w:num w:numId="39">
    <w:abstractNumId w:val="30"/>
  </w:num>
  <w:num w:numId="40">
    <w:abstractNumId w:val="38"/>
  </w:num>
  <w:num w:numId="41">
    <w:abstractNumId w:val="14"/>
  </w:num>
  <w:num w:numId="42">
    <w:abstractNumId w:val="16"/>
  </w:num>
  <w:num w:numId="43">
    <w:abstractNumId w:val="31"/>
  </w:num>
  <w:num w:numId="44">
    <w:abstractNumId w:val="45"/>
  </w:num>
  <w:num w:numId="45">
    <w:abstractNumId w:val="35"/>
  </w:num>
  <w:num w:numId="46">
    <w:abstractNumId w:val="24"/>
  </w:num>
  <w:num w:numId="47">
    <w:abstractNumId w:val="1"/>
  </w:num>
  <w:num w:numId="48">
    <w:abstractNumId w:val="12"/>
    <w:lvlOverride w:ilvl="0">
      <w:startOverride w:val="1"/>
    </w:lvlOverride>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60D"/>
    <w:rsid w:val="000022F8"/>
    <w:rsid w:val="0000379F"/>
    <w:rsid w:val="00011399"/>
    <w:rsid w:val="0001174C"/>
    <w:rsid w:val="000122D9"/>
    <w:rsid w:val="0001759F"/>
    <w:rsid w:val="000179CD"/>
    <w:rsid w:val="0002289F"/>
    <w:rsid w:val="000237BF"/>
    <w:rsid w:val="00025110"/>
    <w:rsid w:val="00026050"/>
    <w:rsid w:val="00027028"/>
    <w:rsid w:val="000271D8"/>
    <w:rsid w:val="000301E6"/>
    <w:rsid w:val="00031230"/>
    <w:rsid w:val="00036F8E"/>
    <w:rsid w:val="0003762A"/>
    <w:rsid w:val="000418D3"/>
    <w:rsid w:val="0004257E"/>
    <w:rsid w:val="00045B12"/>
    <w:rsid w:val="000472D7"/>
    <w:rsid w:val="0004785C"/>
    <w:rsid w:val="00047AFB"/>
    <w:rsid w:val="00051B80"/>
    <w:rsid w:val="00052C80"/>
    <w:rsid w:val="00056465"/>
    <w:rsid w:val="00066C65"/>
    <w:rsid w:val="00066DB8"/>
    <w:rsid w:val="00067A17"/>
    <w:rsid w:val="00074F79"/>
    <w:rsid w:val="00076E9B"/>
    <w:rsid w:val="00077578"/>
    <w:rsid w:val="00082FF5"/>
    <w:rsid w:val="0008610E"/>
    <w:rsid w:val="00087F72"/>
    <w:rsid w:val="000937ED"/>
    <w:rsid w:val="00093D16"/>
    <w:rsid w:val="000A02E5"/>
    <w:rsid w:val="000A1919"/>
    <w:rsid w:val="000A44B8"/>
    <w:rsid w:val="000A6A5B"/>
    <w:rsid w:val="000A7396"/>
    <w:rsid w:val="000B1560"/>
    <w:rsid w:val="000B2F80"/>
    <w:rsid w:val="000B37BA"/>
    <w:rsid w:val="000B703C"/>
    <w:rsid w:val="000C0AE3"/>
    <w:rsid w:val="000D20D1"/>
    <w:rsid w:val="000D71E1"/>
    <w:rsid w:val="000E1619"/>
    <w:rsid w:val="000E1DE3"/>
    <w:rsid w:val="000E2B8A"/>
    <w:rsid w:val="000E2DA9"/>
    <w:rsid w:val="000E2E63"/>
    <w:rsid w:val="000E677B"/>
    <w:rsid w:val="000F016B"/>
    <w:rsid w:val="000F0C72"/>
    <w:rsid w:val="000F5E66"/>
    <w:rsid w:val="00106B98"/>
    <w:rsid w:val="00113224"/>
    <w:rsid w:val="001147C7"/>
    <w:rsid w:val="00120D04"/>
    <w:rsid w:val="001256E0"/>
    <w:rsid w:val="0013702B"/>
    <w:rsid w:val="001372CB"/>
    <w:rsid w:val="0013785E"/>
    <w:rsid w:val="00141458"/>
    <w:rsid w:val="001420D4"/>
    <w:rsid w:val="00142F49"/>
    <w:rsid w:val="0014540C"/>
    <w:rsid w:val="0015112D"/>
    <w:rsid w:val="00153289"/>
    <w:rsid w:val="0015394D"/>
    <w:rsid w:val="00153F85"/>
    <w:rsid w:val="00154FF5"/>
    <w:rsid w:val="00156665"/>
    <w:rsid w:val="0016187C"/>
    <w:rsid w:val="00164DE4"/>
    <w:rsid w:val="001658B7"/>
    <w:rsid w:val="0016592C"/>
    <w:rsid w:val="0016724C"/>
    <w:rsid w:val="00173786"/>
    <w:rsid w:val="0017717C"/>
    <w:rsid w:val="00177E89"/>
    <w:rsid w:val="00177F83"/>
    <w:rsid w:val="00180F25"/>
    <w:rsid w:val="00182102"/>
    <w:rsid w:val="0018531A"/>
    <w:rsid w:val="00185586"/>
    <w:rsid w:val="00185CDD"/>
    <w:rsid w:val="00186764"/>
    <w:rsid w:val="0018703D"/>
    <w:rsid w:val="00187056"/>
    <w:rsid w:val="001873CD"/>
    <w:rsid w:val="0018765C"/>
    <w:rsid w:val="00190B6C"/>
    <w:rsid w:val="001911BB"/>
    <w:rsid w:val="00191B5E"/>
    <w:rsid w:val="00197EC5"/>
    <w:rsid w:val="001A104E"/>
    <w:rsid w:val="001A266F"/>
    <w:rsid w:val="001A4AE6"/>
    <w:rsid w:val="001A51A3"/>
    <w:rsid w:val="001A6BDA"/>
    <w:rsid w:val="001A7AFB"/>
    <w:rsid w:val="001B2683"/>
    <w:rsid w:val="001B4305"/>
    <w:rsid w:val="001C4261"/>
    <w:rsid w:val="001C47AC"/>
    <w:rsid w:val="001D1418"/>
    <w:rsid w:val="001D2290"/>
    <w:rsid w:val="001D4252"/>
    <w:rsid w:val="001D495D"/>
    <w:rsid w:val="001D5342"/>
    <w:rsid w:val="001D5572"/>
    <w:rsid w:val="001D60DE"/>
    <w:rsid w:val="001D62BB"/>
    <w:rsid w:val="001D6C92"/>
    <w:rsid w:val="001D6E88"/>
    <w:rsid w:val="001F06C8"/>
    <w:rsid w:val="001F0CBB"/>
    <w:rsid w:val="001F224E"/>
    <w:rsid w:val="001F2696"/>
    <w:rsid w:val="001F2DF0"/>
    <w:rsid w:val="001F5153"/>
    <w:rsid w:val="001F521E"/>
    <w:rsid w:val="001F6A90"/>
    <w:rsid w:val="001F78E3"/>
    <w:rsid w:val="002030AF"/>
    <w:rsid w:val="00207375"/>
    <w:rsid w:val="00210F1B"/>
    <w:rsid w:val="002155B8"/>
    <w:rsid w:val="0022291E"/>
    <w:rsid w:val="00223B66"/>
    <w:rsid w:val="002249E8"/>
    <w:rsid w:val="00224D35"/>
    <w:rsid w:val="00226F6A"/>
    <w:rsid w:val="00230D2B"/>
    <w:rsid w:val="002316B1"/>
    <w:rsid w:val="00234556"/>
    <w:rsid w:val="00240ECC"/>
    <w:rsid w:val="00243CC7"/>
    <w:rsid w:val="00244BFA"/>
    <w:rsid w:val="00245F87"/>
    <w:rsid w:val="0024740B"/>
    <w:rsid w:val="0025157E"/>
    <w:rsid w:val="00252CB9"/>
    <w:rsid w:val="00252E86"/>
    <w:rsid w:val="0025308D"/>
    <w:rsid w:val="00254A95"/>
    <w:rsid w:val="00257C70"/>
    <w:rsid w:val="0026058A"/>
    <w:rsid w:val="00261C97"/>
    <w:rsid w:val="002643A4"/>
    <w:rsid w:val="002741DD"/>
    <w:rsid w:val="002750C0"/>
    <w:rsid w:val="00277A1C"/>
    <w:rsid w:val="00277A45"/>
    <w:rsid w:val="00280CAE"/>
    <w:rsid w:val="00280E98"/>
    <w:rsid w:val="0028465E"/>
    <w:rsid w:val="00286D0F"/>
    <w:rsid w:val="00291583"/>
    <w:rsid w:val="00296412"/>
    <w:rsid w:val="00296622"/>
    <w:rsid w:val="0029767C"/>
    <w:rsid w:val="002A4776"/>
    <w:rsid w:val="002A4AA8"/>
    <w:rsid w:val="002A765A"/>
    <w:rsid w:val="002B09A9"/>
    <w:rsid w:val="002B3624"/>
    <w:rsid w:val="002B386F"/>
    <w:rsid w:val="002B3A3C"/>
    <w:rsid w:val="002B51D2"/>
    <w:rsid w:val="002B5C32"/>
    <w:rsid w:val="002B5F0C"/>
    <w:rsid w:val="002B6ACC"/>
    <w:rsid w:val="002B6DB0"/>
    <w:rsid w:val="002B72F8"/>
    <w:rsid w:val="002C0AD6"/>
    <w:rsid w:val="002C2DAB"/>
    <w:rsid w:val="002C3032"/>
    <w:rsid w:val="002C417F"/>
    <w:rsid w:val="002C47B3"/>
    <w:rsid w:val="002D1DCB"/>
    <w:rsid w:val="002D5317"/>
    <w:rsid w:val="002D70C2"/>
    <w:rsid w:val="002E3DBB"/>
    <w:rsid w:val="002E65D9"/>
    <w:rsid w:val="002F3DD4"/>
    <w:rsid w:val="002F49E1"/>
    <w:rsid w:val="002F4C9C"/>
    <w:rsid w:val="002F5699"/>
    <w:rsid w:val="002F636A"/>
    <w:rsid w:val="00300181"/>
    <w:rsid w:val="00302ED8"/>
    <w:rsid w:val="00303E29"/>
    <w:rsid w:val="00303E7F"/>
    <w:rsid w:val="0032030B"/>
    <w:rsid w:val="003244E3"/>
    <w:rsid w:val="00324E84"/>
    <w:rsid w:val="0032550A"/>
    <w:rsid w:val="0032614C"/>
    <w:rsid w:val="00330A60"/>
    <w:rsid w:val="00330C16"/>
    <w:rsid w:val="003360AD"/>
    <w:rsid w:val="00336DF0"/>
    <w:rsid w:val="003408EF"/>
    <w:rsid w:val="0034435D"/>
    <w:rsid w:val="00345825"/>
    <w:rsid w:val="00345933"/>
    <w:rsid w:val="00347993"/>
    <w:rsid w:val="00347AE1"/>
    <w:rsid w:val="00351249"/>
    <w:rsid w:val="003532C8"/>
    <w:rsid w:val="00354961"/>
    <w:rsid w:val="0035783F"/>
    <w:rsid w:val="00357F29"/>
    <w:rsid w:val="0036151D"/>
    <w:rsid w:val="00361A9B"/>
    <w:rsid w:val="00361FEA"/>
    <w:rsid w:val="00365D05"/>
    <w:rsid w:val="00365D9A"/>
    <w:rsid w:val="00367AFE"/>
    <w:rsid w:val="0037139D"/>
    <w:rsid w:val="00373D27"/>
    <w:rsid w:val="003814EC"/>
    <w:rsid w:val="0039447A"/>
    <w:rsid w:val="0039749A"/>
    <w:rsid w:val="00397BDA"/>
    <w:rsid w:val="003A0EC4"/>
    <w:rsid w:val="003A1634"/>
    <w:rsid w:val="003A194D"/>
    <w:rsid w:val="003A1FFB"/>
    <w:rsid w:val="003A31D6"/>
    <w:rsid w:val="003A3CD5"/>
    <w:rsid w:val="003A4BA4"/>
    <w:rsid w:val="003B64EF"/>
    <w:rsid w:val="003B6BE5"/>
    <w:rsid w:val="003B6D2D"/>
    <w:rsid w:val="003C0624"/>
    <w:rsid w:val="003C4B04"/>
    <w:rsid w:val="003D04C4"/>
    <w:rsid w:val="003D0D42"/>
    <w:rsid w:val="003D3475"/>
    <w:rsid w:val="003D39E1"/>
    <w:rsid w:val="003D7F89"/>
    <w:rsid w:val="003E1FBB"/>
    <w:rsid w:val="003E4C1E"/>
    <w:rsid w:val="003E5406"/>
    <w:rsid w:val="003F26D3"/>
    <w:rsid w:val="00400C0E"/>
    <w:rsid w:val="004036A7"/>
    <w:rsid w:val="004065ED"/>
    <w:rsid w:val="00406762"/>
    <w:rsid w:val="00407189"/>
    <w:rsid w:val="0040760C"/>
    <w:rsid w:val="004105B1"/>
    <w:rsid w:val="00413251"/>
    <w:rsid w:val="00414FF1"/>
    <w:rsid w:val="004172EA"/>
    <w:rsid w:val="00422FA7"/>
    <w:rsid w:val="00430AD7"/>
    <w:rsid w:val="00431953"/>
    <w:rsid w:val="00433563"/>
    <w:rsid w:val="00433FBE"/>
    <w:rsid w:val="00435503"/>
    <w:rsid w:val="00435769"/>
    <w:rsid w:val="004362D7"/>
    <w:rsid w:val="00436570"/>
    <w:rsid w:val="00441559"/>
    <w:rsid w:val="00450821"/>
    <w:rsid w:val="00450DAE"/>
    <w:rsid w:val="0045605F"/>
    <w:rsid w:val="00460CF5"/>
    <w:rsid w:val="0046201B"/>
    <w:rsid w:val="00462579"/>
    <w:rsid w:val="00462EE0"/>
    <w:rsid w:val="00467BF3"/>
    <w:rsid w:val="004720BA"/>
    <w:rsid w:val="0047371E"/>
    <w:rsid w:val="004779B4"/>
    <w:rsid w:val="004916B2"/>
    <w:rsid w:val="0049466A"/>
    <w:rsid w:val="00495697"/>
    <w:rsid w:val="00495C1F"/>
    <w:rsid w:val="00496622"/>
    <w:rsid w:val="004A0230"/>
    <w:rsid w:val="004A3717"/>
    <w:rsid w:val="004A3A75"/>
    <w:rsid w:val="004A50E3"/>
    <w:rsid w:val="004A5A9B"/>
    <w:rsid w:val="004B206C"/>
    <w:rsid w:val="004B5867"/>
    <w:rsid w:val="004B592E"/>
    <w:rsid w:val="004C200B"/>
    <w:rsid w:val="004C5822"/>
    <w:rsid w:val="004C5F9E"/>
    <w:rsid w:val="004C744E"/>
    <w:rsid w:val="004D00AB"/>
    <w:rsid w:val="004D2D4A"/>
    <w:rsid w:val="004D5D01"/>
    <w:rsid w:val="004D5F21"/>
    <w:rsid w:val="004D7487"/>
    <w:rsid w:val="004E0170"/>
    <w:rsid w:val="004E1DC3"/>
    <w:rsid w:val="0050090F"/>
    <w:rsid w:val="00501742"/>
    <w:rsid w:val="0050269C"/>
    <w:rsid w:val="00502A36"/>
    <w:rsid w:val="005041A6"/>
    <w:rsid w:val="00506BDA"/>
    <w:rsid w:val="00507ECB"/>
    <w:rsid w:val="0051065E"/>
    <w:rsid w:val="00511128"/>
    <w:rsid w:val="00513DEB"/>
    <w:rsid w:val="00521F1A"/>
    <w:rsid w:val="005240CF"/>
    <w:rsid w:val="00527A19"/>
    <w:rsid w:val="005316F3"/>
    <w:rsid w:val="00542B29"/>
    <w:rsid w:val="0054379C"/>
    <w:rsid w:val="005457DA"/>
    <w:rsid w:val="005500F5"/>
    <w:rsid w:val="005541ED"/>
    <w:rsid w:val="00554E2B"/>
    <w:rsid w:val="005569E8"/>
    <w:rsid w:val="005577AD"/>
    <w:rsid w:val="00562580"/>
    <w:rsid w:val="00564491"/>
    <w:rsid w:val="005651A2"/>
    <w:rsid w:val="00565E5E"/>
    <w:rsid w:val="005704BF"/>
    <w:rsid w:val="00571D13"/>
    <w:rsid w:val="0057403F"/>
    <w:rsid w:val="00580AAA"/>
    <w:rsid w:val="00583E7E"/>
    <w:rsid w:val="0058403F"/>
    <w:rsid w:val="00584BF4"/>
    <w:rsid w:val="00586B23"/>
    <w:rsid w:val="00587AB9"/>
    <w:rsid w:val="00587CC5"/>
    <w:rsid w:val="00591577"/>
    <w:rsid w:val="00592DF5"/>
    <w:rsid w:val="005957CC"/>
    <w:rsid w:val="005A0DA5"/>
    <w:rsid w:val="005A15CA"/>
    <w:rsid w:val="005A584D"/>
    <w:rsid w:val="005A6459"/>
    <w:rsid w:val="005A6B8D"/>
    <w:rsid w:val="005A7717"/>
    <w:rsid w:val="005B04EC"/>
    <w:rsid w:val="005B1412"/>
    <w:rsid w:val="005B3AF7"/>
    <w:rsid w:val="005B3DC0"/>
    <w:rsid w:val="005B7962"/>
    <w:rsid w:val="005C0064"/>
    <w:rsid w:val="005C0CEE"/>
    <w:rsid w:val="005C0F60"/>
    <w:rsid w:val="005C242C"/>
    <w:rsid w:val="005C4843"/>
    <w:rsid w:val="005C65FF"/>
    <w:rsid w:val="005C6E1B"/>
    <w:rsid w:val="005C7891"/>
    <w:rsid w:val="005D15E4"/>
    <w:rsid w:val="005D2A29"/>
    <w:rsid w:val="005E4D87"/>
    <w:rsid w:val="005E731C"/>
    <w:rsid w:val="005F1257"/>
    <w:rsid w:val="005F232E"/>
    <w:rsid w:val="005F4081"/>
    <w:rsid w:val="005F65D6"/>
    <w:rsid w:val="005F6FCD"/>
    <w:rsid w:val="00605C3C"/>
    <w:rsid w:val="00611354"/>
    <w:rsid w:val="0061170E"/>
    <w:rsid w:val="00615AD8"/>
    <w:rsid w:val="006178E9"/>
    <w:rsid w:val="00617B0F"/>
    <w:rsid w:val="006207D5"/>
    <w:rsid w:val="00621482"/>
    <w:rsid w:val="00622F95"/>
    <w:rsid w:val="00623821"/>
    <w:rsid w:val="00626372"/>
    <w:rsid w:val="00630C6C"/>
    <w:rsid w:val="00631EAF"/>
    <w:rsid w:val="00634BD4"/>
    <w:rsid w:val="0063696C"/>
    <w:rsid w:val="00643C3A"/>
    <w:rsid w:val="00645020"/>
    <w:rsid w:val="006453DA"/>
    <w:rsid w:val="006530C4"/>
    <w:rsid w:val="0065510A"/>
    <w:rsid w:val="006569A9"/>
    <w:rsid w:val="00661DF1"/>
    <w:rsid w:val="0067153C"/>
    <w:rsid w:val="006728CD"/>
    <w:rsid w:val="006734C6"/>
    <w:rsid w:val="00675E33"/>
    <w:rsid w:val="006760B4"/>
    <w:rsid w:val="00676EF0"/>
    <w:rsid w:val="00682AD6"/>
    <w:rsid w:val="006843D2"/>
    <w:rsid w:val="00690113"/>
    <w:rsid w:val="00692272"/>
    <w:rsid w:val="00692A5A"/>
    <w:rsid w:val="006938E5"/>
    <w:rsid w:val="006943DE"/>
    <w:rsid w:val="006A1B33"/>
    <w:rsid w:val="006A25B5"/>
    <w:rsid w:val="006A4813"/>
    <w:rsid w:val="006A76DC"/>
    <w:rsid w:val="006B13CB"/>
    <w:rsid w:val="006B416A"/>
    <w:rsid w:val="006B43D4"/>
    <w:rsid w:val="006C014F"/>
    <w:rsid w:val="006C233A"/>
    <w:rsid w:val="006C48B7"/>
    <w:rsid w:val="006D1620"/>
    <w:rsid w:val="006D1CF5"/>
    <w:rsid w:val="006D223B"/>
    <w:rsid w:val="006D536A"/>
    <w:rsid w:val="006D617F"/>
    <w:rsid w:val="006D6FDD"/>
    <w:rsid w:val="006E1487"/>
    <w:rsid w:val="006E3A1A"/>
    <w:rsid w:val="006F60CF"/>
    <w:rsid w:val="00701048"/>
    <w:rsid w:val="007010B5"/>
    <w:rsid w:val="0070120B"/>
    <w:rsid w:val="0070158F"/>
    <w:rsid w:val="007017A4"/>
    <w:rsid w:val="00712467"/>
    <w:rsid w:val="00715BF1"/>
    <w:rsid w:val="00715E9E"/>
    <w:rsid w:val="00721F00"/>
    <w:rsid w:val="00723E1A"/>
    <w:rsid w:val="0072529D"/>
    <w:rsid w:val="007302CE"/>
    <w:rsid w:val="007302E2"/>
    <w:rsid w:val="00731A49"/>
    <w:rsid w:val="00735B5D"/>
    <w:rsid w:val="00736EB7"/>
    <w:rsid w:val="00741AA0"/>
    <w:rsid w:val="00742647"/>
    <w:rsid w:val="00746BA1"/>
    <w:rsid w:val="00747794"/>
    <w:rsid w:val="00752052"/>
    <w:rsid w:val="00753F13"/>
    <w:rsid w:val="00754A8F"/>
    <w:rsid w:val="00756B33"/>
    <w:rsid w:val="007570EE"/>
    <w:rsid w:val="0075798D"/>
    <w:rsid w:val="00760382"/>
    <w:rsid w:val="007640E2"/>
    <w:rsid w:val="007718B6"/>
    <w:rsid w:val="00771D5F"/>
    <w:rsid w:val="00772E52"/>
    <w:rsid w:val="00774E30"/>
    <w:rsid w:val="007755AE"/>
    <w:rsid w:val="00775A01"/>
    <w:rsid w:val="00776C8E"/>
    <w:rsid w:val="00777A55"/>
    <w:rsid w:val="00780ECD"/>
    <w:rsid w:val="007852A4"/>
    <w:rsid w:val="00785512"/>
    <w:rsid w:val="00790E3E"/>
    <w:rsid w:val="0079424A"/>
    <w:rsid w:val="007946F5"/>
    <w:rsid w:val="007A20E5"/>
    <w:rsid w:val="007A4263"/>
    <w:rsid w:val="007A5697"/>
    <w:rsid w:val="007A5C16"/>
    <w:rsid w:val="007A6B35"/>
    <w:rsid w:val="007A7212"/>
    <w:rsid w:val="007B1A80"/>
    <w:rsid w:val="007B28FF"/>
    <w:rsid w:val="007B7269"/>
    <w:rsid w:val="007C0B4D"/>
    <w:rsid w:val="007C3309"/>
    <w:rsid w:val="007C3D2A"/>
    <w:rsid w:val="007C3EEA"/>
    <w:rsid w:val="007C5908"/>
    <w:rsid w:val="007C640C"/>
    <w:rsid w:val="007C7A8B"/>
    <w:rsid w:val="007D226B"/>
    <w:rsid w:val="007D53ED"/>
    <w:rsid w:val="007E0F25"/>
    <w:rsid w:val="007E1265"/>
    <w:rsid w:val="007E5AFF"/>
    <w:rsid w:val="007F3F7C"/>
    <w:rsid w:val="007F7F45"/>
    <w:rsid w:val="007F7FFA"/>
    <w:rsid w:val="008030D0"/>
    <w:rsid w:val="008031C4"/>
    <w:rsid w:val="0080341B"/>
    <w:rsid w:val="00804A24"/>
    <w:rsid w:val="008155B3"/>
    <w:rsid w:val="008230A3"/>
    <w:rsid w:val="008244E4"/>
    <w:rsid w:val="0083328F"/>
    <w:rsid w:val="008347D9"/>
    <w:rsid w:val="00834E2B"/>
    <w:rsid w:val="008363B6"/>
    <w:rsid w:val="00841263"/>
    <w:rsid w:val="00843EDE"/>
    <w:rsid w:val="00846A3D"/>
    <w:rsid w:val="008514D0"/>
    <w:rsid w:val="00851E40"/>
    <w:rsid w:val="00852439"/>
    <w:rsid w:val="00852F87"/>
    <w:rsid w:val="00853FBC"/>
    <w:rsid w:val="008557B5"/>
    <w:rsid w:val="00855FCD"/>
    <w:rsid w:val="008578B6"/>
    <w:rsid w:val="00860095"/>
    <w:rsid w:val="00860962"/>
    <w:rsid w:val="00862C0B"/>
    <w:rsid w:val="008638D5"/>
    <w:rsid w:val="00867922"/>
    <w:rsid w:val="00881BFD"/>
    <w:rsid w:val="00884207"/>
    <w:rsid w:val="008860E9"/>
    <w:rsid w:val="00893094"/>
    <w:rsid w:val="008934C7"/>
    <w:rsid w:val="00894214"/>
    <w:rsid w:val="00894C13"/>
    <w:rsid w:val="008A0576"/>
    <w:rsid w:val="008A2766"/>
    <w:rsid w:val="008A2BEF"/>
    <w:rsid w:val="008A3BDA"/>
    <w:rsid w:val="008A4B1F"/>
    <w:rsid w:val="008A5A1A"/>
    <w:rsid w:val="008A7667"/>
    <w:rsid w:val="008B0671"/>
    <w:rsid w:val="008B2FC4"/>
    <w:rsid w:val="008B38EA"/>
    <w:rsid w:val="008B4DF1"/>
    <w:rsid w:val="008B71DA"/>
    <w:rsid w:val="008C4426"/>
    <w:rsid w:val="008C4E0A"/>
    <w:rsid w:val="008C7000"/>
    <w:rsid w:val="008C7166"/>
    <w:rsid w:val="008C78E7"/>
    <w:rsid w:val="008C7D2C"/>
    <w:rsid w:val="008D12A8"/>
    <w:rsid w:val="008D3421"/>
    <w:rsid w:val="008D7F7B"/>
    <w:rsid w:val="008E00EE"/>
    <w:rsid w:val="008E0B84"/>
    <w:rsid w:val="008F0C52"/>
    <w:rsid w:val="008F4B92"/>
    <w:rsid w:val="00900610"/>
    <w:rsid w:val="00900C74"/>
    <w:rsid w:val="0090180B"/>
    <w:rsid w:val="00903089"/>
    <w:rsid w:val="009040C8"/>
    <w:rsid w:val="0090433D"/>
    <w:rsid w:val="00905D8B"/>
    <w:rsid w:val="0091072D"/>
    <w:rsid w:val="00911C96"/>
    <w:rsid w:val="00927242"/>
    <w:rsid w:val="00933594"/>
    <w:rsid w:val="00933FC3"/>
    <w:rsid w:val="00934118"/>
    <w:rsid w:val="009410D9"/>
    <w:rsid w:val="00942F60"/>
    <w:rsid w:val="0094564E"/>
    <w:rsid w:val="0094667C"/>
    <w:rsid w:val="0094712C"/>
    <w:rsid w:val="00965C6E"/>
    <w:rsid w:val="0096677F"/>
    <w:rsid w:val="00967D6C"/>
    <w:rsid w:val="00972453"/>
    <w:rsid w:val="009747A2"/>
    <w:rsid w:val="009820F5"/>
    <w:rsid w:val="0098319D"/>
    <w:rsid w:val="0098410A"/>
    <w:rsid w:val="00985AA8"/>
    <w:rsid w:val="009869A7"/>
    <w:rsid w:val="00992B30"/>
    <w:rsid w:val="00993B87"/>
    <w:rsid w:val="00993E5A"/>
    <w:rsid w:val="0099578C"/>
    <w:rsid w:val="009961C8"/>
    <w:rsid w:val="00997971"/>
    <w:rsid w:val="009A1EF4"/>
    <w:rsid w:val="009A4A91"/>
    <w:rsid w:val="009A5226"/>
    <w:rsid w:val="009A7F2D"/>
    <w:rsid w:val="009B301E"/>
    <w:rsid w:val="009B64D2"/>
    <w:rsid w:val="009B784D"/>
    <w:rsid w:val="009C3674"/>
    <w:rsid w:val="009C4BAB"/>
    <w:rsid w:val="009C5108"/>
    <w:rsid w:val="009C5AFE"/>
    <w:rsid w:val="009C7885"/>
    <w:rsid w:val="009D0847"/>
    <w:rsid w:val="009D08AA"/>
    <w:rsid w:val="009D1089"/>
    <w:rsid w:val="009D1C8E"/>
    <w:rsid w:val="009D361F"/>
    <w:rsid w:val="009D378A"/>
    <w:rsid w:val="009D379B"/>
    <w:rsid w:val="009E1D84"/>
    <w:rsid w:val="009E5A36"/>
    <w:rsid w:val="009F39C6"/>
    <w:rsid w:val="009F4DFA"/>
    <w:rsid w:val="009F58EC"/>
    <w:rsid w:val="009F61E0"/>
    <w:rsid w:val="009F6EF3"/>
    <w:rsid w:val="00A035F7"/>
    <w:rsid w:val="00A03E7E"/>
    <w:rsid w:val="00A046DB"/>
    <w:rsid w:val="00A0750D"/>
    <w:rsid w:val="00A1086D"/>
    <w:rsid w:val="00A1137F"/>
    <w:rsid w:val="00A12279"/>
    <w:rsid w:val="00A154BE"/>
    <w:rsid w:val="00A1678B"/>
    <w:rsid w:val="00A16E7F"/>
    <w:rsid w:val="00A17EE9"/>
    <w:rsid w:val="00A20E4C"/>
    <w:rsid w:val="00A20EDC"/>
    <w:rsid w:val="00A216E8"/>
    <w:rsid w:val="00A23515"/>
    <w:rsid w:val="00A23AFB"/>
    <w:rsid w:val="00A24C30"/>
    <w:rsid w:val="00A33409"/>
    <w:rsid w:val="00A33E82"/>
    <w:rsid w:val="00A37336"/>
    <w:rsid w:val="00A438B0"/>
    <w:rsid w:val="00A47C92"/>
    <w:rsid w:val="00A51598"/>
    <w:rsid w:val="00A53C09"/>
    <w:rsid w:val="00A542D5"/>
    <w:rsid w:val="00A57F0F"/>
    <w:rsid w:val="00A61AD3"/>
    <w:rsid w:val="00A61C73"/>
    <w:rsid w:val="00A62582"/>
    <w:rsid w:val="00A62980"/>
    <w:rsid w:val="00A63BE0"/>
    <w:rsid w:val="00A74A3A"/>
    <w:rsid w:val="00A77315"/>
    <w:rsid w:val="00A77471"/>
    <w:rsid w:val="00A80C79"/>
    <w:rsid w:val="00A87A9B"/>
    <w:rsid w:val="00A9215E"/>
    <w:rsid w:val="00A94899"/>
    <w:rsid w:val="00A95903"/>
    <w:rsid w:val="00AA1649"/>
    <w:rsid w:val="00AA1903"/>
    <w:rsid w:val="00AA2D46"/>
    <w:rsid w:val="00AA3B66"/>
    <w:rsid w:val="00AB3C3F"/>
    <w:rsid w:val="00AB49F4"/>
    <w:rsid w:val="00AB5849"/>
    <w:rsid w:val="00AB6451"/>
    <w:rsid w:val="00AB6C0A"/>
    <w:rsid w:val="00AB7850"/>
    <w:rsid w:val="00AC30AE"/>
    <w:rsid w:val="00AD0B8C"/>
    <w:rsid w:val="00AE1ECC"/>
    <w:rsid w:val="00AE336D"/>
    <w:rsid w:val="00AE3D21"/>
    <w:rsid w:val="00AE5467"/>
    <w:rsid w:val="00AF07CA"/>
    <w:rsid w:val="00AF27B0"/>
    <w:rsid w:val="00AF581E"/>
    <w:rsid w:val="00B013C7"/>
    <w:rsid w:val="00B0219B"/>
    <w:rsid w:val="00B035FA"/>
    <w:rsid w:val="00B03CCD"/>
    <w:rsid w:val="00B0462F"/>
    <w:rsid w:val="00B076A5"/>
    <w:rsid w:val="00B07B93"/>
    <w:rsid w:val="00B10736"/>
    <w:rsid w:val="00B12A3E"/>
    <w:rsid w:val="00B132A5"/>
    <w:rsid w:val="00B15510"/>
    <w:rsid w:val="00B164A0"/>
    <w:rsid w:val="00B21C43"/>
    <w:rsid w:val="00B30219"/>
    <w:rsid w:val="00B30236"/>
    <w:rsid w:val="00B318C6"/>
    <w:rsid w:val="00B33233"/>
    <w:rsid w:val="00B36F4F"/>
    <w:rsid w:val="00B37913"/>
    <w:rsid w:val="00B413E0"/>
    <w:rsid w:val="00B416DE"/>
    <w:rsid w:val="00B437B8"/>
    <w:rsid w:val="00B60CA6"/>
    <w:rsid w:val="00B61206"/>
    <w:rsid w:val="00B627EF"/>
    <w:rsid w:val="00B64417"/>
    <w:rsid w:val="00B669AD"/>
    <w:rsid w:val="00B71429"/>
    <w:rsid w:val="00B727BC"/>
    <w:rsid w:val="00B72F28"/>
    <w:rsid w:val="00B84C62"/>
    <w:rsid w:val="00B855C9"/>
    <w:rsid w:val="00B87789"/>
    <w:rsid w:val="00B877D3"/>
    <w:rsid w:val="00B9161E"/>
    <w:rsid w:val="00B956A5"/>
    <w:rsid w:val="00B95F70"/>
    <w:rsid w:val="00BA7E59"/>
    <w:rsid w:val="00BB0870"/>
    <w:rsid w:val="00BB1597"/>
    <w:rsid w:val="00BB195A"/>
    <w:rsid w:val="00BB1BD7"/>
    <w:rsid w:val="00BB4C19"/>
    <w:rsid w:val="00BB611F"/>
    <w:rsid w:val="00BC1DA6"/>
    <w:rsid w:val="00BC4C94"/>
    <w:rsid w:val="00BD1459"/>
    <w:rsid w:val="00BD172E"/>
    <w:rsid w:val="00BD37C3"/>
    <w:rsid w:val="00BE04A9"/>
    <w:rsid w:val="00BE0AAD"/>
    <w:rsid w:val="00BE4F5A"/>
    <w:rsid w:val="00BE5095"/>
    <w:rsid w:val="00BE6640"/>
    <w:rsid w:val="00BF19AC"/>
    <w:rsid w:val="00BF1A7B"/>
    <w:rsid w:val="00BF4DC7"/>
    <w:rsid w:val="00C009D7"/>
    <w:rsid w:val="00C03148"/>
    <w:rsid w:val="00C07B1B"/>
    <w:rsid w:val="00C1066A"/>
    <w:rsid w:val="00C1168B"/>
    <w:rsid w:val="00C168C2"/>
    <w:rsid w:val="00C1746C"/>
    <w:rsid w:val="00C219CD"/>
    <w:rsid w:val="00C22C0F"/>
    <w:rsid w:val="00C23276"/>
    <w:rsid w:val="00C25094"/>
    <w:rsid w:val="00C2559D"/>
    <w:rsid w:val="00C26C4C"/>
    <w:rsid w:val="00C32924"/>
    <w:rsid w:val="00C33DF3"/>
    <w:rsid w:val="00C363F3"/>
    <w:rsid w:val="00C377BC"/>
    <w:rsid w:val="00C40ED2"/>
    <w:rsid w:val="00C45F81"/>
    <w:rsid w:val="00C46BBB"/>
    <w:rsid w:val="00C47277"/>
    <w:rsid w:val="00C535A0"/>
    <w:rsid w:val="00C540FB"/>
    <w:rsid w:val="00C54693"/>
    <w:rsid w:val="00C5547B"/>
    <w:rsid w:val="00C55A59"/>
    <w:rsid w:val="00C55D54"/>
    <w:rsid w:val="00C55EF2"/>
    <w:rsid w:val="00C56DE2"/>
    <w:rsid w:val="00C5746D"/>
    <w:rsid w:val="00C739BD"/>
    <w:rsid w:val="00C76BE8"/>
    <w:rsid w:val="00C8674F"/>
    <w:rsid w:val="00C91757"/>
    <w:rsid w:val="00C91BEE"/>
    <w:rsid w:val="00C9439B"/>
    <w:rsid w:val="00C9752A"/>
    <w:rsid w:val="00CA01D0"/>
    <w:rsid w:val="00CA328B"/>
    <w:rsid w:val="00CA3882"/>
    <w:rsid w:val="00CA49E2"/>
    <w:rsid w:val="00CA4D63"/>
    <w:rsid w:val="00CA4F32"/>
    <w:rsid w:val="00CA74B6"/>
    <w:rsid w:val="00CA7528"/>
    <w:rsid w:val="00CB3404"/>
    <w:rsid w:val="00CB75CD"/>
    <w:rsid w:val="00CC1DC2"/>
    <w:rsid w:val="00CC1FC6"/>
    <w:rsid w:val="00CC27C7"/>
    <w:rsid w:val="00CC7687"/>
    <w:rsid w:val="00CD38DE"/>
    <w:rsid w:val="00CE494E"/>
    <w:rsid w:val="00CE670C"/>
    <w:rsid w:val="00CF13AD"/>
    <w:rsid w:val="00CF1483"/>
    <w:rsid w:val="00CF189A"/>
    <w:rsid w:val="00CF39DC"/>
    <w:rsid w:val="00CF736A"/>
    <w:rsid w:val="00CF7859"/>
    <w:rsid w:val="00D10018"/>
    <w:rsid w:val="00D1052D"/>
    <w:rsid w:val="00D1112E"/>
    <w:rsid w:val="00D21515"/>
    <w:rsid w:val="00D22612"/>
    <w:rsid w:val="00D24CFB"/>
    <w:rsid w:val="00D272E5"/>
    <w:rsid w:val="00D30AAE"/>
    <w:rsid w:val="00D348C7"/>
    <w:rsid w:val="00D35C7A"/>
    <w:rsid w:val="00D3694B"/>
    <w:rsid w:val="00D37163"/>
    <w:rsid w:val="00D426A6"/>
    <w:rsid w:val="00D520E6"/>
    <w:rsid w:val="00D527AC"/>
    <w:rsid w:val="00D528FF"/>
    <w:rsid w:val="00D539A8"/>
    <w:rsid w:val="00D601B8"/>
    <w:rsid w:val="00D625CB"/>
    <w:rsid w:val="00D62735"/>
    <w:rsid w:val="00D63783"/>
    <w:rsid w:val="00D66E45"/>
    <w:rsid w:val="00D67E2B"/>
    <w:rsid w:val="00D70CFA"/>
    <w:rsid w:val="00D72E5F"/>
    <w:rsid w:val="00D74278"/>
    <w:rsid w:val="00D7494F"/>
    <w:rsid w:val="00D749CF"/>
    <w:rsid w:val="00D765B0"/>
    <w:rsid w:val="00D76E7E"/>
    <w:rsid w:val="00D77559"/>
    <w:rsid w:val="00D775EE"/>
    <w:rsid w:val="00D8059F"/>
    <w:rsid w:val="00D80A46"/>
    <w:rsid w:val="00D818AB"/>
    <w:rsid w:val="00D8246A"/>
    <w:rsid w:val="00D83341"/>
    <w:rsid w:val="00D85100"/>
    <w:rsid w:val="00D92961"/>
    <w:rsid w:val="00D9359B"/>
    <w:rsid w:val="00D973AD"/>
    <w:rsid w:val="00D97B1C"/>
    <w:rsid w:val="00DA1F5B"/>
    <w:rsid w:val="00DA2929"/>
    <w:rsid w:val="00DA793F"/>
    <w:rsid w:val="00DB04B1"/>
    <w:rsid w:val="00DB1FD0"/>
    <w:rsid w:val="00DB2B48"/>
    <w:rsid w:val="00DB74EC"/>
    <w:rsid w:val="00DC4260"/>
    <w:rsid w:val="00DC4692"/>
    <w:rsid w:val="00DC46FA"/>
    <w:rsid w:val="00DC64F0"/>
    <w:rsid w:val="00DD1C15"/>
    <w:rsid w:val="00DD406D"/>
    <w:rsid w:val="00DD6AE6"/>
    <w:rsid w:val="00DD7D45"/>
    <w:rsid w:val="00DD7D8C"/>
    <w:rsid w:val="00DE1D4B"/>
    <w:rsid w:val="00DE4EE3"/>
    <w:rsid w:val="00DE68A8"/>
    <w:rsid w:val="00DE7429"/>
    <w:rsid w:val="00DF2A5D"/>
    <w:rsid w:val="00DF5705"/>
    <w:rsid w:val="00DF729E"/>
    <w:rsid w:val="00DF7542"/>
    <w:rsid w:val="00E012A1"/>
    <w:rsid w:val="00E0192B"/>
    <w:rsid w:val="00E041BC"/>
    <w:rsid w:val="00E0591C"/>
    <w:rsid w:val="00E071EC"/>
    <w:rsid w:val="00E11507"/>
    <w:rsid w:val="00E125E8"/>
    <w:rsid w:val="00E13182"/>
    <w:rsid w:val="00E16205"/>
    <w:rsid w:val="00E16815"/>
    <w:rsid w:val="00E207FE"/>
    <w:rsid w:val="00E24DBE"/>
    <w:rsid w:val="00E30232"/>
    <w:rsid w:val="00E3727B"/>
    <w:rsid w:val="00E372EB"/>
    <w:rsid w:val="00E415F5"/>
    <w:rsid w:val="00E4160D"/>
    <w:rsid w:val="00E417F0"/>
    <w:rsid w:val="00E42426"/>
    <w:rsid w:val="00E42D64"/>
    <w:rsid w:val="00E51485"/>
    <w:rsid w:val="00E55030"/>
    <w:rsid w:val="00E55C7B"/>
    <w:rsid w:val="00E621EE"/>
    <w:rsid w:val="00E64021"/>
    <w:rsid w:val="00E65CCF"/>
    <w:rsid w:val="00E66113"/>
    <w:rsid w:val="00E7239A"/>
    <w:rsid w:val="00E72590"/>
    <w:rsid w:val="00E7464A"/>
    <w:rsid w:val="00E806AB"/>
    <w:rsid w:val="00E91E67"/>
    <w:rsid w:val="00E93286"/>
    <w:rsid w:val="00E960A3"/>
    <w:rsid w:val="00EA082D"/>
    <w:rsid w:val="00EA203B"/>
    <w:rsid w:val="00EA381B"/>
    <w:rsid w:val="00EA4A94"/>
    <w:rsid w:val="00EA4BC7"/>
    <w:rsid w:val="00EA74DC"/>
    <w:rsid w:val="00EA7DE1"/>
    <w:rsid w:val="00EB5BE7"/>
    <w:rsid w:val="00EB7F9D"/>
    <w:rsid w:val="00EC0847"/>
    <w:rsid w:val="00EC29B4"/>
    <w:rsid w:val="00EC2C4A"/>
    <w:rsid w:val="00EC55A2"/>
    <w:rsid w:val="00EC5D09"/>
    <w:rsid w:val="00EC5D82"/>
    <w:rsid w:val="00ED0A95"/>
    <w:rsid w:val="00EE28E6"/>
    <w:rsid w:val="00EE4AE6"/>
    <w:rsid w:val="00EE5E9B"/>
    <w:rsid w:val="00EF0481"/>
    <w:rsid w:val="00EF0A49"/>
    <w:rsid w:val="00F00C1D"/>
    <w:rsid w:val="00F01AC1"/>
    <w:rsid w:val="00F05F7F"/>
    <w:rsid w:val="00F1249A"/>
    <w:rsid w:val="00F23B22"/>
    <w:rsid w:val="00F25D6C"/>
    <w:rsid w:val="00F260AE"/>
    <w:rsid w:val="00F27884"/>
    <w:rsid w:val="00F32594"/>
    <w:rsid w:val="00F33B32"/>
    <w:rsid w:val="00F3454D"/>
    <w:rsid w:val="00F356FC"/>
    <w:rsid w:val="00F36964"/>
    <w:rsid w:val="00F37ECF"/>
    <w:rsid w:val="00F40101"/>
    <w:rsid w:val="00F41977"/>
    <w:rsid w:val="00F422F6"/>
    <w:rsid w:val="00F43E73"/>
    <w:rsid w:val="00F44468"/>
    <w:rsid w:val="00F4637B"/>
    <w:rsid w:val="00F53F47"/>
    <w:rsid w:val="00F54D56"/>
    <w:rsid w:val="00F55FAF"/>
    <w:rsid w:val="00F569D8"/>
    <w:rsid w:val="00F56D69"/>
    <w:rsid w:val="00F60131"/>
    <w:rsid w:val="00F6377E"/>
    <w:rsid w:val="00F76265"/>
    <w:rsid w:val="00F763B9"/>
    <w:rsid w:val="00F77FB5"/>
    <w:rsid w:val="00F802D2"/>
    <w:rsid w:val="00F93CBE"/>
    <w:rsid w:val="00F97BF9"/>
    <w:rsid w:val="00FA3887"/>
    <w:rsid w:val="00FA6CF0"/>
    <w:rsid w:val="00FA7056"/>
    <w:rsid w:val="00FB3185"/>
    <w:rsid w:val="00FB5206"/>
    <w:rsid w:val="00FB5515"/>
    <w:rsid w:val="00FB7BAD"/>
    <w:rsid w:val="00FC1BCA"/>
    <w:rsid w:val="00FC2C70"/>
    <w:rsid w:val="00FC4103"/>
    <w:rsid w:val="00FC5311"/>
    <w:rsid w:val="00FC638B"/>
    <w:rsid w:val="00FD14FB"/>
    <w:rsid w:val="00FD1ACF"/>
    <w:rsid w:val="00FD63C8"/>
    <w:rsid w:val="00FD69AB"/>
    <w:rsid w:val="00FD7C6D"/>
    <w:rsid w:val="00FE2A7B"/>
    <w:rsid w:val="00FE35D2"/>
    <w:rsid w:val="00FE408D"/>
    <w:rsid w:val="00FE4F31"/>
    <w:rsid w:val="00FE5B47"/>
    <w:rsid w:val="00FE6601"/>
    <w:rsid w:val="00FE76A7"/>
    <w:rsid w:val="00FF149D"/>
    <w:rsid w:val="00FF1E06"/>
    <w:rsid w:val="00FF1F88"/>
    <w:rsid w:val="00FF23C2"/>
    <w:rsid w:val="00FF41B8"/>
    <w:rsid w:val="00FF54B2"/>
    <w:rsid w:val="00FF6A32"/>
    <w:rsid w:val="00FF74D6"/>
    <w:rsid w:val="00FF76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2218CB3"/>
  <w15:docId w15:val="{0B1430FB-0B16-4BBC-8C6C-8B37C6858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E1B"/>
    <w:rPr>
      <w:sz w:val="24"/>
    </w:rPr>
  </w:style>
  <w:style w:type="paragraph" w:styleId="Nadpis1">
    <w:name w:val="heading 1"/>
    <w:basedOn w:val="Normln"/>
    <w:next w:val="Normln"/>
    <w:link w:val="Nadpis1Char"/>
    <w:uiPriority w:val="99"/>
    <w:qFormat/>
    <w:rsid w:val="005C6E1B"/>
    <w:pPr>
      <w:keepNext/>
      <w:tabs>
        <w:tab w:val="left" w:pos="284"/>
        <w:tab w:val="left" w:pos="1418"/>
      </w:tabs>
      <w:ind w:left="284"/>
      <w:jc w:val="both"/>
      <w:outlineLvl w:val="0"/>
    </w:pPr>
    <w:rPr>
      <w:b/>
    </w:rPr>
  </w:style>
  <w:style w:type="paragraph" w:styleId="Nadpis2">
    <w:name w:val="heading 2"/>
    <w:basedOn w:val="Normln"/>
    <w:next w:val="Normln"/>
    <w:link w:val="Nadpis2Char"/>
    <w:uiPriority w:val="99"/>
    <w:qFormat/>
    <w:rsid w:val="005C6E1B"/>
    <w:pPr>
      <w:keepNext/>
      <w:tabs>
        <w:tab w:val="left" w:pos="1985"/>
      </w:tabs>
      <w:jc w:val="both"/>
      <w:outlineLvl w:val="1"/>
    </w:pPr>
    <w:rPr>
      <w:b/>
      <w:u w:val="single"/>
    </w:rPr>
  </w:style>
  <w:style w:type="paragraph" w:styleId="Nadpis3">
    <w:name w:val="heading 3"/>
    <w:basedOn w:val="Normln"/>
    <w:next w:val="Normln"/>
    <w:link w:val="Nadpis3Char"/>
    <w:uiPriority w:val="99"/>
    <w:qFormat/>
    <w:rsid w:val="005C6E1B"/>
    <w:pPr>
      <w:keepNext/>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638D5"/>
    <w:rPr>
      <w:rFonts w:ascii="Cambria" w:hAnsi="Cambria" w:cs="Times New Roman"/>
      <w:b/>
      <w:bCs/>
      <w:kern w:val="32"/>
      <w:sz w:val="32"/>
      <w:szCs w:val="32"/>
    </w:rPr>
  </w:style>
  <w:style w:type="character" w:customStyle="1" w:styleId="Nadpis2Char">
    <w:name w:val="Nadpis 2 Char"/>
    <w:link w:val="Nadpis2"/>
    <w:uiPriority w:val="99"/>
    <w:semiHidden/>
    <w:locked/>
    <w:rsid w:val="008638D5"/>
    <w:rPr>
      <w:rFonts w:ascii="Cambria" w:hAnsi="Cambria" w:cs="Times New Roman"/>
      <w:b/>
      <w:bCs/>
      <w:i/>
      <w:iCs/>
      <w:sz w:val="28"/>
      <w:szCs w:val="28"/>
    </w:rPr>
  </w:style>
  <w:style w:type="character" w:customStyle="1" w:styleId="Nadpis3Char">
    <w:name w:val="Nadpis 3 Char"/>
    <w:link w:val="Nadpis3"/>
    <w:uiPriority w:val="99"/>
    <w:semiHidden/>
    <w:locked/>
    <w:rsid w:val="008638D5"/>
    <w:rPr>
      <w:rFonts w:ascii="Cambria" w:hAnsi="Cambria" w:cs="Times New Roman"/>
      <w:b/>
      <w:bCs/>
      <w:sz w:val="26"/>
      <w:szCs w:val="26"/>
    </w:rPr>
  </w:style>
  <w:style w:type="paragraph" w:styleId="Textbubliny">
    <w:name w:val="Balloon Text"/>
    <w:basedOn w:val="Normln"/>
    <w:link w:val="TextbublinyChar"/>
    <w:uiPriority w:val="99"/>
    <w:semiHidden/>
    <w:rsid w:val="005C6E1B"/>
    <w:rPr>
      <w:rFonts w:ascii="Tahoma" w:hAnsi="Tahoma" w:cs="Tahoma"/>
      <w:sz w:val="16"/>
      <w:szCs w:val="16"/>
    </w:rPr>
  </w:style>
  <w:style w:type="character" w:customStyle="1" w:styleId="TextbublinyChar">
    <w:name w:val="Text bubliny Char"/>
    <w:link w:val="Textbubliny"/>
    <w:uiPriority w:val="99"/>
    <w:semiHidden/>
    <w:locked/>
    <w:rsid w:val="008638D5"/>
    <w:rPr>
      <w:rFonts w:cs="Times New Roman"/>
      <w:sz w:val="2"/>
    </w:rPr>
  </w:style>
  <w:style w:type="paragraph" w:styleId="Zptenadresanaoblku">
    <w:name w:val="envelope return"/>
    <w:basedOn w:val="Normln"/>
    <w:uiPriority w:val="99"/>
    <w:rsid w:val="005C6E1B"/>
    <w:rPr>
      <w:color w:val="000000"/>
      <w:spacing w:val="28"/>
      <w:kern w:val="24"/>
      <w:sz w:val="16"/>
    </w:rPr>
  </w:style>
  <w:style w:type="paragraph" w:styleId="Adresanaoblku">
    <w:name w:val="envelope address"/>
    <w:basedOn w:val="Normln"/>
    <w:uiPriority w:val="99"/>
    <w:rsid w:val="005C6E1B"/>
    <w:pPr>
      <w:framePr w:w="7920" w:h="1980" w:hRule="exact" w:hSpace="141" w:wrap="auto" w:hAnchor="page" w:xAlign="center" w:yAlign="bottom"/>
      <w:ind w:left="2880"/>
    </w:pPr>
    <w:rPr>
      <w:color w:val="000000"/>
      <w:spacing w:val="28"/>
      <w:kern w:val="24"/>
    </w:rPr>
  </w:style>
  <w:style w:type="paragraph" w:styleId="Nzev">
    <w:name w:val="Title"/>
    <w:basedOn w:val="Normln"/>
    <w:link w:val="NzevChar"/>
    <w:uiPriority w:val="99"/>
    <w:qFormat/>
    <w:rsid w:val="005C6E1B"/>
    <w:pPr>
      <w:jc w:val="center"/>
    </w:pPr>
    <w:rPr>
      <w:b/>
      <w:sz w:val="32"/>
    </w:rPr>
  </w:style>
  <w:style w:type="character" w:customStyle="1" w:styleId="NzevChar">
    <w:name w:val="Název Char"/>
    <w:link w:val="Nzev"/>
    <w:uiPriority w:val="99"/>
    <w:locked/>
    <w:rsid w:val="008E00EE"/>
    <w:rPr>
      <w:rFonts w:cs="Times New Roman"/>
      <w:b/>
      <w:sz w:val="32"/>
    </w:rPr>
  </w:style>
  <w:style w:type="paragraph" w:styleId="Zkladntextodsazen">
    <w:name w:val="Body Text Indent"/>
    <w:basedOn w:val="Normln"/>
    <w:link w:val="ZkladntextodsazenChar"/>
    <w:uiPriority w:val="99"/>
    <w:rsid w:val="005C6E1B"/>
    <w:pPr>
      <w:tabs>
        <w:tab w:val="left" w:pos="284"/>
        <w:tab w:val="left" w:pos="1418"/>
      </w:tabs>
      <w:ind w:left="284"/>
      <w:jc w:val="both"/>
    </w:pPr>
  </w:style>
  <w:style w:type="character" w:customStyle="1" w:styleId="ZkladntextodsazenChar">
    <w:name w:val="Základní text odsazený Char"/>
    <w:link w:val="Zkladntextodsazen"/>
    <w:uiPriority w:val="99"/>
    <w:semiHidden/>
    <w:locked/>
    <w:rsid w:val="008638D5"/>
    <w:rPr>
      <w:rFonts w:cs="Times New Roman"/>
      <w:sz w:val="20"/>
      <w:szCs w:val="20"/>
    </w:rPr>
  </w:style>
  <w:style w:type="paragraph" w:styleId="Rozloendokumentu">
    <w:name w:val="Document Map"/>
    <w:basedOn w:val="Normln"/>
    <w:link w:val="RozloendokumentuChar"/>
    <w:uiPriority w:val="99"/>
    <w:semiHidden/>
    <w:rsid w:val="005C6E1B"/>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8638D5"/>
    <w:rPr>
      <w:rFonts w:cs="Times New Roman"/>
      <w:sz w:val="2"/>
    </w:rPr>
  </w:style>
  <w:style w:type="paragraph" w:styleId="Zpat">
    <w:name w:val="footer"/>
    <w:basedOn w:val="Normln"/>
    <w:link w:val="ZpatChar"/>
    <w:uiPriority w:val="99"/>
    <w:rsid w:val="005C6E1B"/>
    <w:pPr>
      <w:tabs>
        <w:tab w:val="center" w:pos="4536"/>
        <w:tab w:val="right" w:pos="9072"/>
      </w:tabs>
    </w:pPr>
  </w:style>
  <w:style w:type="character" w:customStyle="1" w:styleId="ZpatChar">
    <w:name w:val="Zápatí Char"/>
    <w:link w:val="Zpat"/>
    <w:uiPriority w:val="99"/>
    <w:locked/>
    <w:rsid w:val="008638D5"/>
    <w:rPr>
      <w:rFonts w:cs="Times New Roman"/>
      <w:sz w:val="20"/>
      <w:szCs w:val="20"/>
    </w:rPr>
  </w:style>
  <w:style w:type="character" w:styleId="slostrnky">
    <w:name w:val="page number"/>
    <w:uiPriority w:val="99"/>
    <w:rsid w:val="005C6E1B"/>
    <w:rPr>
      <w:rFonts w:cs="Times New Roman"/>
    </w:rPr>
  </w:style>
  <w:style w:type="paragraph" w:styleId="Zhlav">
    <w:name w:val="header"/>
    <w:basedOn w:val="Normln"/>
    <w:link w:val="ZhlavChar"/>
    <w:uiPriority w:val="99"/>
    <w:rsid w:val="005C6E1B"/>
    <w:pPr>
      <w:tabs>
        <w:tab w:val="center" w:pos="4536"/>
        <w:tab w:val="right" w:pos="9072"/>
      </w:tabs>
    </w:pPr>
  </w:style>
  <w:style w:type="character" w:customStyle="1" w:styleId="ZhlavChar">
    <w:name w:val="Záhlaví Char"/>
    <w:link w:val="Zhlav"/>
    <w:uiPriority w:val="99"/>
    <w:semiHidden/>
    <w:locked/>
    <w:rsid w:val="008638D5"/>
    <w:rPr>
      <w:rFonts w:cs="Times New Roman"/>
      <w:sz w:val="20"/>
      <w:szCs w:val="20"/>
    </w:rPr>
  </w:style>
  <w:style w:type="paragraph" w:styleId="Zkladntextodsazen2">
    <w:name w:val="Body Text Indent 2"/>
    <w:basedOn w:val="Normln"/>
    <w:link w:val="Zkladntextodsazen2Char"/>
    <w:uiPriority w:val="99"/>
    <w:rsid w:val="005C6E1B"/>
    <w:pPr>
      <w:tabs>
        <w:tab w:val="left" w:pos="284"/>
        <w:tab w:val="left" w:pos="1418"/>
      </w:tabs>
      <w:ind w:left="645"/>
      <w:jc w:val="both"/>
    </w:pPr>
  </w:style>
  <w:style w:type="character" w:customStyle="1" w:styleId="Zkladntextodsazen2Char">
    <w:name w:val="Základní text odsazený 2 Char"/>
    <w:link w:val="Zkladntextodsazen2"/>
    <w:uiPriority w:val="99"/>
    <w:semiHidden/>
    <w:locked/>
    <w:rsid w:val="008638D5"/>
    <w:rPr>
      <w:rFonts w:cs="Times New Roman"/>
      <w:sz w:val="20"/>
      <w:szCs w:val="20"/>
    </w:rPr>
  </w:style>
  <w:style w:type="paragraph" w:styleId="Zkladntextodsazen3">
    <w:name w:val="Body Text Indent 3"/>
    <w:basedOn w:val="Normln"/>
    <w:link w:val="Zkladntextodsazen3Char"/>
    <w:uiPriority w:val="99"/>
    <w:rsid w:val="005C6E1B"/>
    <w:pPr>
      <w:tabs>
        <w:tab w:val="left" w:pos="284"/>
        <w:tab w:val="left" w:pos="1418"/>
      </w:tabs>
      <w:ind w:left="644"/>
      <w:jc w:val="both"/>
    </w:pPr>
  </w:style>
  <w:style w:type="character" w:customStyle="1" w:styleId="Zkladntextodsazen3Char">
    <w:name w:val="Základní text odsazený 3 Char"/>
    <w:link w:val="Zkladntextodsazen3"/>
    <w:uiPriority w:val="99"/>
    <w:semiHidden/>
    <w:locked/>
    <w:rsid w:val="008638D5"/>
    <w:rPr>
      <w:rFonts w:cs="Times New Roman"/>
      <w:sz w:val="16"/>
      <w:szCs w:val="16"/>
    </w:rPr>
  </w:style>
  <w:style w:type="paragraph" w:styleId="Seznam">
    <w:name w:val="List"/>
    <w:basedOn w:val="Normln"/>
    <w:uiPriority w:val="99"/>
    <w:rsid w:val="005C6E1B"/>
    <w:pPr>
      <w:ind w:left="283" w:hanging="283"/>
    </w:pPr>
    <w:rPr>
      <w:sz w:val="20"/>
    </w:rPr>
  </w:style>
  <w:style w:type="paragraph" w:styleId="Zkladntext">
    <w:name w:val="Body Text"/>
    <w:basedOn w:val="Normln"/>
    <w:link w:val="ZkladntextChar"/>
    <w:uiPriority w:val="99"/>
    <w:rsid w:val="005C6E1B"/>
    <w:pPr>
      <w:spacing w:after="120"/>
    </w:pPr>
  </w:style>
  <w:style w:type="character" w:customStyle="1" w:styleId="ZkladntextChar">
    <w:name w:val="Základní text Char"/>
    <w:link w:val="Zkladntext"/>
    <w:uiPriority w:val="99"/>
    <w:semiHidden/>
    <w:locked/>
    <w:rsid w:val="008638D5"/>
    <w:rPr>
      <w:rFonts w:cs="Times New Roman"/>
      <w:sz w:val="20"/>
      <w:szCs w:val="20"/>
    </w:rPr>
  </w:style>
  <w:style w:type="paragraph" w:styleId="Zkladntext2">
    <w:name w:val="Body Text 2"/>
    <w:basedOn w:val="Normln"/>
    <w:link w:val="Zkladntext2Char"/>
    <w:uiPriority w:val="99"/>
    <w:rsid w:val="005C6E1B"/>
    <w:pPr>
      <w:spacing w:after="120" w:line="480" w:lineRule="auto"/>
    </w:pPr>
  </w:style>
  <w:style w:type="character" w:customStyle="1" w:styleId="Zkladntext2Char">
    <w:name w:val="Základní text 2 Char"/>
    <w:link w:val="Zkladntext2"/>
    <w:uiPriority w:val="99"/>
    <w:semiHidden/>
    <w:locked/>
    <w:rsid w:val="008638D5"/>
    <w:rPr>
      <w:rFonts w:cs="Times New Roman"/>
      <w:sz w:val="20"/>
      <w:szCs w:val="20"/>
    </w:rPr>
  </w:style>
  <w:style w:type="paragraph" w:styleId="Zkladntext3">
    <w:name w:val="Body Text 3"/>
    <w:basedOn w:val="Normln"/>
    <w:link w:val="Zkladntext3Char"/>
    <w:uiPriority w:val="99"/>
    <w:rsid w:val="005C6E1B"/>
    <w:pPr>
      <w:tabs>
        <w:tab w:val="left" w:pos="284"/>
        <w:tab w:val="left" w:pos="2127"/>
      </w:tabs>
      <w:jc w:val="both"/>
    </w:pPr>
    <w:rPr>
      <w:rFonts w:ascii="Arial Narrow" w:hAnsi="Arial Narrow"/>
      <w:bCs/>
    </w:rPr>
  </w:style>
  <w:style w:type="character" w:customStyle="1" w:styleId="Zkladntext3Char">
    <w:name w:val="Základní text 3 Char"/>
    <w:link w:val="Zkladntext3"/>
    <w:uiPriority w:val="99"/>
    <w:semiHidden/>
    <w:locked/>
    <w:rsid w:val="008638D5"/>
    <w:rPr>
      <w:rFonts w:cs="Times New Roman"/>
      <w:sz w:val="16"/>
      <w:szCs w:val="16"/>
    </w:rPr>
  </w:style>
  <w:style w:type="character" w:styleId="Hypertextovodkaz">
    <w:name w:val="Hyperlink"/>
    <w:uiPriority w:val="99"/>
    <w:semiHidden/>
    <w:rsid w:val="006D536A"/>
    <w:rPr>
      <w:rFonts w:cs="Times New Roman"/>
      <w:color w:val="0000FF"/>
      <w:u w:val="single"/>
    </w:rPr>
  </w:style>
  <w:style w:type="table" w:styleId="Mkatabulky">
    <w:name w:val="Table Grid"/>
    <w:basedOn w:val="Normlntabulka"/>
    <w:uiPriority w:val="99"/>
    <w:rsid w:val="00E24D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rsid w:val="00583E7E"/>
    <w:rPr>
      <w:rFonts w:cs="Times New Roman"/>
      <w:sz w:val="16"/>
      <w:szCs w:val="16"/>
    </w:rPr>
  </w:style>
  <w:style w:type="paragraph" w:styleId="Textkomente">
    <w:name w:val="annotation text"/>
    <w:basedOn w:val="Normln"/>
    <w:link w:val="TextkomenteChar"/>
    <w:uiPriority w:val="99"/>
    <w:semiHidden/>
    <w:rsid w:val="00583E7E"/>
    <w:rPr>
      <w:sz w:val="20"/>
    </w:rPr>
  </w:style>
  <w:style w:type="character" w:customStyle="1" w:styleId="TextkomenteChar">
    <w:name w:val="Text komentáře Char"/>
    <w:link w:val="Textkomente"/>
    <w:uiPriority w:val="99"/>
    <w:semiHidden/>
    <w:locked/>
    <w:rsid w:val="00583E7E"/>
    <w:rPr>
      <w:rFonts w:cs="Times New Roman"/>
    </w:rPr>
  </w:style>
  <w:style w:type="paragraph" w:styleId="Pedmtkomente">
    <w:name w:val="annotation subject"/>
    <w:basedOn w:val="Textkomente"/>
    <w:next w:val="Textkomente"/>
    <w:link w:val="PedmtkomenteChar"/>
    <w:uiPriority w:val="99"/>
    <w:semiHidden/>
    <w:rsid w:val="00583E7E"/>
    <w:rPr>
      <w:b/>
      <w:bCs/>
    </w:rPr>
  </w:style>
  <w:style w:type="character" w:customStyle="1" w:styleId="PedmtkomenteChar">
    <w:name w:val="Předmět komentáře Char"/>
    <w:link w:val="Pedmtkomente"/>
    <w:uiPriority w:val="99"/>
    <w:semiHidden/>
    <w:locked/>
    <w:rsid w:val="00583E7E"/>
    <w:rPr>
      <w:rFonts w:cs="Times New Roman"/>
      <w:b/>
      <w:bCs/>
    </w:rPr>
  </w:style>
  <w:style w:type="paragraph" w:styleId="Revize">
    <w:name w:val="Revision"/>
    <w:hidden/>
    <w:uiPriority w:val="99"/>
    <w:semiHidden/>
    <w:rsid w:val="00A20EDC"/>
    <w:rPr>
      <w:sz w:val="24"/>
    </w:rPr>
  </w:style>
  <w:style w:type="paragraph" w:customStyle="1" w:styleId="Default">
    <w:name w:val="Default"/>
    <w:rsid w:val="00347993"/>
    <w:pPr>
      <w:autoSpaceDE w:val="0"/>
      <w:autoSpaceDN w:val="0"/>
      <w:adjustRightInd w:val="0"/>
    </w:pPr>
    <w:rPr>
      <w:color w:val="000000"/>
      <w:sz w:val="24"/>
      <w:szCs w:val="24"/>
    </w:rPr>
  </w:style>
  <w:style w:type="paragraph" w:styleId="Odstavecseseznamem">
    <w:name w:val="List Paragraph"/>
    <w:basedOn w:val="Normln"/>
    <w:uiPriority w:val="34"/>
    <w:qFormat/>
    <w:rsid w:val="006A4813"/>
    <w:pPr>
      <w:ind w:left="720"/>
      <w:contextualSpacing/>
    </w:pPr>
  </w:style>
  <w:style w:type="paragraph" w:customStyle="1" w:styleId="Zkladntextodsazen21">
    <w:name w:val="Základní text odsazený 21"/>
    <w:basedOn w:val="Normln"/>
    <w:uiPriority w:val="99"/>
    <w:rsid w:val="005A7717"/>
    <w:pPr>
      <w:tabs>
        <w:tab w:val="left" w:pos="284"/>
        <w:tab w:val="left" w:pos="1418"/>
      </w:tabs>
      <w:suppressAutoHyphens/>
      <w:ind w:left="645"/>
      <w:jc w:val="both"/>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958539">
      <w:bodyDiv w:val="1"/>
      <w:marLeft w:val="0"/>
      <w:marRight w:val="0"/>
      <w:marTop w:val="0"/>
      <w:marBottom w:val="0"/>
      <w:divBdr>
        <w:top w:val="none" w:sz="0" w:space="0" w:color="auto"/>
        <w:left w:val="none" w:sz="0" w:space="0" w:color="auto"/>
        <w:bottom w:val="none" w:sz="0" w:space="0" w:color="auto"/>
        <w:right w:val="none" w:sz="0" w:space="0" w:color="auto"/>
      </w:divBdr>
    </w:div>
    <w:div w:id="701982493">
      <w:bodyDiv w:val="1"/>
      <w:marLeft w:val="0"/>
      <w:marRight w:val="0"/>
      <w:marTop w:val="0"/>
      <w:marBottom w:val="0"/>
      <w:divBdr>
        <w:top w:val="none" w:sz="0" w:space="0" w:color="auto"/>
        <w:left w:val="none" w:sz="0" w:space="0" w:color="auto"/>
        <w:bottom w:val="none" w:sz="0" w:space="0" w:color="auto"/>
        <w:right w:val="none" w:sz="0" w:space="0" w:color="auto"/>
      </w:divBdr>
    </w:div>
    <w:div w:id="902057698">
      <w:bodyDiv w:val="1"/>
      <w:marLeft w:val="0"/>
      <w:marRight w:val="0"/>
      <w:marTop w:val="0"/>
      <w:marBottom w:val="0"/>
      <w:divBdr>
        <w:top w:val="none" w:sz="0" w:space="0" w:color="auto"/>
        <w:left w:val="none" w:sz="0" w:space="0" w:color="auto"/>
        <w:bottom w:val="none" w:sz="0" w:space="0" w:color="auto"/>
        <w:right w:val="none" w:sz="0" w:space="0" w:color="auto"/>
      </w:divBdr>
    </w:div>
    <w:div w:id="1073310810">
      <w:marLeft w:val="0"/>
      <w:marRight w:val="0"/>
      <w:marTop w:val="0"/>
      <w:marBottom w:val="0"/>
      <w:divBdr>
        <w:top w:val="none" w:sz="0" w:space="0" w:color="auto"/>
        <w:left w:val="none" w:sz="0" w:space="0" w:color="auto"/>
        <w:bottom w:val="none" w:sz="0" w:space="0" w:color="auto"/>
        <w:right w:val="none" w:sz="0" w:space="0" w:color="auto"/>
      </w:divBdr>
    </w:div>
    <w:div w:id="1073310811">
      <w:marLeft w:val="0"/>
      <w:marRight w:val="0"/>
      <w:marTop w:val="0"/>
      <w:marBottom w:val="0"/>
      <w:divBdr>
        <w:top w:val="none" w:sz="0" w:space="0" w:color="auto"/>
        <w:left w:val="none" w:sz="0" w:space="0" w:color="auto"/>
        <w:bottom w:val="none" w:sz="0" w:space="0" w:color="auto"/>
        <w:right w:val="none" w:sz="0" w:space="0" w:color="auto"/>
      </w:divBdr>
    </w:div>
    <w:div w:id="1073310812">
      <w:marLeft w:val="0"/>
      <w:marRight w:val="0"/>
      <w:marTop w:val="0"/>
      <w:marBottom w:val="0"/>
      <w:divBdr>
        <w:top w:val="none" w:sz="0" w:space="0" w:color="auto"/>
        <w:left w:val="none" w:sz="0" w:space="0" w:color="auto"/>
        <w:bottom w:val="none" w:sz="0" w:space="0" w:color="auto"/>
        <w:right w:val="none" w:sz="0" w:space="0" w:color="auto"/>
      </w:divBdr>
      <w:divsChild>
        <w:div w:id="1073310813">
          <w:marLeft w:val="0"/>
          <w:marRight w:val="0"/>
          <w:marTop w:val="0"/>
          <w:marBottom w:val="0"/>
          <w:divBdr>
            <w:top w:val="none" w:sz="0" w:space="0" w:color="auto"/>
            <w:left w:val="none" w:sz="0" w:space="0" w:color="auto"/>
            <w:bottom w:val="none" w:sz="0" w:space="0" w:color="auto"/>
            <w:right w:val="none" w:sz="0" w:space="0" w:color="auto"/>
          </w:divBdr>
          <w:divsChild>
            <w:div w:id="1073310815">
              <w:marLeft w:val="0"/>
              <w:marRight w:val="0"/>
              <w:marTop w:val="0"/>
              <w:marBottom w:val="0"/>
              <w:divBdr>
                <w:top w:val="none" w:sz="0" w:space="0" w:color="auto"/>
                <w:left w:val="none" w:sz="0" w:space="0" w:color="auto"/>
                <w:bottom w:val="none" w:sz="0" w:space="0" w:color="auto"/>
                <w:right w:val="none" w:sz="0" w:space="0" w:color="auto"/>
              </w:divBdr>
              <w:divsChild>
                <w:div w:id="10733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310814">
      <w:marLeft w:val="0"/>
      <w:marRight w:val="0"/>
      <w:marTop w:val="0"/>
      <w:marBottom w:val="0"/>
      <w:divBdr>
        <w:top w:val="none" w:sz="0" w:space="0" w:color="auto"/>
        <w:left w:val="none" w:sz="0" w:space="0" w:color="auto"/>
        <w:bottom w:val="none" w:sz="0" w:space="0" w:color="auto"/>
        <w:right w:val="none" w:sz="0" w:space="0" w:color="auto"/>
      </w:divBdr>
    </w:div>
    <w:div w:id="1073310816">
      <w:marLeft w:val="0"/>
      <w:marRight w:val="0"/>
      <w:marTop w:val="0"/>
      <w:marBottom w:val="0"/>
      <w:divBdr>
        <w:top w:val="none" w:sz="0" w:space="0" w:color="auto"/>
        <w:left w:val="none" w:sz="0" w:space="0" w:color="auto"/>
        <w:bottom w:val="none" w:sz="0" w:space="0" w:color="auto"/>
        <w:right w:val="none" w:sz="0" w:space="0" w:color="auto"/>
      </w:divBdr>
    </w:div>
    <w:div w:id="1073310818">
      <w:marLeft w:val="0"/>
      <w:marRight w:val="0"/>
      <w:marTop w:val="0"/>
      <w:marBottom w:val="0"/>
      <w:divBdr>
        <w:top w:val="none" w:sz="0" w:space="0" w:color="auto"/>
        <w:left w:val="none" w:sz="0" w:space="0" w:color="auto"/>
        <w:bottom w:val="none" w:sz="0" w:space="0" w:color="auto"/>
        <w:right w:val="none" w:sz="0" w:space="0" w:color="auto"/>
      </w:divBdr>
    </w:div>
    <w:div w:id="1073310819">
      <w:marLeft w:val="0"/>
      <w:marRight w:val="0"/>
      <w:marTop w:val="0"/>
      <w:marBottom w:val="0"/>
      <w:divBdr>
        <w:top w:val="none" w:sz="0" w:space="0" w:color="auto"/>
        <w:left w:val="none" w:sz="0" w:space="0" w:color="auto"/>
        <w:bottom w:val="none" w:sz="0" w:space="0" w:color="auto"/>
        <w:right w:val="none" w:sz="0" w:space="0" w:color="auto"/>
      </w:divBdr>
    </w:div>
    <w:div w:id="1073310820">
      <w:marLeft w:val="0"/>
      <w:marRight w:val="0"/>
      <w:marTop w:val="0"/>
      <w:marBottom w:val="0"/>
      <w:divBdr>
        <w:top w:val="none" w:sz="0" w:space="0" w:color="auto"/>
        <w:left w:val="none" w:sz="0" w:space="0" w:color="auto"/>
        <w:bottom w:val="none" w:sz="0" w:space="0" w:color="auto"/>
        <w:right w:val="none" w:sz="0" w:space="0" w:color="auto"/>
      </w:divBdr>
      <w:divsChild>
        <w:div w:id="1073310822">
          <w:marLeft w:val="0"/>
          <w:marRight w:val="0"/>
          <w:marTop w:val="0"/>
          <w:marBottom w:val="0"/>
          <w:divBdr>
            <w:top w:val="none" w:sz="0" w:space="0" w:color="auto"/>
            <w:left w:val="none" w:sz="0" w:space="0" w:color="auto"/>
            <w:bottom w:val="none" w:sz="0" w:space="0" w:color="auto"/>
            <w:right w:val="none" w:sz="0" w:space="0" w:color="auto"/>
          </w:divBdr>
          <w:divsChild>
            <w:div w:id="1073310821">
              <w:marLeft w:val="0"/>
              <w:marRight w:val="0"/>
              <w:marTop w:val="0"/>
              <w:marBottom w:val="0"/>
              <w:divBdr>
                <w:top w:val="none" w:sz="0" w:space="0" w:color="auto"/>
                <w:left w:val="none" w:sz="0" w:space="0" w:color="auto"/>
                <w:bottom w:val="none" w:sz="0" w:space="0" w:color="auto"/>
                <w:right w:val="none" w:sz="0" w:space="0" w:color="auto"/>
              </w:divBdr>
              <w:divsChild>
                <w:div w:id="107331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122390">
      <w:bodyDiv w:val="1"/>
      <w:marLeft w:val="0"/>
      <w:marRight w:val="0"/>
      <w:marTop w:val="0"/>
      <w:marBottom w:val="0"/>
      <w:divBdr>
        <w:top w:val="none" w:sz="0" w:space="0" w:color="auto"/>
        <w:left w:val="none" w:sz="0" w:space="0" w:color="auto"/>
        <w:bottom w:val="none" w:sz="0" w:space="0" w:color="auto"/>
        <w:right w:val="none" w:sz="0" w:space="0" w:color="auto"/>
      </w:divBdr>
    </w:div>
    <w:div w:id="209597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narodni-divadlo.cz/en/documents-about-nt" TargetMode="External"/><Relationship Id="rId4" Type="http://schemas.openxmlformats.org/officeDocument/2006/relationships/settings" Target="settings.xml"/><Relationship Id="rId9" Type="http://schemas.openxmlformats.org/officeDocument/2006/relationships/hyperlink" Target="https://www.narodni-divadlo.cz/cs/dokumenty-o-divadl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D76A9-2E3F-4897-9159-B95A448E7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2570</Words>
  <Characters>14735</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SMLOUVA  O  DÍLO  č</vt:lpstr>
    </vt:vector>
  </TitlesOfParts>
  <Company>HP</Company>
  <LinksUpToDate>false</LinksUpToDate>
  <CharactersWithSpaces>17271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Casková Miroslava</dc:creator>
  <cp:lastModifiedBy>Casková Miroslava</cp:lastModifiedBy>
  <cp:revision>7</cp:revision>
  <cp:lastPrinted>2023-11-08T11:50:00Z</cp:lastPrinted>
  <dcterms:created xsi:type="dcterms:W3CDTF">2023-11-03T11:28:00Z</dcterms:created>
  <dcterms:modified xsi:type="dcterms:W3CDTF">2023-11-14T10:53:00Z</dcterms:modified>
</cp:coreProperties>
</file>