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640428C5" w:rsidR="00EC62D1" w:rsidRPr="00DA3FB5" w:rsidRDefault="00EC62D1" w:rsidP="003F23A2">
      <w:pPr>
        <w:pStyle w:val="Nadpis1"/>
        <w:rPr>
          <w:sz w:val="24"/>
          <w:szCs w:val="24"/>
        </w:rPr>
      </w:pPr>
    </w:p>
    <w:p w14:paraId="54E8236F" w14:textId="5DE6B59D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9424E5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225292">
      <w:pPr>
        <w:pStyle w:val="Nadpis1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225292"/>
    <w:p w14:paraId="4F498B5B" w14:textId="5589AE79" w:rsidR="00225292" w:rsidRDefault="00225292" w:rsidP="00225292">
      <w:r>
        <w:t xml:space="preserve">Název projektu: </w:t>
      </w:r>
      <w:r w:rsidR="003F23A2">
        <w:t>Implementace DZ JMK</w:t>
      </w:r>
    </w:p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13669E" w14:paraId="0C5DEA4D" w14:textId="77777777" w:rsidTr="0013669E">
        <w:trPr>
          <w:trHeight w:val="30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27D3D66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22707C65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8A285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Střední průmyslová škola a </w:t>
            </w:r>
            <w:r w:rsidR="00C25A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Vyšší odborná škola Brno, Sokolská p.o.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93CC224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5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1EBD6FC4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C25A1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Ing. Ladislav </w:t>
            </w:r>
            <w:r w:rsidR="006E1E2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C25A1D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ěmec</w:t>
            </w:r>
          </w:p>
        </w:tc>
      </w:tr>
      <w:tr w:rsidR="0013669E" w:rsidRPr="0013669E" w14:paraId="0ACF95EE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F24945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3B5E7EBE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441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  <w:t> </w:t>
            </w:r>
            <w:r w:rsidR="00063E9D" w:rsidRPr="009424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</w:t>
            </w:r>
            <w:r w:rsidR="0094410F" w:rsidRPr="009424E5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B574D9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5B69" w14:textId="2DADD01E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16A08064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8B77A3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3B7A941F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483BC0" w:rsidRPr="00483B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Sokolská </w:t>
            </w:r>
            <w:r w:rsidR="00326D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366/</w:t>
            </w:r>
            <w:r w:rsidR="00E100F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  <w:r w:rsidR="00483BC0" w:rsidRPr="00483B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85A583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67983" w14:textId="75F332FD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07101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</w:t>
            </w:r>
            <w:r w:rsidR="00CA05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adislav.nemec</w:t>
            </w:r>
            <w:r w:rsidR="00CA0500" w:rsidRPr="00E16404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@</w:t>
            </w:r>
            <w:r w:rsidR="00CA05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sokolska.cz</w:t>
            </w:r>
          </w:p>
        </w:tc>
      </w:tr>
      <w:tr w:rsidR="0013669E" w:rsidRPr="0013669E" w14:paraId="384E7DEA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66A421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405AF7E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483BC0" w:rsidRPr="00483BC0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Sokolská 1, 602 00 Brno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4E18F0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7E1F59CC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7032EBC3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64143E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60BA3426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DB522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00559415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5577C8B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1ABA6" w14:textId="0015DEDA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4C334049" w14:textId="77777777" w:rsidTr="0013669E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C8B8203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47D15DC2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DB522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CZ00559415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109509A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5F9F6" w14:textId="6212FD6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3669E" w:rsidRPr="0013669E" w14:paraId="4FE7B05E" w14:textId="77777777" w:rsidTr="00BD7385">
        <w:trPr>
          <w:trHeight w:val="33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5361C57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4144CFB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F330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="00D52C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</w:t>
            </w:r>
            <w:r w:rsidR="00F330E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2s5g</w:t>
            </w:r>
          </w:p>
        </w:tc>
        <w:tc>
          <w:tcPr>
            <w:tcW w:w="2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B8FE0DF" w14:textId="40FB4583" w:rsidR="0013669E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1E97E28A" w:rsidR="0013669E" w:rsidRPr="0013669E" w:rsidRDefault="002712A6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12A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3 287 102,40</w:t>
            </w:r>
          </w:p>
        </w:tc>
      </w:tr>
      <w:tr w:rsidR="00116081" w:rsidRPr="0013669E" w14:paraId="377F9AD4" w14:textId="77777777" w:rsidTr="00116081">
        <w:trPr>
          <w:trHeight w:val="33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7306E190" w14:textId="344D64FB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F14AF6C" w:rsidR="00116081" w:rsidRPr="0013669E" w:rsidRDefault="00BD7385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Jihomoravský kraj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</w:tcPr>
          <w:p w14:paraId="59F0005C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116081" w:rsidRPr="0013669E" w:rsidRDefault="00116081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69E7609D" w14:textId="609CB638" w:rsidR="00116081" w:rsidRDefault="00E05CAF" w:rsidP="00E05CAF">
      <w:pPr>
        <w:pStyle w:val="Nadpis2"/>
      </w:pPr>
      <w:r>
        <w:t>Část 2 – Zapojení partnera projektu</w:t>
      </w:r>
    </w:p>
    <w:p w14:paraId="2EC9DBFD" w14:textId="157E45A0" w:rsidR="00572D58" w:rsidRDefault="00E74D58" w:rsidP="00572D58">
      <w:pPr>
        <w:pStyle w:val="Nadpis3"/>
      </w:pPr>
      <w:r w:rsidRPr="00E74D58">
        <w:t>Zdůvodnění potřebnosti projektu včetně popisu výchozího stavu</w:t>
      </w:r>
    </w:p>
    <w:p w14:paraId="721E97E3" w14:textId="77777777" w:rsidR="002579AB" w:rsidRDefault="002579AB" w:rsidP="00E74D58">
      <w:pPr>
        <w:rPr>
          <w:b/>
        </w:rPr>
      </w:pPr>
    </w:p>
    <w:p w14:paraId="780CEE28" w14:textId="6F823B01" w:rsidR="00E74D58" w:rsidRPr="002D7113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0A997AF2" w14:textId="2030C356" w:rsidR="001A7D27" w:rsidRDefault="001A7D27" w:rsidP="0078479F">
      <w:pPr>
        <w:jc w:val="both"/>
        <w:rPr>
          <w:bCs/>
        </w:rPr>
      </w:pPr>
      <w:r>
        <w:rPr>
          <w:bCs/>
        </w:rPr>
        <w:t xml:space="preserve">Rozvíjet </w:t>
      </w:r>
      <w:r w:rsidR="001E218D">
        <w:rPr>
          <w:bCs/>
        </w:rPr>
        <w:t>platformu COV Strojírenství dalším prohlubováním a rozšiřováním spolupráce odborných škol</w:t>
      </w:r>
      <w:r w:rsidR="00C6196B">
        <w:rPr>
          <w:bCs/>
        </w:rPr>
        <w:t xml:space="preserve"> v rámci Jihomoravského kraje.</w:t>
      </w:r>
    </w:p>
    <w:p w14:paraId="1530FF6D" w14:textId="1364518E" w:rsidR="0078479F" w:rsidRDefault="0078479F" w:rsidP="0078479F">
      <w:pPr>
        <w:jc w:val="both"/>
        <w:rPr>
          <w:bCs/>
        </w:rPr>
      </w:pPr>
      <w:r>
        <w:rPr>
          <w:bCs/>
        </w:rPr>
        <w:t>Poskytnout školám sdruženým v COV Strojírenství Jihomoravského kraje odborná školení, přednášky a semináře</w:t>
      </w:r>
      <w:r w:rsidR="00B461AF">
        <w:rPr>
          <w:bCs/>
        </w:rPr>
        <w:t>, workshopy</w:t>
      </w:r>
      <w:r>
        <w:rPr>
          <w:bCs/>
        </w:rPr>
        <w:t xml:space="preserve"> pro učitele odborných předmětů a praktického výcviku. K tomu využít specializovaná pracoviště a odborné učebny se specifickým technickým vybavením, kterým disponují buď jednotlivé školy nebo omezený počet škol. Nabídnout školám a realizovat možnost setkání učitelů odborných předmětů a praktického výcviku s cílem sdílení příkladů dobré praxe a metodických postupů při výuce odborných předmětů</w:t>
      </w:r>
      <w:r w:rsidR="00CE7436">
        <w:rPr>
          <w:bCs/>
        </w:rPr>
        <w:t>, sdílení učeben a pracovišť</w:t>
      </w:r>
      <w:r w:rsidR="00023E1C">
        <w:rPr>
          <w:bCs/>
        </w:rPr>
        <w:t xml:space="preserve"> </w:t>
      </w:r>
      <w:r w:rsidR="005B5EC2">
        <w:rPr>
          <w:bCs/>
        </w:rPr>
        <w:t>na SŠ  a VŠ</w:t>
      </w:r>
      <w:r>
        <w:rPr>
          <w:bCs/>
        </w:rPr>
        <w:t xml:space="preserve">. </w:t>
      </w:r>
    </w:p>
    <w:p w14:paraId="03BB02B7" w14:textId="0178B015" w:rsidR="00B86D03" w:rsidRDefault="00B86D03" w:rsidP="0078479F">
      <w:pPr>
        <w:jc w:val="both"/>
        <w:rPr>
          <w:bCs/>
        </w:rPr>
      </w:pPr>
      <w:r>
        <w:rPr>
          <w:bCs/>
        </w:rPr>
        <w:t>Zapojit do výuky odborníky z</w:t>
      </w:r>
      <w:r w:rsidR="00BA35BB">
        <w:rPr>
          <w:bCs/>
        </w:rPr>
        <w:t> </w:t>
      </w:r>
      <w:r>
        <w:rPr>
          <w:bCs/>
        </w:rPr>
        <w:t>praxe</w:t>
      </w:r>
      <w:r w:rsidR="00BA35BB">
        <w:rPr>
          <w:bCs/>
        </w:rPr>
        <w:t>, umožnit pedagogům stáže u zaměstnavatelů vč. odborných exkurzí</w:t>
      </w:r>
      <w:r w:rsidR="00D478E3">
        <w:rPr>
          <w:bCs/>
        </w:rPr>
        <w:t>, umožnit pedagogům seznámit se s moderními technologiemi</w:t>
      </w:r>
    </w:p>
    <w:p w14:paraId="6E556B08" w14:textId="574044ED" w:rsidR="00435B7D" w:rsidRDefault="00EE3FE4" w:rsidP="0078479F">
      <w:pPr>
        <w:jc w:val="both"/>
        <w:rPr>
          <w:bCs/>
        </w:rPr>
      </w:pPr>
      <w:r>
        <w:rPr>
          <w:bCs/>
        </w:rPr>
        <w:t>Organizovat a vést volnočasové aktivity formou zájmových kroužků</w:t>
      </w:r>
      <w:r w:rsidR="00DE1EA9">
        <w:rPr>
          <w:bCs/>
        </w:rPr>
        <w:t xml:space="preserve"> především pro žáky středních škol, případně v omezené míře pro žáky ZŠ </w:t>
      </w:r>
      <w:r w:rsidR="004B1E3E">
        <w:rPr>
          <w:bCs/>
        </w:rPr>
        <w:t>s cílem motivovat zájem žáků o odborné a polytechnické vzdělání.</w:t>
      </w:r>
    </w:p>
    <w:p w14:paraId="5E68B216" w14:textId="049D4891" w:rsidR="00892193" w:rsidRPr="002D7113" w:rsidRDefault="00892193" w:rsidP="00E74D58">
      <w:pPr>
        <w:rPr>
          <w:b/>
        </w:rPr>
      </w:pPr>
      <w:r w:rsidRPr="002D7113">
        <w:rPr>
          <w:b/>
        </w:rPr>
        <w:t>Výchozí stav:</w:t>
      </w:r>
    </w:p>
    <w:p w14:paraId="6D3FF3C9" w14:textId="4345B004" w:rsidR="004150D1" w:rsidRDefault="004150D1" w:rsidP="004150D1">
      <w:pPr>
        <w:jc w:val="both"/>
      </w:pPr>
      <w:r>
        <w:t>V</w:t>
      </w:r>
      <w:r w:rsidR="00744FF5">
        <w:t xml:space="preserve"> uplynulém období let 2020 – 2023 </w:t>
      </w:r>
      <w:r w:rsidR="00554E58">
        <w:t xml:space="preserve">se </w:t>
      </w:r>
      <w:r w:rsidR="00425FE9">
        <w:t>realizovala</w:t>
      </w:r>
      <w:r w:rsidR="00554E58">
        <w:t xml:space="preserve"> spolupráce</w:t>
      </w:r>
      <w:r w:rsidR="005C6496">
        <w:t xml:space="preserve"> platformy COV Strojírenství</w:t>
      </w:r>
      <w:r w:rsidR="00554E58">
        <w:t xml:space="preserve"> v rámci projektu iKAP II </w:t>
      </w:r>
      <w:r>
        <w:t xml:space="preserve">pro oblast </w:t>
      </w:r>
      <w:r w:rsidR="00063E9D">
        <w:t>strojírenství,</w:t>
      </w:r>
      <w:r>
        <w:t xml:space="preserve"> v rámci které si technické školy navzájem vyměňují zkušenosti, metodické postupy, odborné znalosti z výuky odborných předmětů, nabízejí vzájemnou možnost </w:t>
      </w:r>
      <w:r>
        <w:lastRenderedPageBreak/>
        <w:t>odborných školení svými učiteli odborných předmětů pro ostatní školy nebo zprostředkování těchto školení odbornými firmami nebo vysokými školami.</w:t>
      </w:r>
    </w:p>
    <w:p w14:paraId="50E60B45" w14:textId="09699EB1" w:rsidR="00B4334D" w:rsidRDefault="00943545" w:rsidP="00F843AC">
      <w:pPr>
        <w:jc w:val="both"/>
      </w:pPr>
      <w:r>
        <w:t>Na úrovni managementu škol probí</w:t>
      </w:r>
      <w:r w:rsidR="001E40C4">
        <w:t>hají pravidelná setkání s cílem koordinovat tyto činnosti a vzájemně se informovat</w:t>
      </w:r>
      <w:r w:rsidR="00181B50">
        <w:t>, podporovat a vyměňovat zkušenosti.</w:t>
      </w:r>
    </w:p>
    <w:p w14:paraId="013C1D74" w14:textId="77777777" w:rsidR="00572D58" w:rsidRPr="00F843AC" w:rsidRDefault="00572D58" w:rsidP="00F843AC">
      <w:pPr>
        <w:jc w:val="both"/>
      </w:pPr>
    </w:p>
    <w:p w14:paraId="4AF765B2" w14:textId="2DA8E576" w:rsidR="0070035D" w:rsidRDefault="0070035D" w:rsidP="0070035D">
      <w:pPr>
        <w:pStyle w:val="Nadpis2"/>
      </w:pPr>
      <w:r>
        <w:t xml:space="preserve">Část 3 – </w:t>
      </w:r>
      <w:r w:rsidR="00D92947">
        <w:t>Spolupracující subjekty</w:t>
      </w:r>
    </w:p>
    <w:p w14:paraId="79D3447C" w14:textId="77777777" w:rsidR="00263A9C" w:rsidRPr="00263A9C" w:rsidRDefault="00263A9C">
      <w:pPr>
        <w:rPr>
          <w:b/>
        </w:rPr>
      </w:pPr>
      <w:r w:rsidRPr="00263A9C">
        <w:rPr>
          <w:b/>
        </w:rPr>
        <w:t>Zapojení spolupracujících subjektů:</w:t>
      </w:r>
    </w:p>
    <w:p w14:paraId="053656F7" w14:textId="6EBBCEB3" w:rsidR="00C95A7A" w:rsidRPr="00C95A7A" w:rsidRDefault="00C95A7A" w:rsidP="00C95A7A">
      <w:pPr>
        <w:rPr>
          <w:bCs/>
        </w:rPr>
      </w:pPr>
      <w:r w:rsidRPr="00C95A7A">
        <w:rPr>
          <w:bCs/>
        </w:rPr>
        <w:t>SŠ TEGA Blansko</w:t>
      </w:r>
      <w:r w:rsidR="00E80CDE" w:rsidRPr="00C95A7A">
        <w:rPr>
          <w:bCs/>
        </w:rPr>
        <w:t>, p.o.</w:t>
      </w:r>
    </w:p>
    <w:p w14:paraId="10B2E9BF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SŠTE Brno, Olomoucká, p.o.</w:t>
      </w:r>
    </w:p>
    <w:p w14:paraId="3ABDF7B7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SPŠ a VOŠ Sokolská, p.o.</w:t>
      </w:r>
    </w:p>
    <w:p w14:paraId="24D4EB38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SŠSE Brno, Trnkova 113, p.o.</w:t>
      </w:r>
    </w:p>
    <w:p w14:paraId="17507E9D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SPŠ a OA Břeclav, p.o.</w:t>
      </w:r>
    </w:p>
    <w:p w14:paraId="06161A84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SPŠ Jedovnice, p.o.</w:t>
      </w:r>
    </w:p>
    <w:p w14:paraId="1903E663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SŠP Kyjov, p. o.</w:t>
      </w:r>
    </w:p>
    <w:p w14:paraId="45AA32CA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Střední škola Strážnice, p. o.</w:t>
      </w:r>
    </w:p>
    <w:p w14:paraId="2D6B4C85" w14:textId="77777777" w:rsidR="00C95A7A" w:rsidRPr="00C95A7A" w:rsidRDefault="00C95A7A" w:rsidP="00C95A7A">
      <w:pPr>
        <w:rPr>
          <w:bCs/>
        </w:rPr>
      </w:pPr>
      <w:r w:rsidRPr="00C95A7A">
        <w:rPr>
          <w:bCs/>
        </w:rPr>
        <w:t>OA a SŠP Veselí nad Moravou, p.o.</w:t>
      </w:r>
    </w:p>
    <w:p w14:paraId="0A1F98FA" w14:textId="08635BB1" w:rsidR="00C95A7A" w:rsidRDefault="00C95A7A" w:rsidP="00C95A7A">
      <w:pPr>
        <w:rPr>
          <w:bCs/>
        </w:rPr>
      </w:pPr>
      <w:r w:rsidRPr="00C95A7A">
        <w:rPr>
          <w:bCs/>
        </w:rPr>
        <w:t>SOŠ a SOU Vyškov, p.o.</w:t>
      </w:r>
    </w:p>
    <w:p w14:paraId="11B80C33" w14:textId="19BD4705" w:rsidR="00892193" w:rsidRDefault="00DE2C06">
      <w:pPr>
        <w:rPr>
          <w:bCs/>
        </w:rPr>
      </w:pPr>
      <w:r w:rsidRPr="00532F74">
        <w:rPr>
          <w:bCs/>
        </w:rPr>
        <w:t>Aktivity jsou zaměřeny na využití všemi školami zapojenými do centra. Jde o cca 20 škol, které vyučují obory skupiny 23.</w:t>
      </w:r>
    </w:p>
    <w:p w14:paraId="4333F0ED" w14:textId="77777777" w:rsidR="00E92A95" w:rsidRPr="00F843AC" w:rsidRDefault="00E92A95">
      <w:pPr>
        <w:rPr>
          <w:bCs/>
        </w:rPr>
      </w:pPr>
    </w:p>
    <w:p w14:paraId="1FE93C03" w14:textId="5BEA1747" w:rsidR="0089292D" w:rsidRDefault="00892193" w:rsidP="00F843AC">
      <w:pPr>
        <w:pStyle w:val="Nadpis2"/>
      </w:pPr>
      <w:r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p w14:paraId="3E8BE119" w14:textId="174761EA" w:rsidR="0094410F" w:rsidRDefault="0094410F" w:rsidP="0094410F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94410F" w:rsidRPr="00B04219" w14:paraId="5FD1A198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6E869A6" w14:textId="77777777" w:rsidR="0094410F" w:rsidRPr="00B04219" w:rsidRDefault="0094410F" w:rsidP="000D5E0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D2A0369" w14:textId="77777777" w:rsidR="0094410F" w:rsidRPr="00EC2623" w:rsidRDefault="0094410F" w:rsidP="000D5E08">
            <w:pPr>
              <w:pStyle w:val="Nadpis2"/>
              <w:spacing w:before="0"/>
              <w:jc w:val="center"/>
              <w:rPr>
                <w:rFonts w:eastAsia="Calibri"/>
                <w:color w:val="auto"/>
              </w:rPr>
            </w:pPr>
            <w:r w:rsidRPr="00EC2623">
              <w:rPr>
                <w:rFonts w:eastAsia="Calibri"/>
                <w:color w:val="auto"/>
              </w:rPr>
              <w:t xml:space="preserve">Podpora </w:t>
            </w:r>
            <w:r w:rsidRPr="00EC2623">
              <w:rPr>
                <w:color w:val="auto"/>
              </w:rPr>
              <w:t>odborného vzdělávání</w:t>
            </w:r>
          </w:p>
        </w:tc>
      </w:tr>
      <w:tr w:rsidR="0094410F" w:rsidRPr="00B04219" w14:paraId="72CEDDB3" w14:textId="77777777" w:rsidTr="002712A6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83124E1" w14:textId="77777777" w:rsidR="0094410F" w:rsidRPr="00B04219" w:rsidRDefault="0094410F" w:rsidP="000D5E0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Klíčová podaktivita – KA02-1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0608B5A" w14:textId="77777777" w:rsidR="0094410F" w:rsidRPr="00EC2623" w:rsidRDefault="0094410F" w:rsidP="000D5E08">
            <w:pPr>
              <w:pStyle w:val="Nadpis3"/>
              <w:spacing w:before="0"/>
              <w:jc w:val="center"/>
              <w:rPr>
                <w:rFonts w:eastAsia="Calibri"/>
                <w:color w:val="auto"/>
              </w:rPr>
            </w:pPr>
            <w:r w:rsidRPr="00EC2623">
              <w:rPr>
                <w:rFonts w:eastAsia="Calibri"/>
                <w:color w:val="auto"/>
              </w:rPr>
              <w:t>Rozvoj Center odborného vzdělávání a jejich koordinace</w:t>
            </w:r>
          </w:p>
        </w:tc>
      </w:tr>
      <w:tr w:rsidR="0094410F" w:rsidRPr="00B04219" w14:paraId="7E76753F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051C0C59" w14:textId="77777777" w:rsidR="0094410F" w:rsidRPr="00B04219" w:rsidRDefault="0094410F" w:rsidP="000D5E0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2012709A" w14:textId="77777777" w:rsidR="0094410F" w:rsidRPr="00B04219" w:rsidRDefault="0094410F" w:rsidP="000D5E0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B042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09/2023 -06/2024</w:t>
            </w:r>
          </w:p>
        </w:tc>
      </w:tr>
    </w:tbl>
    <w:p w14:paraId="217CDFA9" w14:textId="77777777" w:rsidR="0094410F" w:rsidRDefault="0094410F" w:rsidP="0094410F">
      <w:pPr>
        <w:spacing w:after="0"/>
        <w:rPr>
          <w:b/>
        </w:rPr>
      </w:pPr>
    </w:p>
    <w:p w14:paraId="4E9D0DEA" w14:textId="77777777" w:rsidR="0094410F" w:rsidRPr="00EC2623" w:rsidRDefault="0094410F" w:rsidP="0094410F">
      <w:pPr>
        <w:spacing w:after="0"/>
        <w:rPr>
          <w:b/>
        </w:rPr>
      </w:pPr>
      <w:r w:rsidRPr="00EC2623">
        <w:rPr>
          <w:b/>
        </w:rPr>
        <w:t>Popis realizace podaktivity</w:t>
      </w:r>
    </w:p>
    <w:p w14:paraId="061FBEEB" w14:textId="78190D1F" w:rsidR="00170C3B" w:rsidRPr="00EC2623" w:rsidRDefault="00170C3B" w:rsidP="00170C3B">
      <w:pPr>
        <w:rPr>
          <w:bCs/>
        </w:rPr>
      </w:pPr>
      <w:r w:rsidRPr="00EC2623">
        <w:rPr>
          <w:bCs/>
        </w:rPr>
        <w:t>Poskytovat školám sdruženým v COV Strojírenství Jihomoravského kraje odborná školení, přednášky a semináře, workshopy pro učitele odborných předmětů a praktického výcviku.</w:t>
      </w:r>
    </w:p>
    <w:p w14:paraId="5F9D3E1D" w14:textId="0AEBF44C" w:rsidR="00170C3B" w:rsidRPr="00EC2623" w:rsidRDefault="00170C3B" w:rsidP="00170C3B">
      <w:pPr>
        <w:rPr>
          <w:bCs/>
        </w:rPr>
      </w:pPr>
      <w:r w:rsidRPr="00EC2623">
        <w:rPr>
          <w:bCs/>
        </w:rPr>
        <w:t>Zapojit do výuky odborníky z praxe, umožnit pedagogům stáže u zaměstnavatelů vč. odborných exkurzí, umožnit pedagogům seznámit se s moderními technologiemi.</w:t>
      </w:r>
    </w:p>
    <w:p w14:paraId="6B420A97" w14:textId="5972E339" w:rsidR="00170C3B" w:rsidRPr="00EC2623" w:rsidRDefault="00170C3B" w:rsidP="00170C3B">
      <w:pPr>
        <w:rPr>
          <w:bCs/>
        </w:rPr>
      </w:pPr>
      <w:r w:rsidRPr="00EC2623">
        <w:rPr>
          <w:bCs/>
        </w:rPr>
        <w:t>Organizovat a vést volnočasové aktivity formou zájmových kroužků především pro žáky středních škol.</w:t>
      </w:r>
    </w:p>
    <w:p w14:paraId="09448FD8" w14:textId="1934B670" w:rsidR="00170C3B" w:rsidRPr="00EC2623" w:rsidRDefault="00170C3B" w:rsidP="00170C3B">
      <w:r w:rsidRPr="00EC2623">
        <w:rPr>
          <w:bCs/>
        </w:rPr>
        <w:t>Organizovat setkání ředitelů škol COV a koordinovat činnost COV na úrovni managementů škol.</w:t>
      </w:r>
    </w:p>
    <w:p w14:paraId="76D264A0" w14:textId="58561AAF" w:rsidR="0094410F" w:rsidRPr="00EC2623" w:rsidRDefault="0094410F" w:rsidP="0094410F"/>
    <w:p w14:paraId="006B432B" w14:textId="77777777" w:rsidR="0094410F" w:rsidRPr="00EC2623" w:rsidRDefault="0094410F" w:rsidP="0094410F">
      <w:pPr>
        <w:spacing w:after="0"/>
        <w:rPr>
          <w:b/>
        </w:rPr>
      </w:pPr>
      <w:r w:rsidRPr="00EC2623">
        <w:rPr>
          <w:b/>
        </w:rPr>
        <w:lastRenderedPageBreak/>
        <w:t>Výstup klíčové podaktivity</w:t>
      </w:r>
    </w:p>
    <w:p w14:paraId="2DFC719C" w14:textId="3C50A4DF" w:rsidR="0094410F" w:rsidRPr="00EC2623" w:rsidRDefault="0094410F" w:rsidP="0094410F">
      <w:pPr>
        <w:pStyle w:val="Odstavecseseznamem"/>
        <w:numPr>
          <w:ilvl w:val="0"/>
          <w:numId w:val="2"/>
        </w:numPr>
        <w:spacing w:after="0"/>
        <w:jc w:val="left"/>
        <w:rPr>
          <w:i/>
        </w:rPr>
      </w:pPr>
      <w:r w:rsidRPr="00EC2623">
        <w:t xml:space="preserve">Koordinace </w:t>
      </w:r>
      <w:r w:rsidR="001464B4" w:rsidRPr="00EC2623">
        <w:t xml:space="preserve">činností </w:t>
      </w:r>
      <w:r w:rsidRPr="00EC2623">
        <w:t>COV strojírenství</w:t>
      </w:r>
      <w:r w:rsidR="001464B4" w:rsidRPr="00EC2623">
        <w:rPr>
          <w:i/>
        </w:rPr>
        <w:t xml:space="preserve"> </w:t>
      </w:r>
      <w:r w:rsidR="001464B4" w:rsidRPr="00EC2623">
        <w:rPr>
          <w:bCs/>
        </w:rPr>
        <w:t>na úrovni managementů škol formou setkání ředitelů škol COV</w:t>
      </w:r>
      <w:r w:rsidR="00FB3D49" w:rsidRPr="00EC2623">
        <w:rPr>
          <w:bCs/>
        </w:rPr>
        <w:t xml:space="preserve"> v rámci </w:t>
      </w:r>
      <w:r w:rsidR="00F64E0C" w:rsidRPr="00EC2623">
        <w:rPr>
          <w:bCs/>
        </w:rPr>
        <w:t>KA</w:t>
      </w:r>
      <w:r w:rsidR="00F33E39" w:rsidRPr="00EC2623">
        <w:rPr>
          <w:bCs/>
        </w:rPr>
        <w:t>02-3</w:t>
      </w:r>
    </w:p>
    <w:p w14:paraId="30BB7B43" w14:textId="77777777" w:rsidR="001464B4" w:rsidRDefault="001464B4" w:rsidP="001464B4">
      <w:pPr>
        <w:rPr>
          <w:b/>
          <w:color w:val="FF0000"/>
        </w:rPr>
      </w:pPr>
    </w:p>
    <w:p w14:paraId="2883FBB7" w14:textId="77777777" w:rsidR="0094410F" w:rsidRPr="0094410F" w:rsidRDefault="0094410F" w:rsidP="0094410F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50D0F" w:rsidRPr="00250D0F" w14:paraId="16CA432D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2220FF95" w14:textId="78CD34C1" w:rsidR="00250D0F" w:rsidRPr="00250D0F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F35BE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6F9C367" w14:textId="248F1171" w:rsidR="00250D0F" w:rsidRPr="00250D0F" w:rsidRDefault="00BC4586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250D0F" w:rsidRPr="00250D0F" w14:paraId="60A36B60" w14:textId="77777777" w:rsidTr="002712A6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687FD961" w14:textId="676D75D3" w:rsidR="00250D0F" w:rsidRPr="00250D0F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 w:rsidR="00A225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bookmarkStart w:id="0" w:name="_Hlk142891117"/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 w:rsidR="00A2252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3D203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  <w:bookmarkEnd w:id="0"/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0BC35BBF" w14:textId="6753FB57" w:rsidR="00250D0F" w:rsidRPr="00250D0F" w:rsidRDefault="002236C0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236C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Sdílení pedagogů, odborných učeben a laboratoří, příklady dobré praxe (mezi SŠ, mezi SŠ a ZŠ, mezi VŠ a SŠ)</w:t>
            </w:r>
          </w:p>
        </w:tc>
      </w:tr>
      <w:tr w:rsidR="00250D0F" w:rsidRPr="00250D0F" w14:paraId="05D596AC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785B3C88" w14:textId="77777777" w:rsidR="00250D0F" w:rsidRPr="00250D0F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5F2E1482" w14:textId="25CFD926" w:rsidR="00250D0F" w:rsidRPr="00250D0F" w:rsidRDefault="00250D0F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 w:rsidR="00D730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 w:rsidR="00D730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3F8EC819" w14:textId="77777777" w:rsidR="00D66712" w:rsidRDefault="00D66712" w:rsidP="00E74D58">
      <w:pPr>
        <w:rPr>
          <w:b/>
        </w:rPr>
      </w:pPr>
    </w:p>
    <w:p w14:paraId="58CC1259" w14:textId="75E078FF" w:rsidR="00C9778B" w:rsidRPr="002D7113" w:rsidRDefault="00C9778B" w:rsidP="00E74D58">
      <w:pPr>
        <w:rPr>
          <w:b/>
        </w:rPr>
      </w:pPr>
      <w:r w:rsidRPr="002D7113">
        <w:rPr>
          <w:b/>
        </w:rPr>
        <w:t>Popis realizace</w:t>
      </w:r>
      <w:r w:rsidR="00674AD3">
        <w:rPr>
          <w:b/>
        </w:rPr>
        <w:t xml:space="preserve"> </w:t>
      </w:r>
      <w:r w:rsidR="00080F54">
        <w:rPr>
          <w:b/>
        </w:rPr>
        <w:t>podaktivity</w:t>
      </w:r>
    </w:p>
    <w:p w14:paraId="06CF7DD4" w14:textId="4CD2CABB" w:rsidR="00E6028C" w:rsidRDefault="00384999" w:rsidP="00E74D58">
      <w:r>
        <w:rPr>
          <w:bCs/>
        </w:rPr>
        <w:t>Realizace formou seminářů, setkání a metodických kabinetů na kterých budou sdíleny příklady dobré praxe a metodické postupy pro výuku odborných předmětů s využitím specializovaných odborných pracovišť a učeben spolupracujících škol v rámci COV Strojírenství.</w:t>
      </w:r>
    </w:p>
    <w:p w14:paraId="38379643" w14:textId="3D79AFC7" w:rsidR="00C9778B" w:rsidRDefault="00C9778B" w:rsidP="00E74D58">
      <w:pPr>
        <w:rPr>
          <w:b/>
        </w:rPr>
      </w:pPr>
      <w:r w:rsidRPr="002D7113">
        <w:rPr>
          <w:b/>
        </w:rPr>
        <w:t>Výstup klíčové podaktivity</w:t>
      </w:r>
    </w:p>
    <w:p w14:paraId="589D2386" w14:textId="1E5E10DE" w:rsidR="00144C35" w:rsidRPr="00EC2623" w:rsidRDefault="00E8794A" w:rsidP="00942B69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 w:rsidRPr="00EC2623">
        <w:t>1x jednodenní výukové bloky - aktivita pro žáky a pedagogy SŠ</w:t>
      </w:r>
      <w:r w:rsidR="00077CB4" w:rsidRPr="00EC2623">
        <w:t>, zajišťuje</w:t>
      </w:r>
      <w:r w:rsidRPr="00EC2623">
        <w:t xml:space="preserve"> </w:t>
      </w:r>
      <w:r w:rsidR="00942B69" w:rsidRPr="00EC2623">
        <w:t>SOŠ a SOU Vyškov, p.o.</w:t>
      </w:r>
      <w:r w:rsidR="003B58AA" w:rsidRPr="00EC2623">
        <w:t xml:space="preserve"> </w:t>
      </w:r>
    </w:p>
    <w:p w14:paraId="2CF77822" w14:textId="41099805" w:rsidR="00144C35" w:rsidRDefault="00E8794A" w:rsidP="00144C35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>
        <w:t>1x sdílení nadstandardního vybavení SŠ a odborné exkurze</w:t>
      </w:r>
      <w:r w:rsidR="00077CB4">
        <w:t>, zajišťuje</w:t>
      </w:r>
      <w:r>
        <w:t xml:space="preserve"> </w:t>
      </w:r>
      <w:r w:rsidR="00241694" w:rsidRPr="00241694">
        <w:t>SŠP Kyjov, p. o.</w:t>
      </w:r>
    </w:p>
    <w:p w14:paraId="45C1D03B" w14:textId="11E4B9E0" w:rsidR="00E8794A" w:rsidRDefault="00E8794A" w:rsidP="00144C35">
      <w:pPr>
        <w:pStyle w:val="Odstavecseseznamem"/>
        <w:numPr>
          <w:ilvl w:val="0"/>
          <w:numId w:val="1"/>
        </w:numPr>
        <w:spacing w:after="160" w:line="259" w:lineRule="auto"/>
        <w:jc w:val="left"/>
      </w:pPr>
      <w:r>
        <w:t>1x sdílení odborných laboratoří na VŠ (obor puškař a technik puškař)</w:t>
      </w:r>
      <w:r w:rsidR="00077CB4">
        <w:t>, zajišťuje</w:t>
      </w:r>
      <w:r w:rsidR="00241694">
        <w:t xml:space="preserve"> </w:t>
      </w:r>
      <w:r w:rsidR="00241694" w:rsidRPr="00241694">
        <w:t>SŠTE Brno, Olomoucká, p.o.</w:t>
      </w:r>
    </w:p>
    <w:p w14:paraId="18B0F4A0" w14:textId="77777777" w:rsidR="0094410F" w:rsidRPr="00EC2623" w:rsidRDefault="0094410F" w:rsidP="0094410F">
      <w:pPr>
        <w:rPr>
          <w:b/>
        </w:rPr>
      </w:pPr>
      <w:r w:rsidRPr="00EC2623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94410F" w:rsidRPr="00EC51D7" w14:paraId="184EAD7E" w14:textId="77777777" w:rsidTr="000D5E08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233624B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94410F" w:rsidRPr="00EC51D7" w14:paraId="216A59F3" w14:textId="77777777" w:rsidTr="000D5E0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6270E0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90FA65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8E2D74C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94410F" w:rsidRPr="00EC51D7" w14:paraId="462D9CF7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0982DE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E2BFA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F1A11E7" w14:textId="2EDF3B6E" w:rsidR="0094410F" w:rsidRPr="00EC51D7" w:rsidRDefault="001311C8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</w:tr>
      <w:tr w:rsidR="0094410F" w:rsidRPr="00EC51D7" w14:paraId="40CA60B5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B8599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711E92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AAE6E4D" w14:textId="60F129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4410F" w:rsidRPr="00CA14F0" w14:paraId="7377B775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CC656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81AF20" w14:textId="77777777" w:rsidR="0094410F" w:rsidRPr="00CA14F0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6284F52" w14:textId="1ED0A382" w:rsidR="0094410F" w:rsidRPr="00CA14F0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410BA3FE" w14:textId="77777777" w:rsidR="0094410F" w:rsidRDefault="0094410F" w:rsidP="008210D1">
      <w:pPr>
        <w:ind w:left="360"/>
      </w:pPr>
    </w:p>
    <w:p w14:paraId="79042D41" w14:textId="77777777" w:rsidR="00464CC2" w:rsidRPr="002D7113" w:rsidRDefault="00464CC2" w:rsidP="00E74D58">
      <w:pPr>
        <w:rPr>
          <w:b/>
        </w:rPr>
      </w:pP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4D6E6B" w:rsidRPr="00250D0F" w14:paraId="6991B8BB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49697DBF" w14:textId="77777777" w:rsidR="004D6E6B" w:rsidRPr="00250D0F" w:rsidRDefault="004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F09E48C" w14:textId="62695991" w:rsidR="004D6E6B" w:rsidRPr="00250D0F" w:rsidRDefault="00BC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4D6E6B" w:rsidRPr="00250D0F" w14:paraId="516BD461" w14:textId="77777777" w:rsidTr="002712A6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1668D11A" w14:textId="7BBB9B50" w:rsidR="004D6E6B" w:rsidRPr="00250D0F" w:rsidRDefault="004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 w:rsidR="00831D3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44F6A4AB" w14:textId="77777777" w:rsidR="00962A7E" w:rsidRPr="00962A7E" w:rsidRDefault="00962A7E" w:rsidP="0096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962A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Rozvoj znalostí a dovedností učitelů odborných předmětů, praktického vyučování a odborného výcviku</w:t>
            </w:r>
          </w:p>
          <w:p w14:paraId="4E2A8CE4" w14:textId="7AEF2F4D" w:rsidR="004D6E6B" w:rsidRPr="00250D0F" w:rsidRDefault="004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4D6E6B" w:rsidRPr="00250D0F" w14:paraId="48DBD5B0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0BF6701" w14:textId="77777777" w:rsidR="004D6E6B" w:rsidRPr="00250D0F" w:rsidRDefault="004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9DF5C11" w14:textId="77777777" w:rsidR="004D6E6B" w:rsidRPr="00250D0F" w:rsidRDefault="004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7374D00F" w14:textId="77777777" w:rsidR="00464CC2" w:rsidRPr="002D7113" w:rsidRDefault="00464CC2" w:rsidP="00464CC2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635EBF2A" w14:textId="0B294128" w:rsidR="00464CC2" w:rsidRDefault="00195287" w:rsidP="00464CC2">
      <w:r>
        <w:t>Realizace odborné platformy COV Strojírenství</w:t>
      </w:r>
      <w:r w:rsidR="00E14F63">
        <w:t xml:space="preserve"> na úrovni managementů škol. </w:t>
      </w:r>
    </w:p>
    <w:p w14:paraId="421C6EEC" w14:textId="77777777" w:rsidR="0038595E" w:rsidRDefault="0038595E" w:rsidP="00464CC2">
      <w:pPr>
        <w:rPr>
          <w:b/>
        </w:rPr>
      </w:pPr>
    </w:p>
    <w:p w14:paraId="1D479BD5" w14:textId="77777777" w:rsidR="0038595E" w:rsidRDefault="0038595E" w:rsidP="00464CC2">
      <w:pPr>
        <w:rPr>
          <w:b/>
        </w:rPr>
      </w:pPr>
    </w:p>
    <w:p w14:paraId="46ACC1EB" w14:textId="57D83A76" w:rsidR="00464CC2" w:rsidRPr="002D7113" w:rsidRDefault="00464CC2" w:rsidP="00464CC2">
      <w:pPr>
        <w:rPr>
          <w:b/>
        </w:rPr>
      </w:pPr>
      <w:r w:rsidRPr="002D7113">
        <w:rPr>
          <w:b/>
        </w:rPr>
        <w:t>Výstup klíčové podaktivity</w:t>
      </w:r>
    </w:p>
    <w:p w14:paraId="31F77EC7" w14:textId="77777777" w:rsidR="0038595E" w:rsidRDefault="0038595E" w:rsidP="0094410F"/>
    <w:p w14:paraId="2BED1062" w14:textId="2CAADD46" w:rsidR="0094410F" w:rsidRPr="00B1619D" w:rsidRDefault="00B721F7" w:rsidP="0094410F">
      <w:r>
        <w:t xml:space="preserve">2x </w:t>
      </w:r>
      <w:r w:rsidR="00E14F63">
        <w:t>s</w:t>
      </w:r>
      <w:r w:rsidR="006242BA" w:rsidRPr="006242BA">
        <w:t>etkání ředitelů škol COV</w:t>
      </w:r>
      <w:r>
        <w:t xml:space="preserve">, </w:t>
      </w:r>
      <w:r w:rsidR="00077CB4">
        <w:t xml:space="preserve">zajišťuje </w:t>
      </w:r>
      <w:r w:rsidRPr="00B721F7">
        <w:t>SPŠ a VOŠ Sokolská</w:t>
      </w:r>
      <w:bookmarkStart w:id="1" w:name="_Hlk141083841"/>
    </w:p>
    <w:p w14:paraId="67005223" w14:textId="27A6252E" w:rsidR="0094410F" w:rsidRPr="00EC2623" w:rsidRDefault="0094410F" w:rsidP="0094410F">
      <w:pPr>
        <w:rPr>
          <w:b/>
        </w:rPr>
      </w:pPr>
      <w:r w:rsidRPr="00EC2623">
        <w:rPr>
          <w:b/>
        </w:rPr>
        <w:lastRenderedPageBreak/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94410F" w:rsidRPr="00EC51D7" w14:paraId="6DD507CD" w14:textId="77777777" w:rsidTr="000D5E08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25BFBBC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94410F" w:rsidRPr="00EC51D7" w14:paraId="55CF34EB" w14:textId="77777777" w:rsidTr="000D5E0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993FA2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ADC94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15CF27B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94410F" w:rsidRPr="00EC51D7" w14:paraId="03AB63E8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E0C37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976296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8ADEEB5" w14:textId="7029FD00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94410F" w:rsidRPr="00EC51D7" w14:paraId="0E2D543B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248010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1DC46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F7C49EF" w14:textId="409A3BB2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94410F" w:rsidRPr="00CA14F0" w14:paraId="41923A93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051F64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235DD" w14:textId="77777777" w:rsidR="0094410F" w:rsidRPr="00CA14F0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32946E9" w14:textId="15DBE250" w:rsidR="0094410F" w:rsidRPr="00CA14F0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bookmarkEnd w:id="1"/>
    </w:tbl>
    <w:p w14:paraId="5D8F8C25" w14:textId="29216064" w:rsidR="0094410F" w:rsidRDefault="0094410F" w:rsidP="00E74D58"/>
    <w:p w14:paraId="007BAA1C" w14:textId="77777777" w:rsidR="0094410F" w:rsidRDefault="0094410F" w:rsidP="00E74D58"/>
    <w:p w14:paraId="461B39E4" w14:textId="77777777" w:rsidR="00C20E79" w:rsidRDefault="00C20E79" w:rsidP="00E74D58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831D38" w:rsidRPr="00250D0F" w14:paraId="65ED1163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253F122" w14:textId="77777777" w:rsidR="00831D38" w:rsidRPr="00250D0F" w:rsidRDefault="008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59567C58" w14:textId="67B6AAFE" w:rsidR="00831D38" w:rsidRPr="00250D0F" w:rsidRDefault="00BC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831D38" w:rsidRPr="00250D0F" w14:paraId="77DEE4AD" w14:textId="77777777" w:rsidTr="002712A6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52C0DF80" w14:textId="19A73661" w:rsidR="00831D38" w:rsidRPr="00250D0F" w:rsidRDefault="008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619DC387" w14:textId="77777777" w:rsidR="00DE1510" w:rsidRPr="00DE1510" w:rsidRDefault="00DE1510" w:rsidP="00DE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DE15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Přednášky odborníků z praxe, odborné exkurze, návštěvy odborných pracovišť (odborných firem)</w:t>
            </w:r>
          </w:p>
          <w:p w14:paraId="4C4B17DA" w14:textId="20DD3743" w:rsidR="00831D38" w:rsidRPr="00DE1510" w:rsidRDefault="00831D38" w:rsidP="00DE1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</w:tr>
      <w:tr w:rsidR="00831D38" w:rsidRPr="00250D0F" w14:paraId="2C751059" w14:textId="77777777" w:rsidTr="002712A6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CF7C2EC" w14:textId="77777777" w:rsidR="00831D38" w:rsidRPr="00250D0F" w:rsidRDefault="008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07FDBE2A" w14:textId="77777777" w:rsidR="00831D38" w:rsidRPr="00250D0F" w:rsidRDefault="0083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01975B12" w14:textId="77777777" w:rsidR="005E4260" w:rsidRDefault="005E4260" w:rsidP="00464CC2">
      <w:pPr>
        <w:rPr>
          <w:b/>
        </w:rPr>
      </w:pPr>
    </w:p>
    <w:p w14:paraId="312975DB" w14:textId="26B82605" w:rsidR="00464CC2" w:rsidRPr="002D7113" w:rsidRDefault="00464CC2" w:rsidP="00464CC2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0C9D1FC0" w14:textId="228DDB44" w:rsidR="005E4260" w:rsidRDefault="005E4260" w:rsidP="005E4260">
      <w:pPr>
        <w:jc w:val="both"/>
        <w:rPr>
          <w:bCs/>
        </w:rPr>
      </w:pPr>
      <w:r w:rsidRPr="004D7EE1">
        <w:rPr>
          <w:bCs/>
        </w:rPr>
        <w:t>Realizace</w:t>
      </w:r>
      <w:r>
        <w:rPr>
          <w:bCs/>
        </w:rPr>
        <w:t xml:space="preserve"> formou školení, přednášek</w:t>
      </w:r>
      <w:r w:rsidR="00580D06">
        <w:rPr>
          <w:bCs/>
        </w:rPr>
        <w:t xml:space="preserve">, exkurzí, </w:t>
      </w:r>
      <w:r w:rsidR="00E63354">
        <w:rPr>
          <w:bCs/>
        </w:rPr>
        <w:t xml:space="preserve">stáží, </w:t>
      </w:r>
      <w:r w:rsidR="000A56D0">
        <w:rPr>
          <w:bCs/>
        </w:rPr>
        <w:t xml:space="preserve">workshopů, </w:t>
      </w:r>
      <w:r>
        <w:rPr>
          <w:bCs/>
        </w:rPr>
        <w:t xml:space="preserve">seminářů na odborných specializovaných pracovištích spolupracujících škol </w:t>
      </w:r>
      <w:r w:rsidR="00BE0586">
        <w:rPr>
          <w:bCs/>
        </w:rPr>
        <w:t xml:space="preserve">a firem </w:t>
      </w:r>
      <w:r>
        <w:rPr>
          <w:bCs/>
        </w:rPr>
        <w:t>v rámci COV Strojírenství vedených učiteli odborných předmětů, odborníky z praxe a technických vysokých škol.</w:t>
      </w:r>
    </w:p>
    <w:p w14:paraId="02D7CE10" w14:textId="77777777" w:rsidR="005E4260" w:rsidRDefault="005E4260" w:rsidP="005E4260">
      <w:pPr>
        <w:jc w:val="both"/>
        <w:rPr>
          <w:bCs/>
        </w:rPr>
      </w:pPr>
      <w:r>
        <w:rPr>
          <w:bCs/>
        </w:rPr>
        <w:t>Tematicky zaměřeno do oblastí studijních oborů skupiny 23, jichž jsou spolupracující školy garantem v rámci COV Strojírenství.</w:t>
      </w:r>
    </w:p>
    <w:p w14:paraId="3D8642B2" w14:textId="77777777" w:rsidR="00464CC2" w:rsidRDefault="00464CC2" w:rsidP="00464CC2">
      <w:pPr>
        <w:rPr>
          <w:b/>
        </w:rPr>
      </w:pPr>
      <w:r w:rsidRPr="002D7113">
        <w:rPr>
          <w:b/>
        </w:rPr>
        <w:t>Výstup klíčové podaktivity</w:t>
      </w:r>
    </w:p>
    <w:p w14:paraId="24914C31" w14:textId="77777777" w:rsidR="00BA0C90" w:rsidRDefault="00BA0C90" w:rsidP="00BA0C90">
      <w:pPr>
        <w:pStyle w:val="Odstavecseseznamem"/>
        <w:numPr>
          <w:ilvl w:val="0"/>
          <w:numId w:val="1"/>
        </w:numPr>
        <w:rPr>
          <w:color w:val="000000" w:themeColor="text1"/>
        </w:rPr>
      </w:pPr>
      <w:r>
        <w:t>1x z</w:t>
      </w:r>
      <w:r w:rsidRPr="00FA5421">
        <w:rPr>
          <w:color w:val="000000" w:themeColor="text1"/>
        </w:rPr>
        <w:t>apojení odborníka z praxe do výuky</w:t>
      </w:r>
    </w:p>
    <w:p w14:paraId="7524CAA4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>3x stáže pedagogů u zaměstnavatelů</w:t>
      </w:r>
    </w:p>
    <w:p w14:paraId="1F7EE36D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 xml:space="preserve">1x semináře moderních technologií pro odborné učitele </w:t>
      </w:r>
    </w:p>
    <w:p w14:paraId="61E78B29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 xml:space="preserve">3x odborná exkurze </w:t>
      </w:r>
    </w:p>
    <w:p w14:paraId="0AD29770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>3x odborné přednášky a školení pro pedagogy</w:t>
      </w:r>
    </w:p>
    <w:p w14:paraId="4C085A9C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>1x seminář pro učitele CAM, programování a obsluha CNC strojů</w:t>
      </w:r>
    </w:p>
    <w:p w14:paraId="7788F1FA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>1x odborná přednáška s odbornými pracovníky z VŠ</w:t>
      </w:r>
    </w:p>
    <w:p w14:paraId="5BB805D2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>1x workshop robotiky a programování pro pedagogy SŠ</w:t>
      </w:r>
    </w:p>
    <w:p w14:paraId="3DC428D3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>1x den odborné aktivity</w:t>
      </w:r>
    </w:p>
    <w:p w14:paraId="295EF0D5" w14:textId="77777777" w:rsidR="00BA0C90" w:rsidRPr="00BA0C90" w:rsidRDefault="00BA0C90" w:rsidP="00BA0C90">
      <w:pPr>
        <w:pStyle w:val="Odstavecseseznamem"/>
        <w:numPr>
          <w:ilvl w:val="0"/>
          <w:numId w:val="1"/>
        </w:numPr>
      </w:pPr>
      <w:r w:rsidRPr="00BA0C90">
        <w:t>1x propojení školy a praxe</w:t>
      </w:r>
    </w:p>
    <w:p w14:paraId="78B7219C" w14:textId="77777777" w:rsidR="00BA0C90" w:rsidRDefault="00BA0C90" w:rsidP="00464CC2">
      <w:pPr>
        <w:rPr>
          <w:b/>
        </w:rPr>
      </w:pPr>
    </w:p>
    <w:p w14:paraId="7C7EA493" w14:textId="72127840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Exkurze pro </w:t>
      </w:r>
      <w:r w:rsidR="009F2F14">
        <w:rPr>
          <w:bCs/>
        </w:rPr>
        <w:t xml:space="preserve">pedagogy a </w:t>
      </w:r>
      <w:r w:rsidRPr="00857A45">
        <w:rPr>
          <w:bCs/>
        </w:rPr>
        <w:t xml:space="preserve">žáky SŠ, </w:t>
      </w:r>
      <w:r w:rsidR="004071C1">
        <w:rPr>
          <w:bCs/>
        </w:rPr>
        <w:t xml:space="preserve">zajišťuje </w:t>
      </w:r>
      <w:r w:rsidRPr="00857A45">
        <w:rPr>
          <w:bCs/>
        </w:rPr>
        <w:t>OA a SŠP Veselí nad Moravou, p.o.</w:t>
      </w:r>
      <w:r w:rsidRPr="00857A45">
        <w:rPr>
          <w:bCs/>
        </w:rPr>
        <w:tab/>
      </w:r>
    </w:p>
    <w:p w14:paraId="217CA81A" w14:textId="4E5EB44E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Workshop robotiky a programování pro pedagogy SŠ, </w:t>
      </w:r>
      <w:r w:rsidR="009F2F14">
        <w:rPr>
          <w:bCs/>
        </w:rPr>
        <w:t>zajišťuje</w:t>
      </w:r>
      <w:r w:rsidR="009F2F14" w:rsidRPr="00857A45">
        <w:rPr>
          <w:bCs/>
        </w:rPr>
        <w:t xml:space="preserve"> </w:t>
      </w:r>
      <w:r w:rsidRPr="00857A45">
        <w:rPr>
          <w:bCs/>
        </w:rPr>
        <w:t>SPŠ Jedovnice, p.o.</w:t>
      </w:r>
      <w:r w:rsidRPr="00857A45">
        <w:rPr>
          <w:bCs/>
        </w:rPr>
        <w:tab/>
      </w:r>
    </w:p>
    <w:p w14:paraId="4649AD82" w14:textId="2A445292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Zapojení odborníka z praxe do výuky, </w:t>
      </w:r>
      <w:r w:rsidR="009F2F14">
        <w:rPr>
          <w:bCs/>
        </w:rPr>
        <w:t>zajišťuje</w:t>
      </w:r>
      <w:r w:rsidR="009F2F14" w:rsidRPr="00857A45">
        <w:rPr>
          <w:bCs/>
        </w:rPr>
        <w:t xml:space="preserve"> </w:t>
      </w:r>
      <w:r w:rsidRPr="00857A45">
        <w:rPr>
          <w:bCs/>
        </w:rPr>
        <w:t>SŠ TEGA Blansko</w:t>
      </w:r>
      <w:r w:rsidRPr="00857A45">
        <w:rPr>
          <w:bCs/>
        </w:rPr>
        <w:tab/>
      </w:r>
    </w:p>
    <w:p w14:paraId="139239AF" w14:textId="2E119EAC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Stáže pedagogů u zaměstnavatelů, </w:t>
      </w:r>
      <w:r w:rsidR="009F2F14">
        <w:rPr>
          <w:bCs/>
        </w:rPr>
        <w:t>zajišťuje</w:t>
      </w:r>
      <w:r w:rsidR="009F2F14" w:rsidRPr="00857A45">
        <w:rPr>
          <w:bCs/>
        </w:rPr>
        <w:t xml:space="preserve"> </w:t>
      </w:r>
      <w:r w:rsidRPr="00857A45">
        <w:rPr>
          <w:bCs/>
        </w:rPr>
        <w:t>SŠ TEGA Blansko</w:t>
      </w:r>
      <w:r w:rsidRPr="00857A45">
        <w:rPr>
          <w:bCs/>
        </w:rPr>
        <w:tab/>
      </w:r>
    </w:p>
    <w:p w14:paraId="6BBB9FCD" w14:textId="70E93608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Semináře moderních technologií pro odborné učitele,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SŠTE Brno, Olomoucká, p.o.</w:t>
      </w:r>
      <w:r w:rsidRPr="00857A45">
        <w:rPr>
          <w:bCs/>
        </w:rPr>
        <w:tab/>
      </w:r>
    </w:p>
    <w:p w14:paraId="17EE6247" w14:textId="0DFF1E26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Stáže pedagogů u firem,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SŠTE Brno, Olomoucká, p.o.</w:t>
      </w:r>
      <w:r w:rsidRPr="00857A45">
        <w:rPr>
          <w:bCs/>
        </w:rPr>
        <w:tab/>
      </w:r>
    </w:p>
    <w:p w14:paraId="2F3CF95D" w14:textId="7DFD6335" w:rsidR="00857A45" w:rsidRPr="00857A45" w:rsidRDefault="00857A45" w:rsidP="00857A45">
      <w:pPr>
        <w:rPr>
          <w:bCs/>
        </w:rPr>
      </w:pPr>
      <w:r w:rsidRPr="00857A45">
        <w:rPr>
          <w:bCs/>
        </w:rPr>
        <w:lastRenderedPageBreak/>
        <w:t xml:space="preserve">Den odborné aktivity,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Střední škola Strážnice, p. o.</w:t>
      </w:r>
      <w:r w:rsidRPr="00857A45">
        <w:rPr>
          <w:bCs/>
        </w:rPr>
        <w:tab/>
      </w:r>
    </w:p>
    <w:p w14:paraId="513727C5" w14:textId="77F17F66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Semináře pro učitele,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Střední škola Strážnice, p. o.</w:t>
      </w:r>
      <w:r w:rsidRPr="00857A45">
        <w:rPr>
          <w:bCs/>
        </w:rPr>
        <w:tab/>
        <w:t xml:space="preserve"> </w:t>
      </w:r>
    </w:p>
    <w:p w14:paraId="4BFD993E" w14:textId="177FFE0D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Propojení školy a praxe,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Střední škola Strážnice, p. o.</w:t>
      </w:r>
      <w:r w:rsidRPr="00857A45">
        <w:rPr>
          <w:bCs/>
        </w:rPr>
        <w:tab/>
      </w:r>
    </w:p>
    <w:p w14:paraId="5AECAFD8" w14:textId="0CD2C1CA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Odborná exkurze,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Střední škola Strážnice, p. o.</w:t>
      </w:r>
      <w:r w:rsidRPr="00857A45">
        <w:rPr>
          <w:bCs/>
        </w:rPr>
        <w:tab/>
      </w:r>
    </w:p>
    <w:p w14:paraId="4522E6E2" w14:textId="315C68B3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Odborné exkurze,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SPŠ a VOŠ Sokolská</w:t>
      </w:r>
      <w:r w:rsidRPr="00857A45">
        <w:rPr>
          <w:bCs/>
        </w:rPr>
        <w:tab/>
      </w:r>
    </w:p>
    <w:p w14:paraId="670037C7" w14:textId="783EC353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Odborné přednášky a školení pro pedagogy, </w:t>
      </w:r>
      <w:r w:rsidR="006D0451">
        <w:rPr>
          <w:bCs/>
        </w:rPr>
        <w:t>zajišťuje</w:t>
      </w:r>
      <w:r w:rsidR="006D0451" w:rsidRPr="00857A45">
        <w:rPr>
          <w:bCs/>
        </w:rPr>
        <w:t xml:space="preserve"> </w:t>
      </w:r>
      <w:r w:rsidRPr="00857A45">
        <w:rPr>
          <w:bCs/>
        </w:rPr>
        <w:t>SPŠ a VOŠ Sokolská</w:t>
      </w:r>
      <w:r w:rsidRPr="00857A45">
        <w:rPr>
          <w:bCs/>
        </w:rPr>
        <w:tab/>
      </w:r>
    </w:p>
    <w:p w14:paraId="0E68B8AB" w14:textId="32D7D68E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Odborné přednášky a školení pro pedagogy, </w:t>
      </w:r>
      <w:r w:rsidR="00927C33">
        <w:rPr>
          <w:bCs/>
        </w:rPr>
        <w:t>zajišťuje</w:t>
      </w:r>
      <w:r w:rsidR="00927C33" w:rsidRPr="00857A45">
        <w:rPr>
          <w:bCs/>
        </w:rPr>
        <w:t xml:space="preserve"> </w:t>
      </w:r>
      <w:r w:rsidRPr="00857A45">
        <w:rPr>
          <w:bCs/>
        </w:rPr>
        <w:t>SPŠ a OA Břeclav</w:t>
      </w:r>
      <w:r w:rsidRPr="00857A45">
        <w:rPr>
          <w:bCs/>
        </w:rPr>
        <w:tab/>
      </w:r>
    </w:p>
    <w:p w14:paraId="78C7232C" w14:textId="0A9D4B85" w:rsidR="00927C33" w:rsidRDefault="00857A45" w:rsidP="00857A45">
      <w:pPr>
        <w:rPr>
          <w:bCs/>
        </w:rPr>
      </w:pPr>
      <w:r w:rsidRPr="00857A45">
        <w:rPr>
          <w:bCs/>
        </w:rPr>
        <w:t xml:space="preserve">Semináře pro učitele CAM, programování CNC strojů, obsluha CNC strojů, </w:t>
      </w:r>
      <w:r w:rsidR="00927C33">
        <w:rPr>
          <w:bCs/>
        </w:rPr>
        <w:t>zajišťuje</w:t>
      </w:r>
      <w:r w:rsidR="00927C33" w:rsidRPr="00857A45">
        <w:rPr>
          <w:bCs/>
        </w:rPr>
        <w:t xml:space="preserve"> </w:t>
      </w:r>
      <w:r w:rsidRPr="00857A45">
        <w:rPr>
          <w:bCs/>
        </w:rPr>
        <w:t>SPŠ a OA Břeclav</w:t>
      </w:r>
    </w:p>
    <w:p w14:paraId="121EAAFD" w14:textId="1901E551" w:rsidR="00857A45" w:rsidRPr="00857A45" w:rsidRDefault="00857A45" w:rsidP="00857A45">
      <w:pPr>
        <w:rPr>
          <w:bCs/>
        </w:rPr>
      </w:pPr>
      <w:r w:rsidRPr="00857A45">
        <w:rPr>
          <w:bCs/>
        </w:rPr>
        <w:t>Stáže pedagogů u firem,</w:t>
      </w:r>
      <w:r w:rsidR="00927C33">
        <w:rPr>
          <w:bCs/>
        </w:rPr>
        <w:t xml:space="preserve"> zajišťuje</w:t>
      </w:r>
      <w:r w:rsidRPr="00857A45">
        <w:rPr>
          <w:bCs/>
        </w:rPr>
        <w:t xml:space="preserve"> SŠSE Brno, Trnkova 113, p.o.</w:t>
      </w:r>
      <w:r w:rsidRPr="00857A45">
        <w:rPr>
          <w:bCs/>
        </w:rPr>
        <w:tab/>
      </w:r>
    </w:p>
    <w:p w14:paraId="79A1A713" w14:textId="6ECF561E" w:rsidR="00857A45" w:rsidRPr="00857A45" w:rsidRDefault="00857A45" w:rsidP="00857A45">
      <w:pPr>
        <w:rPr>
          <w:bCs/>
        </w:rPr>
      </w:pPr>
      <w:r w:rsidRPr="00857A45">
        <w:rPr>
          <w:bCs/>
        </w:rPr>
        <w:t xml:space="preserve">Odborné přednášky s odbornými pracovníky z VŠ pro </w:t>
      </w:r>
      <w:r w:rsidR="00052868">
        <w:rPr>
          <w:bCs/>
        </w:rPr>
        <w:t xml:space="preserve">pedagogy a </w:t>
      </w:r>
      <w:r w:rsidRPr="00857A45">
        <w:rPr>
          <w:bCs/>
        </w:rPr>
        <w:t xml:space="preserve">žáky školy (obor puškař a technik puškař), </w:t>
      </w:r>
      <w:r w:rsidR="00052868">
        <w:rPr>
          <w:bCs/>
        </w:rPr>
        <w:t>zajišťuje</w:t>
      </w:r>
      <w:r w:rsidR="00052868" w:rsidRPr="00857A45">
        <w:rPr>
          <w:bCs/>
        </w:rPr>
        <w:t xml:space="preserve"> </w:t>
      </w:r>
      <w:r w:rsidRPr="00857A45">
        <w:rPr>
          <w:bCs/>
        </w:rPr>
        <w:t>SŠTE Brno, Olomoucká, p.o.</w:t>
      </w:r>
    </w:p>
    <w:p w14:paraId="135E90DB" w14:textId="2DE7EC90" w:rsidR="0094410F" w:rsidRDefault="0094410F" w:rsidP="00E74D58"/>
    <w:p w14:paraId="155BFD4D" w14:textId="77777777" w:rsidR="0094410F" w:rsidRPr="00DD4D4E" w:rsidRDefault="0094410F" w:rsidP="0094410F">
      <w:pPr>
        <w:rPr>
          <w:b/>
        </w:rPr>
      </w:pPr>
      <w:r w:rsidRPr="00DD4D4E">
        <w:rPr>
          <w:b/>
        </w:rPr>
        <w:t>MI 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94410F" w:rsidRPr="00EC51D7" w14:paraId="7CD1E8E5" w14:textId="77777777" w:rsidTr="000D5E08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05111EA9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94410F" w:rsidRPr="00EC51D7" w14:paraId="005E3D18" w14:textId="77777777" w:rsidTr="000D5E0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E09F8A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553ED6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585914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94410F" w:rsidRPr="00EC51D7" w14:paraId="5A74F8B5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5A799E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F86935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3E8F111" w14:textId="451D6D92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4410F" w:rsidRPr="00EC51D7" w14:paraId="41D54102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284C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4BEB4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F44EA16" w14:textId="79C19632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</w:tr>
      <w:tr w:rsidR="0094410F" w:rsidRPr="00CA14F0" w14:paraId="35E782C8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2BBCAC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F1EF40" w14:textId="77777777" w:rsidR="0094410F" w:rsidRPr="00CA14F0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97418C8" w14:textId="31531735" w:rsidR="0094410F" w:rsidRPr="00CA14F0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356B2356" w14:textId="77777777" w:rsidR="0094410F" w:rsidRDefault="0094410F" w:rsidP="00E74D58"/>
    <w:p w14:paraId="6255968B" w14:textId="77777777" w:rsidR="00831D38" w:rsidRDefault="00831D38" w:rsidP="00E74D58"/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831D38" w:rsidRPr="00250D0F" w14:paraId="3851B2B3" w14:textId="77777777" w:rsidTr="00F75AEB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13A122A" w14:textId="77777777" w:rsidR="00831D38" w:rsidRPr="00250D0F" w:rsidRDefault="008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1BD793E7" w14:textId="161A0AC0" w:rsidR="00831D38" w:rsidRPr="00250D0F" w:rsidRDefault="00BC4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BC45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831D38" w:rsidRPr="00250D0F" w14:paraId="046BEE2B" w14:textId="77777777" w:rsidTr="00F75AEB">
        <w:trPr>
          <w:trHeight w:val="300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1415631" w14:textId="1735AF00" w:rsidR="00831D38" w:rsidRPr="00250D0F" w:rsidRDefault="008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–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02</w:t>
            </w: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35F408B3" w14:textId="77777777" w:rsidR="00F05635" w:rsidRPr="00F05635" w:rsidRDefault="00F05635" w:rsidP="00F05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F056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Zvýšení motivace a zájmu žáků o odborné a polytechnické vzdělávání</w:t>
            </w:r>
          </w:p>
          <w:p w14:paraId="3294757C" w14:textId="1C34F051" w:rsidR="00831D38" w:rsidRPr="00250D0F" w:rsidRDefault="0083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831D38" w:rsidRPr="00250D0F" w14:paraId="4FF00E5F" w14:textId="77777777" w:rsidTr="00F75AEB">
        <w:trPr>
          <w:trHeight w:val="315"/>
        </w:trPr>
        <w:tc>
          <w:tcPr>
            <w:tcW w:w="1556" w:type="dxa"/>
            <w:shd w:val="clear" w:color="auto" w:fill="E7E6E6" w:themeFill="background2"/>
            <w:noWrap/>
            <w:vAlign w:val="center"/>
            <w:hideMark/>
          </w:tcPr>
          <w:p w14:paraId="3B9C8C1D" w14:textId="77777777" w:rsidR="00831D38" w:rsidRPr="00250D0F" w:rsidRDefault="00831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E7E6E6" w:themeFill="background2"/>
            <w:noWrap/>
            <w:vAlign w:val="center"/>
            <w:hideMark/>
          </w:tcPr>
          <w:p w14:paraId="7FB7F99E" w14:textId="77777777" w:rsidR="00831D38" w:rsidRPr="00250D0F" w:rsidRDefault="0083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 xml:space="preserve"> -06/202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6E16C65D" w14:textId="77777777" w:rsidR="00133ED2" w:rsidRDefault="00133ED2" w:rsidP="00464CC2">
      <w:pPr>
        <w:rPr>
          <w:b/>
        </w:rPr>
      </w:pPr>
    </w:p>
    <w:p w14:paraId="558E989C" w14:textId="3FB717BF" w:rsidR="00464CC2" w:rsidRPr="002D7113" w:rsidRDefault="00464CC2" w:rsidP="00464CC2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35014705" w14:textId="2B028529" w:rsidR="00464CC2" w:rsidRDefault="0035284E" w:rsidP="00464CC2">
      <w:r>
        <w:t>P</w:t>
      </w:r>
      <w:r w:rsidR="00166BA6" w:rsidRPr="10433475">
        <w:t>odpor</w:t>
      </w:r>
      <w:r w:rsidR="0082131D">
        <w:t>a</w:t>
      </w:r>
      <w:r w:rsidR="00166BA6" w:rsidRPr="10433475">
        <w:t xml:space="preserve"> odborného </w:t>
      </w:r>
      <w:r w:rsidR="00166BA6">
        <w:t xml:space="preserve">a polytechnického </w:t>
      </w:r>
      <w:r w:rsidR="00166BA6" w:rsidRPr="10433475">
        <w:t>vzdělávání</w:t>
      </w:r>
      <w:r w:rsidR="00166BA6">
        <w:t xml:space="preserve"> a zvyšov</w:t>
      </w:r>
      <w:r>
        <w:t>ání</w:t>
      </w:r>
      <w:r w:rsidR="00166BA6">
        <w:t xml:space="preserve"> motivac</w:t>
      </w:r>
      <w:r w:rsidR="00DE3EE1">
        <w:t>e</w:t>
      </w:r>
      <w:r w:rsidR="00166BA6">
        <w:t xml:space="preserve"> a záj</w:t>
      </w:r>
      <w:r w:rsidR="001E6FFE">
        <w:t>mu</w:t>
      </w:r>
      <w:r w:rsidR="00166BA6">
        <w:t xml:space="preserve"> žáků o toto vzdělávání. </w:t>
      </w:r>
      <w:r w:rsidR="001E6FFE">
        <w:t>Podpora motivovaných</w:t>
      </w:r>
      <w:r w:rsidR="00166BA6">
        <w:t xml:space="preserve"> žák</w:t>
      </w:r>
      <w:r w:rsidR="001E6FFE">
        <w:t>ů</w:t>
      </w:r>
      <w:r w:rsidR="00166BA6">
        <w:t xml:space="preserve"> formou kroužků, které jsou otevřené všem zájemcům ze SŠ. </w:t>
      </w:r>
      <w:r w:rsidR="00C60011">
        <w:t>Cílem je</w:t>
      </w:r>
      <w:r w:rsidR="00166BA6">
        <w:t xml:space="preserve"> </w:t>
      </w:r>
      <w:r w:rsidR="00166BA6" w:rsidRPr="00C3542F">
        <w:t>podpořit u žáků zájem o techniku a odborné vzdělávání</w:t>
      </w:r>
      <w:r w:rsidR="005F59C0">
        <w:t xml:space="preserve"> a využít technické a odborné zázemí škol pro tento typ aktivit</w:t>
      </w:r>
      <w:r w:rsidR="00166BA6">
        <w:t>.</w:t>
      </w:r>
    </w:p>
    <w:p w14:paraId="0D0E51ED" w14:textId="77777777" w:rsidR="00464CC2" w:rsidRPr="002D7113" w:rsidRDefault="00464CC2" w:rsidP="00464CC2">
      <w:pPr>
        <w:rPr>
          <w:b/>
        </w:rPr>
      </w:pPr>
      <w:r w:rsidRPr="002D7113">
        <w:rPr>
          <w:b/>
        </w:rPr>
        <w:t>Výstup klíčové podaktivity</w:t>
      </w:r>
    </w:p>
    <w:p w14:paraId="493C8152" w14:textId="51166508" w:rsidR="00831D38" w:rsidRDefault="006E3F72" w:rsidP="00E74D58">
      <w:r>
        <w:t>10 kroužků SŠ</w:t>
      </w:r>
      <w:r w:rsidR="002C264F">
        <w:t>:</w:t>
      </w:r>
    </w:p>
    <w:p w14:paraId="1D90707F" w14:textId="46739465" w:rsidR="00BC32D4" w:rsidRDefault="00BC32D4" w:rsidP="00BC32D4">
      <w:r>
        <w:t>Krouž</w:t>
      </w:r>
      <w:r w:rsidR="002D39D3">
        <w:t>e</w:t>
      </w:r>
      <w:r>
        <w:t>k pro žáky SŠ - IT a polytechnika, OA a SŠP Veselí nad Moravou, p.o.</w:t>
      </w:r>
      <w:r>
        <w:tab/>
      </w:r>
    </w:p>
    <w:p w14:paraId="4938896F" w14:textId="77777777" w:rsidR="00BC32D4" w:rsidRDefault="00BC32D4" w:rsidP="00BC32D4">
      <w:r>
        <w:t>Volnočasový kroužek robotiky, SPŠ Jedovnice, p.o.</w:t>
      </w:r>
      <w:r>
        <w:tab/>
      </w:r>
    </w:p>
    <w:p w14:paraId="18FD443D" w14:textId="77777777" w:rsidR="00BC32D4" w:rsidRDefault="00BC32D4" w:rsidP="00BC32D4">
      <w:r>
        <w:t>Volnočasový kroužek kovárny, SPŠ Jedovnice, p.o.</w:t>
      </w:r>
      <w:r>
        <w:tab/>
      </w:r>
    </w:p>
    <w:p w14:paraId="472F94A1" w14:textId="77777777" w:rsidR="00BC32D4" w:rsidRDefault="00BC32D4" w:rsidP="00BC32D4">
      <w:r>
        <w:t>Kroužek svařování pro žáky školy, SŠP Kyjov, p. o.</w:t>
      </w:r>
      <w:r>
        <w:tab/>
      </w:r>
    </w:p>
    <w:p w14:paraId="0765AE5F" w14:textId="77777777" w:rsidR="00BC32D4" w:rsidRDefault="00BC32D4" w:rsidP="00BC32D4">
      <w:r>
        <w:lastRenderedPageBreak/>
        <w:t>Dny na Olomoucké - kroužky pro žáky SŠTE Brno, SŠTE Brno, Olomoucká, p.o.</w:t>
      </w:r>
      <w:r>
        <w:tab/>
      </w:r>
    </w:p>
    <w:p w14:paraId="62DF29BB" w14:textId="77777777" w:rsidR="00BC32D4" w:rsidRDefault="00BC32D4" w:rsidP="00BC32D4">
      <w:r>
        <w:t>Odborné kroužky pro žáky SŠ, SPŠ a VOŠ Sokolská</w:t>
      </w:r>
      <w:r>
        <w:tab/>
      </w:r>
    </w:p>
    <w:p w14:paraId="2650E61E" w14:textId="77777777" w:rsidR="00BC32D4" w:rsidRDefault="00BC32D4" w:rsidP="00BC32D4">
      <w:r>
        <w:t>Odborné kroužky pro žáky SŠ, SPŠ a OA Břeclav</w:t>
      </w:r>
      <w:r>
        <w:tab/>
      </w:r>
    </w:p>
    <w:p w14:paraId="0898D80E" w14:textId="77777777" w:rsidR="00BC32D4" w:rsidRDefault="00BC32D4" w:rsidP="00BC32D4">
      <w:r>
        <w:t>Volnočasový kroužek robotiky a 3D tisku, SŠSE Brno, Trnkova 113, p.o.</w:t>
      </w:r>
      <w:r>
        <w:tab/>
      </w:r>
    </w:p>
    <w:p w14:paraId="6AA54BAD" w14:textId="77777777" w:rsidR="00BC32D4" w:rsidRDefault="00BC32D4" w:rsidP="00BC32D4">
      <w:r>
        <w:t>Kroužek technických dovedností, SŠSE Brno, Trnkova 113, p.o.</w:t>
      </w:r>
      <w:r>
        <w:tab/>
      </w:r>
    </w:p>
    <w:p w14:paraId="60178451" w14:textId="62552DB2" w:rsidR="006E3F72" w:rsidRDefault="00BC32D4" w:rsidP="00BC32D4">
      <w:r>
        <w:t>Kroužek elektroniky, digitální a mikroprocesorové techniky, SŠSE Brno, Trnkova 113, p.o.</w:t>
      </w:r>
    </w:p>
    <w:p w14:paraId="0722057B" w14:textId="77777777" w:rsidR="00E6028C" w:rsidRPr="0094410F" w:rsidRDefault="00E6028C" w:rsidP="00E74D58">
      <w:pPr>
        <w:rPr>
          <w:color w:val="FF0000"/>
        </w:rPr>
      </w:pPr>
    </w:p>
    <w:p w14:paraId="10CB75E8" w14:textId="36190B2B" w:rsidR="00C9778B" w:rsidRPr="00DD4D4E" w:rsidRDefault="00E31EBF" w:rsidP="00E74D58">
      <w:pPr>
        <w:rPr>
          <w:b/>
        </w:rPr>
      </w:pPr>
      <w:r w:rsidRPr="00DD4D4E">
        <w:rPr>
          <w:b/>
        </w:rPr>
        <w:t xml:space="preserve">MI </w:t>
      </w:r>
      <w:r w:rsidR="001F6F4C" w:rsidRPr="00DD4D4E">
        <w:rPr>
          <w:b/>
        </w:rPr>
        <w:t>u klíčové podaktivity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A14F0" w:rsidRPr="00CA14F0" w14:paraId="0A3F68E6" w14:textId="076C683E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4E7D9B4" w14:textId="21530618" w:rsidR="00CA14F0" w:rsidRPr="00CA14F0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A14F0" w:rsidRPr="00CA14F0" w14:paraId="6ECD9539" w14:textId="76CA7EED" w:rsidTr="00CA14F0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A8041D" w14:textId="687FF3EA" w:rsidR="00CA14F0" w:rsidRPr="00CA14F0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B2AE17" w14:textId="6BC9BC94" w:rsidR="00CA14F0" w:rsidRPr="00CA14F0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17436BE" w14:textId="1AA578B5" w:rsidR="00CA14F0" w:rsidRPr="00CA14F0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A14F0" w:rsidRPr="00CA14F0" w14:paraId="691EB3D7" w14:textId="20B4E61E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E2A90F" w14:textId="4A052959" w:rsidR="00CA14F0" w:rsidRPr="00CA14F0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7101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7CA04F" w14:textId="108E1696" w:rsidR="00CA14F0" w:rsidRPr="00CA14F0" w:rsidRDefault="00710100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="00CA14F0"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6ECBF66" w14:textId="7E894C95" w:rsidR="00CA14F0" w:rsidRPr="00CA14F0" w:rsidRDefault="00095C6C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</w:tr>
      <w:tr w:rsidR="00CA14F0" w:rsidRPr="00CA14F0" w14:paraId="614520A2" w14:textId="6357EAD6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62156" w14:textId="7080269F" w:rsidR="00CA14F0" w:rsidRPr="00CA14F0" w:rsidRDefault="00CA14F0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A35AE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99BF19" w14:textId="36CAA8AA" w:rsidR="00CA14F0" w:rsidRPr="00CA14F0" w:rsidRDefault="00A35AE7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="00CA14F0"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ED90D47" w14:textId="5BAE23EB" w:rsidR="00CA14F0" w:rsidRPr="00CA14F0" w:rsidRDefault="00CA14F0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C332D" w:rsidRPr="00CA14F0" w14:paraId="742AB4F7" w14:textId="77777777" w:rsidTr="00CA14F0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E7802E" w14:textId="095A8443" w:rsidR="009C332D" w:rsidRPr="00CA14F0" w:rsidRDefault="00740B88" w:rsidP="00CA14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2D5DB8" w14:textId="4F02EF08" w:rsidR="009C332D" w:rsidRPr="00CA14F0" w:rsidRDefault="00740B88" w:rsidP="00375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071432B" w14:textId="42A4DC24" w:rsidR="009C332D" w:rsidRPr="00CA14F0" w:rsidRDefault="009C332D" w:rsidP="00CA1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E517FF2" w14:textId="6191452A" w:rsidR="001F6F4C" w:rsidRDefault="001F6F4C" w:rsidP="00E74D58"/>
    <w:p w14:paraId="1D174250" w14:textId="2057B9AD" w:rsidR="0094410F" w:rsidRDefault="0094410F" w:rsidP="00E74D58"/>
    <w:p w14:paraId="696FFA42" w14:textId="1840F606" w:rsidR="00565677" w:rsidRPr="005A2EEE" w:rsidRDefault="00565677" w:rsidP="00565677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  <w:r w:rsidRPr="005A2EE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  <w:t>Část 5 – Celkové monitorovací indikátory za všechny aktivity partnera</w:t>
      </w:r>
    </w:p>
    <w:p w14:paraId="5F6FEEA4" w14:textId="07E0AB2B" w:rsidR="00886C0A" w:rsidRDefault="00886C0A" w:rsidP="00886C0A">
      <w:pPr>
        <w:pStyle w:val="Nadpis2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94410F" w:rsidRPr="00EC51D7" w14:paraId="116B092C" w14:textId="77777777" w:rsidTr="000D5E08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630D5461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94410F" w:rsidRPr="00EC51D7" w14:paraId="6FF2CAEB" w14:textId="77777777" w:rsidTr="000D5E08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4BA118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FF3D4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3E9EB3F" w14:textId="77777777" w:rsidR="0094410F" w:rsidRPr="00EC51D7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94410F" w:rsidRPr="00EC51D7" w14:paraId="192E7077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5F7D1A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F1F4A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87059B6" w14:textId="352E6643" w:rsidR="0094410F" w:rsidRPr="00EC51D7" w:rsidRDefault="001311C8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</w:tr>
      <w:tr w:rsidR="0094410F" w:rsidRPr="00EC51D7" w14:paraId="63BDE393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9D3470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170CD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B812038" w14:textId="6B872DA5" w:rsidR="0094410F" w:rsidRPr="00EC51D7" w:rsidRDefault="001311C8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</w:tr>
      <w:tr w:rsidR="0094410F" w:rsidRPr="00CA14F0" w14:paraId="15582EA4" w14:textId="77777777" w:rsidTr="000D5E08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D07970" w14:textId="77777777" w:rsidR="0094410F" w:rsidRPr="00EC51D7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CF7AE8" w14:textId="77777777" w:rsidR="0094410F" w:rsidRPr="00CA14F0" w:rsidRDefault="0094410F" w:rsidP="000D5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EC51D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0AAD91E" w14:textId="0D1D98F4" w:rsidR="0094410F" w:rsidRPr="00CA14F0" w:rsidRDefault="0094410F" w:rsidP="000D5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607AE7AE" w14:textId="77777777" w:rsidR="0094410F" w:rsidRDefault="0094410F" w:rsidP="00E74D58"/>
    <w:p w14:paraId="2DF7348E" w14:textId="10115B02" w:rsidR="00793CBF" w:rsidRDefault="00793CBF" w:rsidP="00793CBF">
      <w:pPr>
        <w:pStyle w:val="Nadpis2"/>
      </w:pPr>
      <w:r>
        <w:t xml:space="preserve">Část </w:t>
      </w:r>
      <w:r w:rsidR="00946371">
        <w:t>6</w:t>
      </w:r>
      <w:r>
        <w:t xml:space="preserve"> – Plánované veřejné zakázky</w:t>
      </w:r>
    </w:p>
    <w:p w14:paraId="4AD39969" w14:textId="77777777" w:rsidR="00793CBF" w:rsidRPr="00793CBF" w:rsidRDefault="00793CBF" w:rsidP="00793CBF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793CBF" w:rsidRPr="00CA14F0" w14:paraId="009891B9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412CEE9" w14:textId="6A214210" w:rsidR="00793CBF" w:rsidRPr="00CA14F0" w:rsidRDefault="00793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793CBF" w:rsidRPr="00CA14F0" w14:paraId="2ACA8FD8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1B07D9" w14:textId="18F03E3A" w:rsidR="00793CBF" w:rsidRPr="00CA14F0" w:rsidRDefault="00793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8FF07" w14:textId="73AC188B" w:rsidR="00793CBF" w:rsidRPr="00CA14F0" w:rsidRDefault="0079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42C83D7" w14:textId="2B40193A" w:rsidR="00793CBF" w:rsidRPr="00CA14F0" w:rsidRDefault="0079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793CBF" w:rsidRPr="00CA14F0" w14:paraId="3487C5A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FD28E9" w14:textId="77777777" w:rsidR="00793CBF" w:rsidRPr="00CA14F0" w:rsidRDefault="00793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174B83" w14:textId="47EDAA59" w:rsidR="00793CBF" w:rsidRPr="00CA14F0" w:rsidRDefault="00F0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Nejsou plánovány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B8A466" w14:textId="77777777" w:rsidR="00793CBF" w:rsidRPr="00CA14F0" w:rsidRDefault="0079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793CBF" w:rsidRPr="00CA14F0" w14:paraId="7E9C7E58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68763" w14:textId="77777777" w:rsidR="00793CBF" w:rsidRPr="00CA14F0" w:rsidRDefault="00793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4B423" w14:textId="77777777" w:rsidR="00793CBF" w:rsidRPr="00CA14F0" w:rsidRDefault="0079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F6E04" w14:textId="77777777" w:rsidR="00793CBF" w:rsidRPr="00CA14F0" w:rsidRDefault="0079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31961B4" w14:textId="77777777" w:rsidR="00E74D58" w:rsidRDefault="00E74D58" w:rsidP="00E74D58"/>
    <w:p w14:paraId="5479A430" w14:textId="77777777" w:rsidR="00F75AEB" w:rsidRDefault="00F75AEB">
      <w:pPr>
        <w:jc w:val="right"/>
      </w:pPr>
    </w:p>
    <w:sectPr w:rsidR="00F75AEB" w:rsidSect="00EC62D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5911" w14:textId="77777777" w:rsidR="00281EF1" w:rsidRDefault="00281EF1" w:rsidP="004145A4">
      <w:pPr>
        <w:spacing w:after="0" w:line="240" w:lineRule="auto"/>
      </w:pPr>
      <w:r>
        <w:separator/>
      </w:r>
    </w:p>
  </w:endnote>
  <w:endnote w:type="continuationSeparator" w:id="0">
    <w:p w14:paraId="2B64D9CC" w14:textId="77777777" w:rsidR="00281EF1" w:rsidRDefault="00281EF1" w:rsidP="004145A4">
      <w:pPr>
        <w:spacing w:after="0" w:line="240" w:lineRule="auto"/>
      </w:pPr>
      <w:r>
        <w:continuationSeparator/>
      </w:r>
    </w:p>
  </w:endnote>
  <w:endnote w:type="continuationNotice" w:id="1">
    <w:p w14:paraId="575C718C" w14:textId="77777777" w:rsidR="00281EF1" w:rsidRDefault="00281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0765" w14:textId="77777777" w:rsidR="00281EF1" w:rsidRDefault="00281EF1" w:rsidP="004145A4">
      <w:pPr>
        <w:spacing w:after="0" w:line="240" w:lineRule="auto"/>
      </w:pPr>
      <w:r>
        <w:separator/>
      </w:r>
    </w:p>
  </w:footnote>
  <w:footnote w:type="continuationSeparator" w:id="0">
    <w:p w14:paraId="089AA6CE" w14:textId="77777777" w:rsidR="00281EF1" w:rsidRDefault="00281EF1" w:rsidP="004145A4">
      <w:pPr>
        <w:spacing w:after="0" w:line="240" w:lineRule="auto"/>
      </w:pPr>
      <w:r>
        <w:continuationSeparator/>
      </w:r>
    </w:p>
  </w:footnote>
  <w:footnote w:type="continuationNotice" w:id="1">
    <w:p w14:paraId="379385C1" w14:textId="77777777" w:rsidR="00281EF1" w:rsidRDefault="00281E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F345E"/>
    <w:multiLevelType w:val="hybridMultilevel"/>
    <w:tmpl w:val="BF50F736"/>
    <w:lvl w:ilvl="0" w:tplc="00D41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D2C8C"/>
    <w:multiLevelType w:val="hybridMultilevel"/>
    <w:tmpl w:val="E02A5236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856213">
    <w:abstractNumId w:val="1"/>
  </w:num>
  <w:num w:numId="2" w16cid:durableId="126473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A4"/>
    <w:rsid w:val="00002A04"/>
    <w:rsid w:val="00023E1C"/>
    <w:rsid w:val="00052868"/>
    <w:rsid w:val="00063E9D"/>
    <w:rsid w:val="00067D7A"/>
    <w:rsid w:val="00071010"/>
    <w:rsid w:val="00077CB4"/>
    <w:rsid w:val="00080F54"/>
    <w:rsid w:val="00095C6C"/>
    <w:rsid w:val="000A027F"/>
    <w:rsid w:val="000A56D0"/>
    <w:rsid w:val="000F3218"/>
    <w:rsid w:val="00116081"/>
    <w:rsid w:val="001311C8"/>
    <w:rsid w:val="00133ED2"/>
    <w:rsid w:val="00134750"/>
    <w:rsid w:val="0013669E"/>
    <w:rsid w:val="00144C35"/>
    <w:rsid w:val="001464B4"/>
    <w:rsid w:val="00146759"/>
    <w:rsid w:val="00166BA6"/>
    <w:rsid w:val="00170C3B"/>
    <w:rsid w:val="00181B50"/>
    <w:rsid w:val="00195287"/>
    <w:rsid w:val="001A7D27"/>
    <w:rsid w:val="001C3CE8"/>
    <w:rsid w:val="001E218D"/>
    <w:rsid w:val="001E40C4"/>
    <w:rsid w:val="001E6FFE"/>
    <w:rsid w:val="001E7B5A"/>
    <w:rsid w:val="001F6F4C"/>
    <w:rsid w:val="002137E1"/>
    <w:rsid w:val="002231AD"/>
    <w:rsid w:val="002236C0"/>
    <w:rsid w:val="00225292"/>
    <w:rsid w:val="00241694"/>
    <w:rsid w:val="00250D0F"/>
    <w:rsid w:val="002579AB"/>
    <w:rsid w:val="00260162"/>
    <w:rsid w:val="00263A9C"/>
    <w:rsid w:val="002712A6"/>
    <w:rsid w:val="00281EF1"/>
    <w:rsid w:val="00291D85"/>
    <w:rsid w:val="002A0355"/>
    <w:rsid w:val="002C264F"/>
    <w:rsid w:val="002D39D3"/>
    <w:rsid w:val="002D7113"/>
    <w:rsid w:val="00316586"/>
    <w:rsid w:val="00326DC8"/>
    <w:rsid w:val="0035284E"/>
    <w:rsid w:val="00363AA1"/>
    <w:rsid w:val="00375591"/>
    <w:rsid w:val="00384999"/>
    <w:rsid w:val="0038595E"/>
    <w:rsid w:val="003B58AA"/>
    <w:rsid w:val="003D2033"/>
    <w:rsid w:val="003F23A2"/>
    <w:rsid w:val="004071C1"/>
    <w:rsid w:val="00410125"/>
    <w:rsid w:val="004145A4"/>
    <w:rsid w:val="004150D1"/>
    <w:rsid w:val="004224A2"/>
    <w:rsid w:val="00425FE9"/>
    <w:rsid w:val="00435B7D"/>
    <w:rsid w:val="00456407"/>
    <w:rsid w:val="00464CC2"/>
    <w:rsid w:val="00467FB3"/>
    <w:rsid w:val="00483BC0"/>
    <w:rsid w:val="004B1E3E"/>
    <w:rsid w:val="004D6E6B"/>
    <w:rsid w:val="00554E58"/>
    <w:rsid w:val="00565677"/>
    <w:rsid w:val="00572D58"/>
    <w:rsid w:val="00580D06"/>
    <w:rsid w:val="005B5EC2"/>
    <w:rsid w:val="005C6496"/>
    <w:rsid w:val="005E4260"/>
    <w:rsid w:val="005F59C0"/>
    <w:rsid w:val="0060043E"/>
    <w:rsid w:val="006242BA"/>
    <w:rsid w:val="00654787"/>
    <w:rsid w:val="00674AD3"/>
    <w:rsid w:val="006D0451"/>
    <w:rsid w:val="006E1E2C"/>
    <w:rsid w:val="006E3F72"/>
    <w:rsid w:val="006F3C6B"/>
    <w:rsid w:val="0070035D"/>
    <w:rsid w:val="00710100"/>
    <w:rsid w:val="00740B88"/>
    <w:rsid w:val="00744FF5"/>
    <w:rsid w:val="00746AE0"/>
    <w:rsid w:val="0078479F"/>
    <w:rsid w:val="00793CBF"/>
    <w:rsid w:val="008210D1"/>
    <w:rsid w:val="0082131D"/>
    <w:rsid w:val="00827A5E"/>
    <w:rsid w:val="00831D38"/>
    <w:rsid w:val="008527FA"/>
    <w:rsid w:val="00857A45"/>
    <w:rsid w:val="00885959"/>
    <w:rsid w:val="00886C0A"/>
    <w:rsid w:val="00892193"/>
    <w:rsid w:val="0089292D"/>
    <w:rsid w:val="008A099A"/>
    <w:rsid w:val="008A285A"/>
    <w:rsid w:val="008B251A"/>
    <w:rsid w:val="008B6610"/>
    <w:rsid w:val="008B750D"/>
    <w:rsid w:val="008F6376"/>
    <w:rsid w:val="00900290"/>
    <w:rsid w:val="00927C33"/>
    <w:rsid w:val="009424E5"/>
    <w:rsid w:val="00942B69"/>
    <w:rsid w:val="00943545"/>
    <w:rsid w:val="0094410F"/>
    <w:rsid w:val="00946371"/>
    <w:rsid w:val="00955066"/>
    <w:rsid w:val="00962A7E"/>
    <w:rsid w:val="009B43A4"/>
    <w:rsid w:val="009B51C8"/>
    <w:rsid w:val="009C332D"/>
    <w:rsid w:val="009D6F99"/>
    <w:rsid w:val="009E520F"/>
    <w:rsid w:val="009E5356"/>
    <w:rsid w:val="009F2F14"/>
    <w:rsid w:val="00A22528"/>
    <w:rsid w:val="00A35AE7"/>
    <w:rsid w:val="00A75BBE"/>
    <w:rsid w:val="00AA0B7C"/>
    <w:rsid w:val="00AB3406"/>
    <w:rsid w:val="00AC64E6"/>
    <w:rsid w:val="00B1619D"/>
    <w:rsid w:val="00B4334D"/>
    <w:rsid w:val="00B461AF"/>
    <w:rsid w:val="00B721F7"/>
    <w:rsid w:val="00B86D03"/>
    <w:rsid w:val="00BA0C90"/>
    <w:rsid w:val="00BA35BB"/>
    <w:rsid w:val="00BA566B"/>
    <w:rsid w:val="00BB3602"/>
    <w:rsid w:val="00BC32D4"/>
    <w:rsid w:val="00BC4586"/>
    <w:rsid w:val="00BC4CFF"/>
    <w:rsid w:val="00BD7385"/>
    <w:rsid w:val="00BE0586"/>
    <w:rsid w:val="00C01D80"/>
    <w:rsid w:val="00C20E79"/>
    <w:rsid w:val="00C25A1D"/>
    <w:rsid w:val="00C60011"/>
    <w:rsid w:val="00C6196B"/>
    <w:rsid w:val="00C77802"/>
    <w:rsid w:val="00C95A7A"/>
    <w:rsid w:val="00C9778B"/>
    <w:rsid w:val="00CA0500"/>
    <w:rsid w:val="00CA14F0"/>
    <w:rsid w:val="00CE7436"/>
    <w:rsid w:val="00D350AA"/>
    <w:rsid w:val="00D478E3"/>
    <w:rsid w:val="00D52C11"/>
    <w:rsid w:val="00D66712"/>
    <w:rsid w:val="00D730F2"/>
    <w:rsid w:val="00D92947"/>
    <w:rsid w:val="00DA063C"/>
    <w:rsid w:val="00DA3FB5"/>
    <w:rsid w:val="00DB5221"/>
    <w:rsid w:val="00DD4C04"/>
    <w:rsid w:val="00DD4D4E"/>
    <w:rsid w:val="00DD7C5A"/>
    <w:rsid w:val="00DE1510"/>
    <w:rsid w:val="00DE1EA9"/>
    <w:rsid w:val="00DE2C06"/>
    <w:rsid w:val="00DE3EE1"/>
    <w:rsid w:val="00E05CAF"/>
    <w:rsid w:val="00E100F1"/>
    <w:rsid w:val="00E14F63"/>
    <w:rsid w:val="00E16404"/>
    <w:rsid w:val="00E17394"/>
    <w:rsid w:val="00E2231F"/>
    <w:rsid w:val="00E31EBF"/>
    <w:rsid w:val="00E6028C"/>
    <w:rsid w:val="00E63354"/>
    <w:rsid w:val="00E673A6"/>
    <w:rsid w:val="00E725FD"/>
    <w:rsid w:val="00E74D58"/>
    <w:rsid w:val="00E77999"/>
    <w:rsid w:val="00E80CDE"/>
    <w:rsid w:val="00E8794A"/>
    <w:rsid w:val="00E92A95"/>
    <w:rsid w:val="00EA503A"/>
    <w:rsid w:val="00EC2623"/>
    <w:rsid w:val="00EC2BA9"/>
    <w:rsid w:val="00EC62D1"/>
    <w:rsid w:val="00ED1BBF"/>
    <w:rsid w:val="00ED4C8A"/>
    <w:rsid w:val="00EE3D0E"/>
    <w:rsid w:val="00EE3FE4"/>
    <w:rsid w:val="00F04C25"/>
    <w:rsid w:val="00F05635"/>
    <w:rsid w:val="00F078E0"/>
    <w:rsid w:val="00F330E0"/>
    <w:rsid w:val="00F33E39"/>
    <w:rsid w:val="00F35BE1"/>
    <w:rsid w:val="00F64E0C"/>
    <w:rsid w:val="00F75AEB"/>
    <w:rsid w:val="00F843AC"/>
    <w:rsid w:val="00F93BF7"/>
    <w:rsid w:val="00FA263D"/>
    <w:rsid w:val="00FB3D49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46ABF1E2-4B98-4F76-B926-1E971064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B5A"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_muj,Nad,Odstavec cíl se seznamem,Odstavec se seznamem5,Název grafu,nad 1,Odstavec se seznamem1,název výzvy,_Odstavec se seznamem,A-Odrážky1,Odstavec_muj1,Odstavec_muj2,Odstavec_muj3,Nad1,List Paragraph1,Odstavec_muj4,Nad2"/>
    <w:basedOn w:val="Normln"/>
    <w:link w:val="OdstavecseseznamemChar"/>
    <w:uiPriority w:val="34"/>
    <w:qFormat/>
    <w:rsid w:val="00E8794A"/>
    <w:pPr>
      <w:spacing w:after="200" w:line="276" w:lineRule="auto"/>
      <w:ind w:left="720"/>
      <w:contextualSpacing/>
      <w:jc w:val="both"/>
    </w:pPr>
  </w:style>
  <w:style w:type="character" w:customStyle="1" w:styleId="OdstavecseseznamemChar">
    <w:name w:val="Odstavec se seznamem Char"/>
    <w:aliases w:val="Odstavec_muj Char,Nad Char,Odstavec cíl se seznamem Char,Odstavec se seznamem5 Char,Název grafu Char,nad 1 Char,Odstavec se seznamem1 Char,název výzvy Char,_Odstavec se seznamem Char,A-Odrážky1 Char,Odstavec_muj1 Char,Nad1 Char"/>
    <w:basedOn w:val="Standardnpsmoodstavce"/>
    <w:link w:val="Odstavecseseznamem"/>
    <w:uiPriority w:val="34"/>
    <w:qFormat/>
    <w:rsid w:val="00E8794A"/>
  </w:style>
  <w:style w:type="paragraph" w:styleId="Zhlav">
    <w:name w:val="header"/>
    <w:basedOn w:val="Normln"/>
    <w:link w:val="ZhlavChar"/>
    <w:uiPriority w:val="99"/>
    <w:semiHidden/>
    <w:unhideWhenUsed/>
    <w:rsid w:val="0065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54787"/>
  </w:style>
  <w:style w:type="paragraph" w:styleId="Zpat">
    <w:name w:val="footer"/>
    <w:basedOn w:val="Normln"/>
    <w:link w:val="ZpatChar"/>
    <w:uiPriority w:val="99"/>
    <w:semiHidden/>
    <w:unhideWhenUsed/>
    <w:rsid w:val="00654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54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0043c-84c1-4e41-b130-be369dc7c031">
      <Terms xmlns="http://schemas.microsoft.com/office/infopath/2007/PartnerControls"/>
    </lcf76f155ced4ddcb4097134ff3c332f>
    <TaxCatchAll xmlns="11cc4d4b-6a86-428f-92b2-5de29f39955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2BA64DDAE634FA9C4AC7293C5F4E0" ma:contentTypeVersion="10" ma:contentTypeDescription="Vytvoří nový dokument" ma:contentTypeScope="" ma:versionID="7809d28912bc70616d52d422129c4577">
  <xsd:schema xmlns:xsd="http://www.w3.org/2001/XMLSchema" xmlns:xs="http://www.w3.org/2001/XMLSchema" xmlns:p="http://schemas.microsoft.com/office/2006/metadata/properties" xmlns:ns2="7c10043c-84c1-4e41-b130-be369dc7c031" xmlns:ns3="11cc4d4b-6a86-428f-92b2-5de29f39955d" targetNamespace="http://schemas.microsoft.com/office/2006/metadata/properties" ma:root="true" ma:fieldsID="ab45453ea4cb3b046f7e58ea4eb13c17" ns2:_="" ns3:_="">
    <xsd:import namespace="7c10043c-84c1-4e41-b130-be369dc7c031"/>
    <xsd:import namespace="11cc4d4b-6a86-428f-92b2-5de29f399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0043c-84c1-4e41-b130-be369dc7c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4d4b-6a86-428f-92b2-5de29f39955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a60dbd2-c102-4830-9295-76ed4de970e2}" ma:internalName="TaxCatchAll" ma:showField="CatchAllData" ma:web="11cc4d4b-6a86-428f-92b2-5de29f399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7c10043c-84c1-4e41-b130-be369dc7c031"/>
    <ds:schemaRef ds:uri="11cc4d4b-6a86-428f-92b2-5de29f39955d"/>
  </ds:schemaRefs>
</ds:datastoreItem>
</file>

<file path=customXml/itemProps3.xml><?xml version="1.0" encoding="utf-8"?>
<ds:datastoreItem xmlns:ds="http://schemas.openxmlformats.org/officeDocument/2006/customXml" ds:itemID="{9554BA6A-0405-462C-AD9A-72F02EB8C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0043c-84c1-4e41-b130-be369dc7c031"/>
    <ds:schemaRef ds:uri="11cc4d4b-6a86-428f-92b2-5de29f399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1398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Truksa Roman</cp:lastModifiedBy>
  <cp:revision>25</cp:revision>
  <cp:lastPrinted>2019-12-09T20:22:00Z</cp:lastPrinted>
  <dcterms:created xsi:type="dcterms:W3CDTF">2023-08-14T13:31:00Z</dcterms:created>
  <dcterms:modified xsi:type="dcterms:W3CDTF">2023-10-17T10:46:00Z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