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91" w:rsidRDefault="006677DF">
      <w:pPr>
        <w:pStyle w:val="Nadpis2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>Práce a materiál PN Brno 2023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48"/>
        <w:gridCol w:w="1400"/>
        <w:gridCol w:w="1004"/>
      </w:tblGrid>
      <w:tr w:rsidR="00723E91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93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60" w:lineRule="exact"/>
              <w:jc w:val="left"/>
            </w:pPr>
            <w:r>
              <w:rPr>
                <w:rStyle w:val="Zkladntext213ptTun"/>
              </w:rPr>
              <w:t xml:space="preserve">Brno - </w:t>
            </w:r>
            <w:proofErr w:type="spellStart"/>
            <w:r>
              <w:rPr>
                <w:rStyle w:val="Zkladntext213ptTun"/>
              </w:rPr>
              <w:t>Húskova</w:t>
            </w:r>
            <w:proofErr w:type="spellEnd"/>
            <w:r>
              <w:rPr>
                <w:rStyle w:val="Zkladntext213ptTun"/>
              </w:rPr>
              <w:t xml:space="preserve"> 2</w:t>
            </w: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93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Budova A - levý vchod - vrátnice + sklep</w:t>
            </w: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Tun"/>
              </w:rPr>
              <w:t>Therm</w:t>
            </w:r>
            <w:proofErr w:type="spellEnd"/>
            <w:r>
              <w:rPr>
                <w:rStyle w:val="Zkladntext2Tun"/>
              </w:rPr>
              <w:t xml:space="preserve"> DUO 50T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948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ind w:firstLine="360"/>
              <w:jc w:val="left"/>
            </w:pPr>
            <w:r>
              <w:rPr>
                <w:rStyle w:val="Zkladntext21"/>
              </w:rPr>
              <w:t>Pravidelný servis</w:t>
            </w:r>
          </w:p>
        </w:tc>
        <w:tc>
          <w:tcPr>
            <w:tcW w:w="1400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723E91" w:rsidRDefault="00A70286" w:rsidP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6948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Tun"/>
              </w:rPr>
              <w:t>Baxi</w:t>
            </w:r>
            <w:proofErr w:type="spellEnd"/>
            <w:r>
              <w:rPr>
                <w:rStyle w:val="Zkladntext2Tun"/>
              </w:rPr>
              <w:t xml:space="preserve"> Luna DUO-TEC+ 1.28GA</w:t>
            </w:r>
          </w:p>
        </w:tc>
        <w:tc>
          <w:tcPr>
            <w:tcW w:w="1400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6948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ind w:firstLine="360"/>
              <w:jc w:val="left"/>
            </w:pPr>
            <w:r>
              <w:rPr>
                <w:rStyle w:val="Zkladntext21"/>
              </w:rPr>
              <w:t>Pravidelný servis</w:t>
            </w:r>
          </w:p>
        </w:tc>
        <w:tc>
          <w:tcPr>
            <w:tcW w:w="1400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48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Výměna obou elektrod, těsnění pod hořákem, těsnění příruby</w:t>
            </w:r>
          </w:p>
        </w:tc>
        <w:tc>
          <w:tcPr>
            <w:tcW w:w="1400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95" w:lineRule="exact"/>
              <w:ind w:firstLine="360"/>
              <w:jc w:val="left"/>
            </w:pPr>
            <w:r>
              <w:rPr>
                <w:rStyle w:val="Zkladntext21"/>
              </w:rPr>
              <w:t>výměníku a odvzdušňovacího ventilu za čerpadlem Materiál:</w:t>
            </w:r>
          </w:p>
        </w:tc>
        <w:tc>
          <w:tcPr>
            <w:tcW w:w="1400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Zapalovací elektroda</w:t>
            </w:r>
          </w:p>
        </w:tc>
        <w:tc>
          <w:tcPr>
            <w:tcW w:w="1400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1400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948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pod hořák</w:t>
            </w:r>
          </w:p>
        </w:tc>
        <w:tc>
          <w:tcPr>
            <w:tcW w:w="1400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příruby výměníku</w:t>
            </w:r>
          </w:p>
        </w:tc>
        <w:tc>
          <w:tcPr>
            <w:tcW w:w="1400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Odvzdušňovací ventil za čerpadlo</w:t>
            </w:r>
          </w:p>
        </w:tc>
        <w:tc>
          <w:tcPr>
            <w:tcW w:w="1400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35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Budova A - prostřední vchod</w:t>
            </w: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Tun"/>
              </w:rPr>
              <w:t xml:space="preserve">2x </w:t>
            </w:r>
            <w:proofErr w:type="spellStart"/>
            <w:r>
              <w:rPr>
                <w:rStyle w:val="Zkladntext2Tun"/>
              </w:rPr>
              <w:t>Baxi</w:t>
            </w:r>
            <w:proofErr w:type="spellEnd"/>
            <w:r>
              <w:rPr>
                <w:rStyle w:val="Zkladntext2Tun"/>
              </w:rPr>
              <w:t xml:space="preserve"> Luna DUO-TEC MP 1.50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6948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Pravidelný servis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Výměna obou elektrod, těsnění pod hořákem</w:t>
            </w:r>
          </w:p>
        </w:tc>
        <w:tc>
          <w:tcPr>
            <w:tcW w:w="1400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Materiál:</w:t>
            </w:r>
          </w:p>
        </w:tc>
        <w:tc>
          <w:tcPr>
            <w:tcW w:w="1400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948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Zapalovací elektroda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center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1400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pod hořák</w:t>
            </w:r>
          </w:p>
        </w:tc>
        <w:tc>
          <w:tcPr>
            <w:tcW w:w="1400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center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3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Budova A2 - lékárna</w:t>
            </w: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Tun"/>
              </w:rPr>
              <w:t xml:space="preserve">3x </w:t>
            </w:r>
            <w:proofErr w:type="spellStart"/>
            <w:r>
              <w:rPr>
                <w:rStyle w:val="Zkladntext2Tun"/>
              </w:rPr>
              <w:t>Baxi</w:t>
            </w:r>
            <w:proofErr w:type="spellEnd"/>
            <w:r>
              <w:rPr>
                <w:rStyle w:val="Zkladntext2Tun"/>
              </w:rPr>
              <w:t xml:space="preserve"> Luna DUO-TEC MP+ 1.60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948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3x Pravidelný servis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3x Výměna obou elektrod, těsnění pod hořákem</w:t>
            </w:r>
          </w:p>
        </w:tc>
        <w:tc>
          <w:tcPr>
            <w:tcW w:w="1400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948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 xml:space="preserve">V kotlích 1 a 3 výměna zapalovacích </w:t>
            </w:r>
            <w:proofErr w:type="spellStart"/>
            <w:r>
              <w:rPr>
                <w:rStyle w:val="Zkladntext21"/>
              </w:rPr>
              <w:t>traf</w:t>
            </w:r>
            <w:proofErr w:type="spellEnd"/>
          </w:p>
        </w:tc>
        <w:tc>
          <w:tcPr>
            <w:tcW w:w="1400" w:type="dxa"/>
            <w:shd w:val="clear" w:color="auto" w:fill="FFFFFF"/>
            <w:vAlign w:val="center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center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Materiál:</w:t>
            </w:r>
          </w:p>
        </w:tc>
        <w:tc>
          <w:tcPr>
            <w:tcW w:w="1400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Zapalovací elektroda</w:t>
            </w:r>
          </w:p>
        </w:tc>
        <w:tc>
          <w:tcPr>
            <w:tcW w:w="1400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1400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948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pod hořák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Zapalovací trafo</w:t>
            </w:r>
          </w:p>
        </w:tc>
        <w:tc>
          <w:tcPr>
            <w:tcW w:w="1400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Budova B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60" w:lineRule="exact"/>
              <w:jc w:val="left"/>
            </w:pPr>
            <w:r>
              <w:rPr>
                <w:rStyle w:val="Zkladntext213ptTun"/>
              </w:rPr>
              <w:t>|</w:t>
            </w: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Tun"/>
              </w:rPr>
              <w:t xml:space="preserve">2x </w:t>
            </w:r>
            <w:proofErr w:type="spellStart"/>
            <w:r>
              <w:rPr>
                <w:rStyle w:val="Zkladntext2Tun"/>
              </w:rPr>
              <w:t>Baxi</w:t>
            </w:r>
            <w:proofErr w:type="spellEnd"/>
            <w:r>
              <w:rPr>
                <w:rStyle w:val="Zkladntext2Tun"/>
              </w:rPr>
              <w:t xml:space="preserve"> Luna DUO-TEC MP+ 1.50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6948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Pravidelný servis</w:t>
            </w:r>
          </w:p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Výměna obou elektrod, těsnění pod hořákem, v pravém</w:t>
            </w:r>
          </w:p>
        </w:tc>
        <w:tc>
          <w:tcPr>
            <w:tcW w:w="1400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94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kotli výměna těsnění příruby výměníku</w:t>
            </w:r>
          </w:p>
        </w:tc>
        <w:tc>
          <w:tcPr>
            <w:tcW w:w="1400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</w:tbl>
    <w:p w:rsidR="00723E91" w:rsidRDefault="006677DF">
      <w:pPr>
        <w:pStyle w:val="Titulektabulky20"/>
        <w:shd w:val="clear" w:color="auto" w:fill="auto"/>
        <w:spacing w:line="210" w:lineRule="exact"/>
      </w:pPr>
      <w:r>
        <w:t>Materiál: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2"/>
        <w:gridCol w:w="2801"/>
        <w:gridCol w:w="731"/>
      </w:tblGrid>
      <w:tr w:rsidR="00723E9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472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lastRenderedPageBreak/>
              <w:t>Zapalovací elektroda</w:t>
            </w:r>
          </w:p>
        </w:tc>
        <w:tc>
          <w:tcPr>
            <w:tcW w:w="2801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72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2801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31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472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pod hořák</w:t>
            </w:r>
          </w:p>
        </w:tc>
        <w:tc>
          <w:tcPr>
            <w:tcW w:w="2801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31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72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příruby výměníku - pravý kotel</w:t>
            </w:r>
          </w:p>
        </w:tc>
        <w:tc>
          <w:tcPr>
            <w:tcW w:w="280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</w:tbl>
    <w:p w:rsidR="00723E91" w:rsidRDefault="006677DF">
      <w:pPr>
        <w:pStyle w:val="Titulektabulky20"/>
        <w:shd w:val="clear" w:color="auto" w:fill="auto"/>
        <w:spacing w:line="210" w:lineRule="exact"/>
      </w:pPr>
      <w:r>
        <w:t>Budova C</w:t>
      </w:r>
    </w:p>
    <w:p w:rsidR="00723E91" w:rsidRDefault="006677DF">
      <w:pPr>
        <w:pStyle w:val="Titulektabulky0"/>
        <w:shd w:val="clear" w:color="auto" w:fill="auto"/>
        <w:spacing w:line="210" w:lineRule="exact"/>
      </w:pPr>
      <w:r>
        <w:t xml:space="preserve">2x </w:t>
      </w:r>
      <w:proofErr w:type="spellStart"/>
      <w:r>
        <w:t>Baxi</w:t>
      </w:r>
      <w:proofErr w:type="spellEnd"/>
      <w:r>
        <w:t xml:space="preserve"> Luna DUO-TEC MP+ 1.50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2012"/>
        <w:gridCol w:w="716"/>
      </w:tblGrid>
      <w:tr w:rsidR="00723E9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6271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Pravidelný servis</w:t>
            </w:r>
          </w:p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Výměna obou elektrod, těsnění pod hořákem, v levém</w:t>
            </w:r>
          </w:p>
        </w:tc>
        <w:tc>
          <w:tcPr>
            <w:tcW w:w="2012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16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271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kotli výměna předního keramického panelu</w:t>
            </w:r>
          </w:p>
        </w:tc>
        <w:tc>
          <w:tcPr>
            <w:tcW w:w="2012" w:type="dxa"/>
            <w:shd w:val="clear" w:color="auto" w:fill="FFFFFF"/>
            <w:vAlign w:val="center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16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271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Materiál:</w:t>
            </w:r>
          </w:p>
        </w:tc>
        <w:tc>
          <w:tcPr>
            <w:tcW w:w="2012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271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Zapalovací elektroda</w:t>
            </w:r>
          </w:p>
        </w:tc>
        <w:tc>
          <w:tcPr>
            <w:tcW w:w="2012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16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271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2012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16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pod hořák</w:t>
            </w:r>
          </w:p>
        </w:tc>
        <w:tc>
          <w:tcPr>
            <w:tcW w:w="2012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16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71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Přední izolační keramický panel</w:t>
            </w:r>
          </w:p>
        </w:tc>
        <w:tc>
          <w:tcPr>
            <w:tcW w:w="2012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</w:tbl>
    <w:p w:rsidR="00723E91" w:rsidRDefault="006677DF">
      <w:pPr>
        <w:pStyle w:val="Titulektabulky20"/>
        <w:shd w:val="clear" w:color="auto" w:fill="auto"/>
        <w:spacing w:line="210" w:lineRule="exact"/>
      </w:pPr>
      <w:r>
        <w:t>Budova D</w:t>
      </w:r>
    </w:p>
    <w:p w:rsidR="00723E91" w:rsidRDefault="006677DF">
      <w:pPr>
        <w:pStyle w:val="Titulektabulky0"/>
        <w:shd w:val="clear" w:color="auto" w:fill="auto"/>
        <w:spacing w:line="210" w:lineRule="exact"/>
      </w:pPr>
      <w:r>
        <w:t xml:space="preserve">2x </w:t>
      </w:r>
      <w:proofErr w:type="spellStart"/>
      <w:r>
        <w:t>Baxi</w:t>
      </w:r>
      <w:proofErr w:type="spellEnd"/>
      <w:r>
        <w:t xml:space="preserve"> Luna DUO-TEC MP 1.50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32"/>
        <w:gridCol w:w="1588"/>
        <w:gridCol w:w="1004"/>
      </w:tblGrid>
      <w:tr w:rsidR="00723E91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6732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Pravidelný servis</w:t>
            </w:r>
          </w:p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Výměna obou elektrod, těsnění pod hořákem a</w:t>
            </w:r>
          </w:p>
        </w:tc>
        <w:tc>
          <w:tcPr>
            <w:tcW w:w="1588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732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v levém kotli těsnění příruby výměníku</w:t>
            </w:r>
          </w:p>
        </w:tc>
        <w:tc>
          <w:tcPr>
            <w:tcW w:w="1588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32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Materiál:</w:t>
            </w:r>
          </w:p>
        </w:tc>
        <w:tc>
          <w:tcPr>
            <w:tcW w:w="1588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732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Zapalovací elektroda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32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1588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732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pod hořák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6732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příruby výměníku</w:t>
            </w:r>
          </w:p>
        </w:tc>
        <w:tc>
          <w:tcPr>
            <w:tcW w:w="1588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32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Budova E</w:t>
            </w: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7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Tun"/>
              </w:rPr>
              <w:t xml:space="preserve">2x </w:t>
            </w:r>
            <w:proofErr w:type="spellStart"/>
            <w:r>
              <w:rPr>
                <w:rStyle w:val="Zkladntext2Tun"/>
              </w:rPr>
              <w:t>Baxi</w:t>
            </w:r>
            <w:proofErr w:type="spellEnd"/>
            <w:r>
              <w:rPr>
                <w:rStyle w:val="Zkladntext2Tun"/>
              </w:rPr>
              <w:t xml:space="preserve"> Luna </w:t>
            </w:r>
            <w:proofErr w:type="spellStart"/>
            <w:r>
              <w:rPr>
                <w:rStyle w:val="Zkladntext2Tun"/>
              </w:rPr>
              <w:t>Platinum</w:t>
            </w:r>
            <w:proofErr w:type="spellEnd"/>
            <w:r>
              <w:rPr>
                <w:rStyle w:val="Zkladntext2Tun"/>
              </w:rPr>
              <w:t xml:space="preserve"> 1.32GA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732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Pravidelný servis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32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Výměna obou elektrod, těsnění pod hořákem, těsnění příruby</w:t>
            </w:r>
          </w:p>
        </w:tc>
        <w:tc>
          <w:tcPr>
            <w:tcW w:w="1588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732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V levém kotli výměna řídící desky</w:t>
            </w:r>
          </w:p>
        </w:tc>
        <w:tc>
          <w:tcPr>
            <w:tcW w:w="1588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732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Materiál:</w:t>
            </w:r>
          </w:p>
        </w:tc>
        <w:tc>
          <w:tcPr>
            <w:tcW w:w="1588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732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Zapalovací elektroda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732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1588" w:type="dxa"/>
            <w:shd w:val="clear" w:color="auto" w:fill="FFFFFF"/>
          </w:tcPr>
          <w:p w:rsidR="00723E91" w:rsidRDefault="00A7028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732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pod hořák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732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příruby výměníku</w:t>
            </w:r>
          </w:p>
        </w:tc>
        <w:tc>
          <w:tcPr>
            <w:tcW w:w="158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732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Řídící deska</w:t>
            </w:r>
          </w:p>
        </w:tc>
        <w:tc>
          <w:tcPr>
            <w:tcW w:w="1588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93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Budova G</w:t>
            </w:r>
          </w:p>
        </w:tc>
      </w:tr>
    </w:tbl>
    <w:p w:rsidR="00723E91" w:rsidRDefault="006677DF">
      <w:pPr>
        <w:pStyle w:val="Titulektabulky0"/>
        <w:shd w:val="clear" w:color="auto" w:fill="auto"/>
        <w:spacing w:line="210" w:lineRule="exact"/>
      </w:pPr>
      <w:r>
        <w:t xml:space="preserve">3x </w:t>
      </w:r>
      <w:proofErr w:type="spellStart"/>
      <w:r>
        <w:t>Baxi</w:t>
      </w:r>
      <w:proofErr w:type="spellEnd"/>
      <w:r>
        <w:t xml:space="preserve"> Luna DUO-TEC MP+ 1.50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90"/>
        <w:gridCol w:w="896"/>
        <w:gridCol w:w="1530"/>
        <w:gridCol w:w="36"/>
        <w:gridCol w:w="677"/>
        <w:gridCol w:w="360"/>
      </w:tblGrid>
      <w:tr w:rsidR="00723E91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266"/>
        </w:trPr>
        <w:tc>
          <w:tcPr>
            <w:tcW w:w="58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ind w:left="360" w:hanging="360"/>
              <w:jc w:val="left"/>
            </w:pPr>
            <w:r>
              <w:rPr>
                <w:rStyle w:val="Zkladntext21"/>
              </w:rPr>
              <w:t>3x Pravidelný servis</w:t>
            </w:r>
          </w:p>
        </w:tc>
        <w:tc>
          <w:tcPr>
            <w:tcW w:w="2426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13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572"/>
        </w:trPr>
        <w:tc>
          <w:tcPr>
            <w:tcW w:w="58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95" w:lineRule="exact"/>
              <w:ind w:left="360" w:hanging="360"/>
              <w:jc w:val="left"/>
            </w:pPr>
            <w:r>
              <w:rPr>
                <w:rStyle w:val="Zkladntext21"/>
              </w:rPr>
              <w:t>3x Výměna obou elektrod, těsnění pod hořákem Materiál:</w:t>
            </w:r>
          </w:p>
        </w:tc>
        <w:tc>
          <w:tcPr>
            <w:tcW w:w="2426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13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299"/>
        </w:trPr>
        <w:tc>
          <w:tcPr>
            <w:tcW w:w="58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ind w:left="360" w:hanging="360"/>
              <w:jc w:val="left"/>
            </w:pPr>
            <w:r>
              <w:rPr>
                <w:rStyle w:val="Zkladntext21"/>
              </w:rPr>
              <w:t>Zapalovací elektroda</w:t>
            </w:r>
          </w:p>
        </w:tc>
        <w:tc>
          <w:tcPr>
            <w:tcW w:w="2426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13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281"/>
        </w:trPr>
        <w:tc>
          <w:tcPr>
            <w:tcW w:w="58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ind w:left="360" w:hanging="360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2426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13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292"/>
        </w:trPr>
        <w:tc>
          <w:tcPr>
            <w:tcW w:w="58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ind w:left="360" w:hanging="360"/>
              <w:jc w:val="left"/>
            </w:pPr>
            <w:r>
              <w:rPr>
                <w:rStyle w:val="Zkladntext21"/>
              </w:rPr>
              <w:t>Těsnění pod hořák</w:t>
            </w:r>
          </w:p>
        </w:tc>
        <w:tc>
          <w:tcPr>
            <w:tcW w:w="2426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713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7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Budova 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9389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Tun"/>
              </w:rPr>
              <w:lastRenderedPageBreak/>
              <w:t xml:space="preserve">4x </w:t>
            </w:r>
            <w:proofErr w:type="spellStart"/>
            <w:r>
              <w:rPr>
                <w:rStyle w:val="Zkladntext2Tun"/>
              </w:rPr>
              <w:t>Baxi</w:t>
            </w:r>
            <w:proofErr w:type="spellEnd"/>
            <w:r>
              <w:rPr>
                <w:rStyle w:val="Zkladntext2Tun"/>
              </w:rPr>
              <w:t xml:space="preserve"> Luna DUO-TEC MP 1.70</w:t>
            </w: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786" w:type="dxa"/>
            <w:gridSpan w:val="2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4x Pravidelný servis</w:t>
            </w:r>
          </w:p>
        </w:tc>
        <w:tc>
          <w:tcPr>
            <w:tcW w:w="1566" w:type="dxa"/>
            <w:gridSpan w:val="2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37" w:type="dxa"/>
            <w:gridSpan w:val="2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86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4x Výměna obou elektrod, těsnění pod hořákem</w:t>
            </w:r>
          </w:p>
        </w:tc>
        <w:tc>
          <w:tcPr>
            <w:tcW w:w="1566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389" w:type="dxa"/>
            <w:gridSpan w:val="6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Materiál:</w:t>
            </w: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786" w:type="dxa"/>
            <w:gridSpan w:val="2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Zapalovací elektroda</w:t>
            </w:r>
          </w:p>
        </w:tc>
        <w:tc>
          <w:tcPr>
            <w:tcW w:w="1566" w:type="dxa"/>
            <w:gridSpan w:val="2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786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1566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6786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pod hořák</w:t>
            </w:r>
          </w:p>
        </w:tc>
        <w:tc>
          <w:tcPr>
            <w:tcW w:w="1566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37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Budova R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3E91" w:rsidRDefault="00723E91">
            <w:pPr>
              <w:pStyle w:val="Zkladntext20"/>
              <w:shd w:val="clear" w:color="auto" w:fill="auto"/>
              <w:spacing w:line="540" w:lineRule="exact"/>
              <w:jc w:val="left"/>
            </w:pPr>
          </w:p>
        </w:tc>
      </w:tr>
    </w:tbl>
    <w:p w:rsidR="00723E91" w:rsidRDefault="006677DF">
      <w:pPr>
        <w:pStyle w:val="Titulektabulky0"/>
        <w:shd w:val="clear" w:color="auto" w:fill="auto"/>
        <w:spacing w:line="210" w:lineRule="exact"/>
      </w:pPr>
      <w:r>
        <w:t xml:space="preserve">4x </w:t>
      </w:r>
      <w:proofErr w:type="spellStart"/>
      <w:r>
        <w:t>Baxi</w:t>
      </w:r>
      <w:proofErr w:type="spellEnd"/>
      <w:r>
        <w:t xml:space="preserve"> Luna DUO-TEC MP 1.70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51"/>
        <w:gridCol w:w="3902"/>
        <w:gridCol w:w="1591"/>
        <w:gridCol w:w="1008"/>
      </w:tblGrid>
      <w:tr w:rsidR="00723E91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6753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4x Pravidelný servis</w:t>
            </w:r>
          </w:p>
          <w:p w:rsidR="00723E91" w:rsidRDefault="006677DF">
            <w:pPr>
              <w:pStyle w:val="Zkladntext20"/>
              <w:shd w:val="clear" w:color="auto" w:fill="auto"/>
              <w:ind w:left="360" w:hanging="360"/>
              <w:jc w:val="left"/>
            </w:pPr>
            <w:r>
              <w:rPr>
                <w:rStyle w:val="Zkladntext21"/>
              </w:rPr>
              <w:t>4x Výměna obou elektrod, těsnění pod hořákem Materiál:</w:t>
            </w:r>
          </w:p>
          <w:p w:rsidR="00723E91" w:rsidRDefault="006677DF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Zapalovací elektroda Ionizační elektroda Těsnění pod hořák</w:t>
            </w:r>
          </w:p>
        </w:tc>
        <w:tc>
          <w:tcPr>
            <w:tcW w:w="1591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  <w:p w:rsidR="00723E91" w:rsidRDefault="006677DF">
            <w:pPr>
              <w:pStyle w:val="Zkladntext20"/>
              <w:shd w:val="clear" w:color="auto" w:fill="auto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  <w:p w:rsidR="00723E91" w:rsidRDefault="006677DF">
            <w:pPr>
              <w:pStyle w:val="Zkladntext20"/>
              <w:shd w:val="clear" w:color="auto" w:fill="auto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  <w:p w:rsidR="00723E91" w:rsidRDefault="006677DF">
            <w:pPr>
              <w:pStyle w:val="Zkladntext20"/>
              <w:shd w:val="clear" w:color="auto" w:fill="auto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8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  <w:p w:rsidR="00723E91" w:rsidRDefault="006677DF">
            <w:pPr>
              <w:pStyle w:val="Zkladntext20"/>
              <w:shd w:val="clear" w:color="auto" w:fill="auto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  <w:p w:rsidR="00723E91" w:rsidRDefault="006677DF">
            <w:pPr>
              <w:pStyle w:val="Zkladntext20"/>
              <w:shd w:val="clear" w:color="auto" w:fill="auto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  <w:p w:rsidR="00723E91" w:rsidRDefault="006677DF">
            <w:pPr>
              <w:pStyle w:val="Zkladntext20"/>
              <w:shd w:val="clear" w:color="auto" w:fill="auto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pStyle w:val="Zkladntext20"/>
              <w:shd w:val="clear" w:color="auto" w:fill="auto"/>
              <w:spacing w:line="210" w:lineRule="exact"/>
              <w:jc w:val="left"/>
            </w:pPr>
          </w:p>
        </w:tc>
        <w:tc>
          <w:tcPr>
            <w:tcW w:w="3902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DTS údržba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3E91" w:rsidRDefault="00723E91">
            <w:pPr>
              <w:pStyle w:val="Zkladntext20"/>
              <w:shd w:val="clear" w:color="auto" w:fill="auto"/>
              <w:spacing w:line="210" w:lineRule="exact"/>
              <w:jc w:val="left"/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Pravidelný servis</w:t>
            </w:r>
          </w:p>
        </w:tc>
        <w:tc>
          <w:tcPr>
            <w:tcW w:w="3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Tun"/>
              </w:rPr>
              <w:t xml:space="preserve">2x </w:t>
            </w:r>
            <w:proofErr w:type="spellStart"/>
            <w:r>
              <w:rPr>
                <w:rStyle w:val="Zkladntext2Tun"/>
              </w:rPr>
              <w:t>Baxi</w:t>
            </w:r>
            <w:proofErr w:type="spellEnd"/>
            <w:r>
              <w:rPr>
                <w:rStyle w:val="Zkladntext2Tun"/>
              </w:rPr>
              <w:t xml:space="preserve"> Luna </w:t>
            </w:r>
            <w:proofErr w:type="spellStart"/>
            <w:r>
              <w:rPr>
                <w:rStyle w:val="Zkladntext2Tun"/>
              </w:rPr>
              <w:t>Platinum</w:t>
            </w:r>
            <w:proofErr w:type="spellEnd"/>
            <w:r>
              <w:rPr>
                <w:rStyle w:val="Zkladntext2Tun"/>
              </w:rPr>
              <w:t xml:space="preserve"> 1.32GA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3" w:type="dxa"/>
            <w:gridSpan w:val="2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Výměna obou elektrod, těsnění pod hořákem, těsnění příruby</w:t>
            </w:r>
          </w:p>
        </w:tc>
        <w:tc>
          <w:tcPr>
            <w:tcW w:w="1591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8" w:type="dxa"/>
            <w:shd w:val="clear" w:color="auto" w:fill="FFFFFF"/>
            <w:vAlign w:val="center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851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Materiál:</w:t>
            </w:r>
          </w:p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Zapalovací elektroda</w:t>
            </w:r>
          </w:p>
        </w:tc>
        <w:tc>
          <w:tcPr>
            <w:tcW w:w="3902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8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851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3902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8" w:type="dxa"/>
            <w:shd w:val="clear" w:color="auto" w:fill="FFFFFF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851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pod hořák</w:t>
            </w:r>
          </w:p>
        </w:tc>
        <w:tc>
          <w:tcPr>
            <w:tcW w:w="3902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  <w:vAlign w:val="center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8" w:type="dxa"/>
            <w:shd w:val="clear" w:color="auto" w:fill="FFFFFF"/>
            <w:vAlign w:val="center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851" w:type="dxa"/>
            <w:tcBorders>
              <w:bottom w:val="single" w:sz="4" w:space="0" w:color="auto"/>
            </w:tcBorders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příruby výměníku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FFFFFF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</w:tbl>
    <w:p w:rsidR="00723E91" w:rsidRDefault="006677DF">
      <w:pPr>
        <w:pStyle w:val="Titulektabulky20"/>
        <w:shd w:val="clear" w:color="auto" w:fill="auto"/>
        <w:spacing w:line="210" w:lineRule="exact"/>
      </w:pPr>
      <w:r>
        <w:t>Odpadové hospodářství</w:t>
      </w:r>
    </w:p>
    <w:p w:rsidR="00723E91" w:rsidRDefault="006677DF">
      <w:pPr>
        <w:pStyle w:val="Titulektabulky0"/>
        <w:shd w:val="clear" w:color="auto" w:fill="auto"/>
        <w:spacing w:line="210" w:lineRule="exact"/>
      </w:pPr>
      <w:proofErr w:type="spellStart"/>
      <w:r>
        <w:t>Therm</w:t>
      </w:r>
      <w:proofErr w:type="spellEnd"/>
      <w:r>
        <w:t xml:space="preserve"> 28TCX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16"/>
        <w:gridCol w:w="3798"/>
      </w:tblGrid>
      <w:tr w:rsidR="00723E9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216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Pravidelný servis</w:t>
            </w:r>
          </w:p>
        </w:tc>
        <w:tc>
          <w:tcPr>
            <w:tcW w:w="3798" w:type="dxa"/>
            <w:shd w:val="clear" w:color="auto" w:fill="FFFFFF"/>
          </w:tcPr>
          <w:p w:rsidR="00723E91" w:rsidRDefault="00723E91">
            <w:pPr>
              <w:pStyle w:val="Zkladntext20"/>
              <w:shd w:val="clear" w:color="auto" w:fill="auto"/>
              <w:spacing w:line="210" w:lineRule="exact"/>
              <w:jc w:val="left"/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16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Výměna manometru</w:t>
            </w:r>
          </w:p>
        </w:tc>
        <w:tc>
          <w:tcPr>
            <w:tcW w:w="3798" w:type="dxa"/>
            <w:shd w:val="clear" w:color="auto" w:fill="FFFFFF"/>
          </w:tcPr>
          <w:p w:rsidR="00723E91" w:rsidRDefault="00165C1B" w:rsidP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216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Materiál: manometr</w:t>
            </w:r>
          </w:p>
        </w:tc>
        <w:tc>
          <w:tcPr>
            <w:tcW w:w="3798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</w:tbl>
    <w:p w:rsidR="00723E91" w:rsidRDefault="00723E91">
      <w:pPr>
        <w:rPr>
          <w:sz w:val="2"/>
          <w:szCs w:val="2"/>
        </w:rPr>
        <w:sectPr w:rsidR="00723E91">
          <w:pgSz w:w="11909" w:h="16840"/>
          <w:pgMar w:top="1313" w:right="1440" w:bottom="1346" w:left="105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90"/>
        <w:gridCol w:w="1541"/>
        <w:gridCol w:w="1004"/>
      </w:tblGrid>
      <w:tr w:rsidR="00723E9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33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lastRenderedPageBreak/>
              <w:t>Stavební sklad</w:t>
            </w: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7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Tun"/>
              </w:rPr>
              <w:t xml:space="preserve">2x </w:t>
            </w:r>
            <w:proofErr w:type="spellStart"/>
            <w:r>
              <w:rPr>
                <w:rStyle w:val="Zkladntext2Tun"/>
              </w:rPr>
              <w:t>Baxi</w:t>
            </w:r>
            <w:proofErr w:type="spellEnd"/>
            <w:r>
              <w:rPr>
                <w:rStyle w:val="Zkladntext2Tun"/>
              </w:rPr>
              <w:t xml:space="preserve"> Luna </w:t>
            </w:r>
            <w:proofErr w:type="spellStart"/>
            <w:r>
              <w:rPr>
                <w:rStyle w:val="Zkladntext2Tun"/>
              </w:rPr>
              <w:t>Platinum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790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2x Pravidelný servis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90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Kotel 2 - Výměna obou elektrod, těsnění pod hořákem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7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Materiál: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790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Zapalovací elektroda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7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67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pod hořák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33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Zahradnictví</w:t>
            </w: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7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Tun"/>
              </w:rPr>
              <w:lastRenderedPageBreak/>
              <w:t xml:space="preserve">3x </w:t>
            </w:r>
            <w:proofErr w:type="spellStart"/>
            <w:r>
              <w:rPr>
                <w:rStyle w:val="Zkladntext2Tun"/>
              </w:rPr>
              <w:t>Baxi</w:t>
            </w:r>
            <w:proofErr w:type="spellEnd"/>
            <w:r>
              <w:rPr>
                <w:rStyle w:val="Zkladntext2Tun"/>
              </w:rPr>
              <w:t xml:space="preserve"> Luna DUO-TEC MP+ 1.70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790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3x Pravidelný servis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90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3x Výměna obou elektrod, těsnění pod hořákem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790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Výměna výstupní trubky z výměníku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7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Materiál: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790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Zapalovací elektroda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90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790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pod hořák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67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Výstupní trubka z výměníku + O kroužky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Zkladntext213ptTun"/>
              </w:rPr>
              <w:t>Jugoslávská</w:t>
            </w:r>
            <w:proofErr w:type="spellEnd"/>
            <w:r>
              <w:rPr>
                <w:rStyle w:val="Zkladntext213ptTun"/>
              </w:rPr>
              <w:t xml:space="preserve"> 17</w:t>
            </w: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7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Tun"/>
              </w:rPr>
              <w:t>Baxi</w:t>
            </w:r>
            <w:proofErr w:type="spellEnd"/>
            <w:r>
              <w:rPr>
                <w:rStyle w:val="Zkladntext2Tun"/>
              </w:rPr>
              <w:t xml:space="preserve"> Luna </w:t>
            </w:r>
            <w:proofErr w:type="spellStart"/>
            <w:r>
              <w:rPr>
                <w:rStyle w:val="Zkladntext2Tun"/>
              </w:rPr>
              <w:t>Platinurm</w:t>
            </w:r>
            <w:proofErr w:type="spellEnd"/>
            <w:r>
              <w:rPr>
                <w:rStyle w:val="Zkladntext2Tun"/>
              </w:rPr>
              <w:t xml:space="preserve"> 1.24GA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790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Pravidelný servis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67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Výměna obou elektrod, těsnění příruby výměníku a odvzdušňovacího ventilu za čerpadlem Materiál: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790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Zapalovací elektroda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7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Ionizační elektroda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6790" w:type="dxa"/>
            <w:shd w:val="clear" w:color="auto" w:fill="FFFFFF"/>
            <w:vAlign w:val="bottom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Těsnění příruby výměníku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90" w:type="dxa"/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Odvzdušňovací ventil za čerpadlo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790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Tun"/>
              </w:rPr>
              <w:t>Immergas</w:t>
            </w:r>
            <w:proofErr w:type="spellEnd"/>
            <w:r>
              <w:rPr>
                <w:rStyle w:val="Zkladntext2Tun"/>
              </w:rPr>
              <w:t xml:space="preserve"> Super </w:t>
            </w:r>
            <w:proofErr w:type="spellStart"/>
            <w:r>
              <w:rPr>
                <w:rStyle w:val="Zkladntext2Tun"/>
              </w:rPr>
              <w:t>Caesar</w:t>
            </w:r>
            <w:proofErr w:type="spellEnd"/>
            <w:r>
              <w:rPr>
                <w:rStyle w:val="Zkladntext2Tun"/>
              </w:rPr>
              <w:t xml:space="preserve"> 17 </w:t>
            </w:r>
            <w:proofErr w:type="spellStart"/>
            <w:r>
              <w:rPr>
                <w:rStyle w:val="Zkladntext2Tun"/>
              </w:rPr>
              <w:t>ErP</w:t>
            </w:r>
            <w:proofErr w:type="spellEnd"/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6790" w:type="dxa"/>
            <w:shd w:val="clear" w:color="auto" w:fill="FFFFFF"/>
            <w:vAlign w:val="center"/>
          </w:tcPr>
          <w:p w:rsidR="00723E91" w:rsidRDefault="006677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"/>
              </w:rPr>
              <w:t>Pravidelný servis</w:t>
            </w:r>
          </w:p>
        </w:tc>
        <w:tc>
          <w:tcPr>
            <w:tcW w:w="1541" w:type="dxa"/>
            <w:shd w:val="clear" w:color="auto" w:fill="FFFFFF"/>
          </w:tcPr>
          <w:p w:rsidR="00723E91" w:rsidRDefault="00723E9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723E91" w:rsidRDefault="00165C1B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A70286">
              <w:rPr>
                <w:rStyle w:val="Zkladntext21"/>
                <w:highlight w:val="black"/>
              </w:rPr>
              <w:t>xxx</w:t>
            </w:r>
            <w:r>
              <w:rPr>
                <w:rStyle w:val="Zkladntext21"/>
                <w:highlight w:val="black"/>
              </w:rPr>
              <w:t>x</w:t>
            </w:r>
            <w:r w:rsidRPr="00A70286">
              <w:rPr>
                <w:rStyle w:val="Zkladntext21"/>
                <w:highlight w:val="black"/>
              </w:rPr>
              <w:t>xx</w:t>
            </w:r>
            <w:proofErr w:type="spellEnd"/>
          </w:p>
        </w:tc>
      </w:tr>
      <w:tr w:rsidR="00723E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E91" w:rsidRDefault="006677DF">
            <w:pPr>
              <w:pStyle w:val="Zkladntext20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Zkladntext213ptTun"/>
              </w:rPr>
              <w:t>Štolcova</w:t>
            </w:r>
            <w:proofErr w:type="spellEnd"/>
            <w:r>
              <w:rPr>
                <w:rStyle w:val="Zkladntext213ptTun"/>
              </w:rPr>
              <w:t xml:space="preserve"> 67a</w:t>
            </w:r>
          </w:p>
        </w:tc>
      </w:tr>
    </w:tbl>
    <w:p w:rsidR="00723E91" w:rsidRDefault="006677DF">
      <w:pPr>
        <w:pStyle w:val="Titulektabulky0"/>
        <w:shd w:val="clear" w:color="auto" w:fill="auto"/>
        <w:spacing w:line="210" w:lineRule="exact"/>
      </w:pPr>
      <w:proofErr w:type="spellStart"/>
      <w:r>
        <w:rPr>
          <w:rStyle w:val="Titulektabulky1"/>
          <w:b/>
          <w:bCs/>
        </w:rPr>
        <w:t>Baxi</w:t>
      </w:r>
      <w:proofErr w:type="spellEnd"/>
      <w:r>
        <w:rPr>
          <w:rStyle w:val="Titulektabulky1"/>
          <w:b/>
          <w:bCs/>
        </w:rPr>
        <w:t xml:space="preserve"> Luna </w:t>
      </w:r>
      <w:proofErr w:type="spellStart"/>
      <w:r>
        <w:rPr>
          <w:rStyle w:val="Titulektabulky1"/>
          <w:b/>
          <w:bCs/>
        </w:rPr>
        <w:t>Platinum</w:t>
      </w:r>
      <w:proofErr w:type="spellEnd"/>
      <w:r>
        <w:rPr>
          <w:rStyle w:val="Titulektabulky1"/>
          <w:b/>
          <w:bCs/>
        </w:rPr>
        <w:t xml:space="preserve"> 1.32GA</w:t>
      </w:r>
    </w:p>
    <w:p w:rsidR="00723E91" w:rsidRDefault="006677DF">
      <w:pPr>
        <w:pStyle w:val="Zkladntext20"/>
        <w:shd w:val="clear" w:color="auto" w:fill="auto"/>
        <w:jc w:val="left"/>
      </w:pPr>
      <w:r>
        <w:rPr>
          <w:rStyle w:val="Zkladntext22"/>
        </w:rPr>
        <w:t>Pravidelný servis</w:t>
      </w:r>
      <w:r w:rsidR="00165C1B">
        <w:rPr>
          <w:rStyle w:val="Zkladntext22"/>
        </w:rPr>
        <w:tab/>
      </w:r>
      <w:r w:rsidR="00165C1B">
        <w:rPr>
          <w:rStyle w:val="Zkladntext22"/>
        </w:rPr>
        <w:tab/>
      </w:r>
      <w:r w:rsidR="00165C1B">
        <w:rPr>
          <w:rStyle w:val="Zkladntext22"/>
        </w:rPr>
        <w:tab/>
      </w:r>
      <w:r w:rsidR="00165C1B">
        <w:rPr>
          <w:rStyle w:val="Zkladntext22"/>
        </w:rPr>
        <w:tab/>
      </w:r>
      <w:r w:rsidR="00165C1B">
        <w:rPr>
          <w:rStyle w:val="Zkladntext22"/>
        </w:rPr>
        <w:tab/>
      </w:r>
      <w:r w:rsidR="00165C1B">
        <w:rPr>
          <w:rStyle w:val="Zkladntext22"/>
        </w:rPr>
        <w:tab/>
      </w:r>
      <w:r w:rsidR="00165C1B">
        <w:rPr>
          <w:rStyle w:val="Zkladntext22"/>
        </w:rPr>
        <w:tab/>
      </w:r>
      <w:r w:rsidR="00165C1B">
        <w:rPr>
          <w:rStyle w:val="Zkladntext22"/>
        </w:rPr>
        <w:tab/>
      </w:r>
      <w:r w:rsidR="00165C1B">
        <w:rPr>
          <w:rStyle w:val="Zkladntext22"/>
        </w:rPr>
        <w:tab/>
      </w:r>
      <w:r w:rsidR="00165C1B">
        <w:rPr>
          <w:rStyle w:val="Zkladntext22"/>
        </w:rPr>
        <w:tab/>
      </w:r>
      <w:proofErr w:type="spellStart"/>
      <w:r w:rsidR="00165C1B" w:rsidRPr="00A70286">
        <w:rPr>
          <w:rStyle w:val="Zkladntext21"/>
          <w:highlight w:val="black"/>
        </w:rPr>
        <w:t>xxx</w:t>
      </w:r>
      <w:r w:rsidR="00165C1B">
        <w:rPr>
          <w:rStyle w:val="Zkladntext21"/>
          <w:highlight w:val="black"/>
        </w:rPr>
        <w:t>x</w:t>
      </w:r>
      <w:r w:rsidR="00165C1B" w:rsidRPr="00A70286">
        <w:rPr>
          <w:rStyle w:val="Zkladntext21"/>
          <w:highlight w:val="black"/>
        </w:rPr>
        <w:t>xx</w:t>
      </w:r>
      <w:proofErr w:type="spellEnd"/>
      <w:r w:rsidR="00165C1B">
        <w:rPr>
          <w:rStyle w:val="Zkladntext22"/>
        </w:rPr>
        <w:tab/>
      </w:r>
      <w:r w:rsidR="00165C1B">
        <w:rPr>
          <w:rStyle w:val="Zkladntext22"/>
        </w:rPr>
        <w:tab/>
      </w:r>
    </w:p>
    <w:p w:rsidR="00723E91" w:rsidRDefault="006677DF" w:rsidP="00165C1B">
      <w:pPr>
        <w:pStyle w:val="Zkladntext20"/>
        <w:shd w:val="clear" w:color="auto" w:fill="auto"/>
        <w:jc w:val="left"/>
        <w:rPr>
          <w:sz w:val="2"/>
          <w:szCs w:val="2"/>
        </w:rPr>
        <w:sectPr w:rsidR="00723E91">
          <w:type w:val="continuous"/>
          <w:pgSz w:w="11909" w:h="16840"/>
          <w:pgMar w:top="1415" w:right="1440" w:bottom="1130" w:left="1026" w:header="0" w:footer="3" w:gutter="0"/>
          <w:cols w:space="720"/>
          <w:noEndnote/>
          <w:docGrid w:linePitch="360"/>
        </w:sectPr>
      </w:pPr>
      <w:r>
        <w:rPr>
          <w:rStyle w:val="Zkladntext22"/>
        </w:rPr>
        <w:t>Výměna obou elektrod, těsnění pod hořákem, těsnění příruby Materiál:</w:t>
      </w:r>
      <w:r w:rsidR="00165C1B">
        <w:tab/>
      </w:r>
      <w:r w:rsidR="00165C1B">
        <w:tab/>
      </w:r>
      <w:r w:rsidR="00165C1B">
        <w:tab/>
      </w:r>
      <w:r w:rsidR="00165C1B">
        <w:tab/>
      </w:r>
      <w:proofErr w:type="spellStart"/>
      <w:r w:rsidR="00165C1B" w:rsidRPr="00A70286">
        <w:rPr>
          <w:rStyle w:val="Zkladntext21"/>
          <w:highlight w:val="black"/>
        </w:rPr>
        <w:t>xxx</w:t>
      </w:r>
      <w:r w:rsidR="00165C1B">
        <w:rPr>
          <w:rStyle w:val="Zkladntext21"/>
          <w:highlight w:val="black"/>
        </w:rPr>
        <w:t>x</w:t>
      </w:r>
      <w:r w:rsidR="00165C1B" w:rsidRPr="00A70286">
        <w:rPr>
          <w:rStyle w:val="Zkladntext21"/>
          <w:highlight w:val="black"/>
        </w:rPr>
        <w:t>xx</w:t>
      </w:r>
      <w:proofErr w:type="spellEnd"/>
    </w:p>
    <w:p w:rsidR="00723E91" w:rsidRDefault="00723E91">
      <w:pPr>
        <w:pStyle w:val="Obsah0"/>
        <w:shd w:val="clear" w:color="auto" w:fill="auto"/>
        <w:tabs>
          <w:tab w:val="right" w:pos="8887"/>
        </w:tabs>
        <w:jc w:val="left"/>
      </w:pPr>
      <w:r>
        <w:lastRenderedPageBreak/>
        <w:fldChar w:fldCharType="begin"/>
      </w:r>
      <w:r w:rsidR="006677DF">
        <w:instrText xml:space="preserve"> TOC \o "1-5" \h \z </w:instrText>
      </w:r>
      <w:r>
        <w:fldChar w:fldCharType="separate"/>
      </w:r>
      <w:r w:rsidR="006677DF">
        <w:t>Zapalovací elektroda</w:t>
      </w:r>
      <w:r w:rsidR="006677DF">
        <w:tab/>
      </w:r>
      <w:proofErr w:type="spellStart"/>
      <w:r w:rsidR="00165C1B" w:rsidRPr="00A70286">
        <w:rPr>
          <w:rStyle w:val="Zkladntext21"/>
          <w:highlight w:val="black"/>
        </w:rPr>
        <w:t>xxx</w:t>
      </w:r>
      <w:r w:rsidR="00165C1B">
        <w:rPr>
          <w:rStyle w:val="Zkladntext21"/>
          <w:highlight w:val="black"/>
        </w:rPr>
        <w:t>x</w:t>
      </w:r>
      <w:r w:rsidR="00165C1B" w:rsidRPr="00A70286">
        <w:rPr>
          <w:rStyle w:val="Zkladntext21"/>
          <w:highlight w:val="black"/>
        </w:rPr>
        <w:t>xx</w:t>
      </w:r>
      <w:proofErr w:type="spellEnd"/>
    </w:p>
    <w:p w:rsidR="00723E91" w:rsidRDefault="006677DF">
      <w:pPr>
        <w:pStyle w:val="Obsah0"/>
        <w:shd w:val="clear" w:color="auto" w:fill="auto"/>
        <w:tabs>
          <w:tab w:val="right" w:pos="8887"/>
        </w:tabs>
        <w:jc w:val="left"/>
      </w:pPr>
      <w:r>
        <w:t>Ionizační elektroda</w:t>
      </w:r>
      <w:r>
        <w:tab/>
      </w:r>
      <w:proofErr w:type="spellStart"/>
      <w:r w:rsidR="00165C1B" w:rsidRPr="00A70286">
        <w:rPr>
          <w:rStyle w:val="Zkladntext21"/>
          <w:highlight w:val="black"/>
        </w:rPr>
        <w:t>xxx</w:t>
      </w:r>
      <w:r w:rsidR="00165C1B">
        <w:rPr>
          <w:rStyle w:val="Zkladntext21"/>
          <w:highlight w:val="black"/>
        </w:rPr>
        <w:t>x</w:t>
      </w:r>
      <w:r w:rsidR="00165C1B" w:rsidRPr="00A70286">
        <w:rPr>
          <w:rStyle w:val="Zkladntext21"/>
          <w:highlight w:val="black"/>
        </w:rPr>
        <w:t>xx</w:t>
      </w:r>
      <w:proofErr w:type="spellEnd"/>
    </w:p>
    <w:p w:rsidR="00723E91" w:rsidRDefault="006677DF">
      <w:pPr>
        <w:pStyle w:val="Obsah0"/>
        <w:shd w:val="clear" w:color="auto" w:fill="auto"/>
        <w:tabs>
          <w:tab w:val="right" w:pos="8887"/>
        </w:tabs>
        <w:jc w:val="left"/>
      </w:pPr>
      <w:r>
        <w:t>Těsnění pod hořák</w:t>
      </w:r>
      <w:r>
        <w:tab/>
      </w:r>
      <w:proofErr w:type="spellStart"/>
      <w:r w:rsidR="00165C1B" w:rsidRPr="00A70286">
        <w:rPr>
          <w:rStyle w:val="Zkladntext21"/>
          <w:highlight w:val="black"/>
        </w:rPr>
        <w:t>xxx</w:t>
      </w:r>
      <w:r w:rsidR="00165C1B">
        <w:rPr>
          <w:rStyle w:val="Zkladntext21"/>
          <w:highlight w:val="black"/>
        </w:rPr>
        <w:t>x</w:t>
      </w:r>
      <w:r w:rsidR="00165C1B" w:rsidRPr="00A70286">
        <w:rPr>
          <w:rStyle w:val="Zkladntext21"/>
          <w:highlight w:val="black"/>
        </w:rPr>
        <w:t>xx</w:t>
      </w:r>
      <w:proofErr w:type="spellEnd"/>
    </w:p>
    <w:p w:rsidR="00723E91" w:rsidRDefault="006677DF">
      <w:pPr>
        <w:pStyle w:val="Obsah0"/>
        <w:shd w:val="clear" w:color="auto" w:fill="auto"/>
        <w:tabs>
          <w:tab w:val="right" w:pos="8887"/>
        </w:tabs>
        <w:jc w:val="left"/>
      </w:pPr>
      <w:r>
        <w:t>Těsnění příruby výměníku</w:t>
      </w:r>
      <w:r>
        <w:tab/>
      </w:r>
      <w:proofErr w:type="spellStart"/>
      <w:r w:rsidR="00165C1B" w:rsidRPr="00A70286">
        <w:rPr>
          <w:rStyle w:val="Zkladntext21"/>
          <w:highlight w:val="black"/>
        </w:rPr>
        <w:t>xxx</w:t>
      </w:r>
      <w:r w:rsidR="00165C1B">
        <w:rPr>
          <w:rStyle w:val="Zkladntext21"/>
          <w:highlight w:val="black"/>
        </w:rPr>
        <w:t>x</w:t>
      </w:r>
      <w:r w:rsidR="00165C1B" w:rsidRPr="00A70286">
        <w:rPr>
          <w:rStyle w:val="Zkladntext21"/>
          <w:highlight w:val="black"/>
        </w:rPr>
        <w:t>xx</w:t>
      </w:r>
      <w:proofErr w:type="spellEnd"/>
    </w:p>
    <w:p w:rsidR="00723E91" w:rsidRDefault="006677DF">
      <w:pPr>
        <w:pStyle w:val="Obsah20"/>
        <w:shd w:val="clear" w:color="auto" w:fill="auto"/>
        <w:spacing w:line="260" w:lineRule="exact"/>
        <w:jc w:val="left"/>
      </w:pPr>
      <w:r>
        <w:t>Šámalova 96</w:t>
      </w:r>
    </w:p>
    <w:p w:rsidR="00F96A05" w:rsidRDefault="00F96A05">
      <w:pPr>
        <w:pStyle w:val="Obsah30"/>
        <w:shd w:val="clear" w:color="auto" w:fill="auto"/>
        <w:spacing w:line="210" w:lineRule="exact"/>
        <w:jc w:val="left"/>
      </w:pPr>
    </w:p>
    <w:p w:rsidR="00723E91" w:rsidRDefault="006677DF">
      <w:pPr>
        <w:pStyle w:val="Obsah30"/>
        <w:shd w:val="clear" w:color="auto" w:fill="auto"/>
        <w:spacing w:line="210" w:lineRule="exact"/>
        <w:jc w:val="left"/>
      </w:pPr>
      <w:r>
        <w:t xml:space="preserve">2x </w:t>
      </w:r>
      <w:proofErr w:type="spellStart"/>
      <w:r>
        <w:t>Baxi</w:t>
      </w:r>
      <w:proofErr w:type="spellEnd"/>
      <w:r>
        <w:t xml:space="preserve"> Luna </w:t>
      </w:r>
      <w:proofErr w:type="spellStart"/>
      <w:r>
        <w:t>Platinum</w:t>
      </w:r>
      <w:proofErr w:type="spellEnd"/>
      <w:r>
        <w:t>+ 1.24GA</w:t>
      </w:r>
    </w:p>
    <w:p w:rsidR="00723E91" w:rsidRDefault="006677DF">
      <w:pPr>
        <w:pStyle w:val="Obsah0"/>
        <w:shd w:val="clear" w:color="auto" w:fill="auto"/>
        <w:tabs>
          <w:tab w:val="left" w:pos="7299"/>
          <w:tab w:val="left" w:pos="8462"/>
        </w:tabs>
        <w:spacing w:line="210" w:lineRule="exact"/>
        <w:jc w:val="left"/>
      </w:pPr>
      <w:r>
        <w:t>2x Pravidelný servis</w:t>
      </w:r>
      <w:r>
        <w:tab/>
      </w:r>
      <w:proofErr w:type="spellStart"/>
      <w:r w:rsidR="00F96A05" w:rsidRPr="00A70286">
        <w:rPr>
          <w:rStyle w:val="Zkladntext21"/>
          <w:highlight w:val="black"/>
        </w:rPr>
        <w:t>xxx</w:t>
      </w:r>
      <w:r w:rsidR="00F96A05">
        <w:rPr>
          <w:rStyle w:val="Zkladntext21"/>
          <w:highlight w:val="black"/>
        </w:rPr>
        <w:t>x</w:t>
      </w:r>
      <w:r w:rsidR="00F96A05" w:rsidRPr="00A70286">
        <w:rPr>
          <w:rStyle w:val="Zkladntext21"/>
          <w:highlight w:val="black"/>
        </w:rPr>
        <w:t>xx</w:t>
      </w:r>
      <w:proofErr w:type="spellEnd"/>
      <w:r>
        <w:tab/>
      </w:r>
      <w:proofErr w:type="spellStart"/>
      <w:r w:rsidR="00F96A05" w:rsidRPr="00A70286">
        <w:rPr>
          <w:rStyle w:val="Zkladntext21"/>
          <w:highlight w:val="black"/>
        </w:rPr>
        <w:t>xxx</w:t>
      </w:r>
      <w:r w:rsidR="00F96A05">
        <w:rPr>
          <w:rStyle w:val="Zkladntext21"/>
          <w:highlight w:val="black"/>
        </w:rPr>
        <w:t>x</w:t>
      </w:r>
      <w:r w:rsidR="00F96A05" w:rsidRPr="00A70286">
        <w:rPr>
          <w:rStyle w:val="Zkladntext21"/>
          <w:highlight w:val="black"/>
        </w:rPr>
        <w:t>xx</w:t>
      </w:r>
      <w:proofErr w:type="spellEnd"/>
    </w:p>
    <w:p w:rsidR="00723E91" w:rsidRDefault="006677DF">
      <w:pPr>
        <w:pStyle w:val="Obsah20"/>
        <w:shd w:val="clear" w:color="auto" w:fill="auto"/>
        <w:spacing w:line="619" w:lineRule="exact"/>
        <w:jc w:val="left"/>
      </w:pPr>
      <w:r>
        <w:t>Slavkov u Brna Polní 470</w:t>
      </w:r>
    </w:p>
    <w:p w:rsidR="00723E91" w:rsidRDefault="006677DF">
      <w:pPr>
        <w:pStyle w:val="Obsah30"/>
        <w:shd w:val="clear" w:color="auto" w:fill="auto"/>
        <w:spacing w:line="619" w:lineRule="exact"/>
        <w:jc w:val="left"/>
      </w:pPr>
      <w:r>
        <w:t>2x Baxi Luna DUO-TEC MP+ 1.50</w:t>
      </w:r>
    </w:p>
    <w:p w:rsidR="00723E91" w:rsidRDefault="006677DF">
      <w:pPr>
        <w:pStyle w:val="Obsah0"/>
        <w:shd w:val="clear" w:color="auto" w:fill="auto"/>
        <w:tabs>
          <w:tab w:val="left" w:pos="7299"/>
          <w:tab w:val="left" w:pos="8462"/>
        </w:tabs>
        <w:spacing w:line="210" w:lineRule="exact"/>
        <w:jc w:val="left"/>
      </w:pPr>
      <w:r>
        <w:t>2x Pravidelný servis</w:t>
      </w:r>
      <w:r>
        <w:tab/>
      </w:r>
      <w:proofErr w:type="spellStart"/>
      <w:r w:rsidR="00F96A05" w:rsidRPr="00A70286">
        <w:rPr>
          <w:rStyle w:val="Zkladntext21"/>
          <w:highlight w:val="black"/>
        </w:rPr>
        <w:t>xxx</w:t>
      </w:r>
      <w:r w:rsidR="00F96A05">
        <w:rPr>
          <w:rStyle w:val="Zkladntext21"/>
          <w:highlight w:val="black"/>
        </w:rPr>
        <w:t>x</w:t>
      </w:r>
      <w:r w:rsidR="00F96A05" w:rsidRPr="00A70286">
        <w:rPr>
          <w:rStyle w:val="Zkladntext21"/>
          <w:highlight w:val="black"/>
        </w:rPr>
        <w:t>xx</w:t>
      </w:r>
      <w:proofErr w:type="spellEnd"/>
      <w:r>
        <w:tab/>
      </w:r>
      <w:r w:rsidR="00723E91">
        <w:fldChar w:fldCharType="end"/>
      </w:r>
      <w:proofErr w:type="spellStart"/>
      <w:r w:rsidR="00F96A05" w:rsidRPr="00A70286">
        <w:rPr>
          <w:rStyle w:val="Zkladntext21"/>
          <w:highlight w:val="black"/>
        </w:rPr>
        <w:t>xxx</w:t>
      </w:r>
      <w:r w:rsidR="00F96A05">
        <w:rPr>
          <w:rStyle w:val="Zkladntext21"/>
          <w:highlight w:val="black"/>
        </w:rPr>
        <w:t>x</w:t>
      </w:r>
      <w:r w:rsidR="00F96A05" w:rsidRPr="00A70286">
        <w:rPr>
          <w:rStyle w:val="Zkladntext21"/>
          <w:highlight w:val="black"/>
        </w:rPr>
        <w:t>xx</w:t>
      </w:r>
      <w:proofErr w:type="spellEnd"/>
    </w:p>
    <w:p w:rsidR="00F96A05" w:rsidRDefault="00F96A05">
      <w:pPr>
        <w:pStyle w:val="Nadpis10"/>
        <w:keepNext/>
        <w:keepLines/>
        <w:shd w:val="clear" w:color="auto" w:fill="auto"/>
        <w:tabs>
          <w:tab w:val="left" w:pos="7717"/>
        </w:tabs>
        <w:spacing w:line="300" w:lineRule="exact"/>
        <w:jc w:val="left"/>
      </w:pPr>
      <w:bookmarkStart w:id="1" w:name="bookmark1"/>
    </w:p>
    <w:p w:rsidR="00F96A05" w:rsidRDefault="00F96A05">
      <w:pPr>
        <w:pStyle w:val="Nadpis10"/>
        <w:keepNext/>
        <w:keepLines/>
        <w:shd w:val="clear" w:color="auto" w:fill="auto"/>
        <w:tabs>
          <w:tab w:val="left" w:pos="7717"/>
        </w:tabs>
        <w:spacing w:line="300" w:lineRule="exact"/>
        <w:jc w:val="left"/>
      </w:pPr>
    </w:p>
    <w:p w:rsidR="00723E91" w:rsidRDefault="006677DF">
      <w:pPr>
        <w:pStyle w:val="Nadpis10"/>
        <w:keepNext/>
        <w:keepLines/>
        <w:shd w:val="clear" w:color="auto" w:fill="auto"/>
        <w:tabs>
          <w:tab w:val="left" w:pos="7717"/>
        </w:tabs>
        <w:spacing w:line="300" w:lineRule="exact"/>
        <w:jc w:val="left"/>
      </w:pPr>
      <w:r>
        <w:t>Celkem</w:t>
      </w:r>
      <w:r>
        <w:tab/>
        <w:t>135.220,-</w:t>
      </w:r>
      <w:bookmarkEnd w:id="1"/>
    </w:p>
    <w:p w:rsidR="00723E91" w:rsidRDefault="006677DF">
      <w:pPr>
        <w:pStyle w:val="Zkladntext20"/>
        <w:shd w:val="clear" w:color="auto" w:fill="auto"/>
        <w:spacing w:line="210" w:lineRule="exact"/>
        <w:jc w:val="left"/>
      </w:pPr>
      <w:r>
        <w:t xml:space="preserve">Servis kotlů 72.200,- Opravy po servisu </w:t>
      </w:r>
      <w:r>
        <w:rPr>
          <w:rStyle w:val="Zkladntext2Tun0"/>
        </w:rPr>
        <w:t>63.020,-</w:t>
      </w:r>
    </w:p>
    <w:sectPr w:rsidR="00723E91" w:rsidSect="00723E91">
      <w:pgSz w:w="11909" w:h="16840"/>
      <w:pgMar w:top="1221" w:right="1440" w:bottom="1221" w:left="10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DF" w:rsidRDefault="006677DF" w:rsidP="00723E91">
      <w:r>
        <w:separator/>
      </w:r>
    </w:p>
  </w:endnote>
  <w:endnote w:type="continuationSeparator" w:id="0">
    <w:p w:rsidR="006677DF" w:rsidRDefault="006677DF" w:rsidP="00723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DF" w:rsidRDefault="006677DF"/>
  </w:footnote>
  <w:footnote w:type="continuationSeparator" w:id="0">
    <w:p w:rsidR="006677DF" w:rsidRDefault="006677D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23E91"/>
    <w:rsid w:val="00165C1B"/>
    <w:rsid w:val="006677DF"/>
    <w:rsid w:val="00723E91"/>
    <w:rsid w:val="00A70286"/>
    <w:rsid w:val="00F9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23E9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23E91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723E91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sid w:val="00723E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3ptTun">
    <w:name w:val="Základní text (2) + 13 pt;Tučné"/>
    <w:basedOn w:val="Zkladntext2"/>
    <w:rsid w:val="00723E91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">
    <w:name w:val="Základní text (2)"/>
    <w:basedOn w:val="Zkladntext2"/>
    <w:rsid w:val="00723E9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23E9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723E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723E9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7pt">
    <w:name w:val="Základní text (2) + 27 pt"/>
    <w:basedOn w:val="Zkladntext2"/>
    <w:rsid w:val="00723E91"/>
    <w:rPr>
      <w:color w:val="000000"/>
      <w:spacing w:val="0"/>
      <w:w w:val="100"/>
      <w:position w:val="0"/>
      <w:sz w:val="54"/>
      <w:szCs w:val="54"/>
      <w:lang w:val="cs-CZ" w:eastAsia="cs-CZ" w:bidi="cs-CZ"/>
    </w:rPr>
  </w:style>
  <w:style w:type="character" w:customStyle="1" w:styleId="Titulektabulky1">
    <w:name w:val="Titulek tabulky"/>
    <w:basedOn w:val="Standardnpsmoodstavce"/>
    <w:rsid w:val="00723E9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Standardnpsmoodstavce"/>
    <w:rsid w:val="00723E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Obsah">
    <w:name w:val="Obsah_"/>
    <w:basedOn w:val="Standardnpsmoodstavce"/>
    <w:link w:val="Obsah0"/>
    <w:rsid w:val="00723E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Obsah2">
    <w:name w:val="Obsah (2)_"/>
    <w:basedOn w:val="Standardnpsmoodstavce"/>
    <w:link w:val="Obsah20"/>
    <w:rsid w:val="00723E91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bsah3">
    <w:name w:val="Obsah (3)_"/>
    <w:basedOn w:val="Standardnpsmoodstavce"/>
    <w:link w:val="Obsah30"/>
    <w:rsid w:val="00723E9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723E91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0">
    <w:name w:val="Základní text (2) + Tučné"/>
    <w:basedOn w:val="Zkladntext2"/>
    <w:rsid w:val="00723E91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723E91"/>
    <w:pPr>
      <w:shd w:val="clear" w:color="auto" w:fill="FFFFFF"/>
      <w:spacing w:line="0" w:lineRule="atLeas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723E91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itulektabulky20">
    <w:name w:val="Titulek tabulky (2)"/>
    <w:basedOn w:val="Normln"/>
    <w:link w:val="Titulektabulky2"/>
    <w:rsid w:val="00723E91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723E91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Obsah0">
    <w:name w:val="Obsah"/>
    <w:basedOn w:val="Normln"/>
    <w:link w:val="Obsah"/>
    <w:rsid w:val="00723E91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Obsah20">
    <w:name w:val="Obsah (2)"/>
    <w:basedOn w:val="Normln"/>
    <w:link w:val="Obsah2"/>
    <w:rsid w:val="00723E91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Obsah30">
    <w:name w:val="Obsah (3)"/>
    <w:basedOn w:val="Normln"/>
    <w:link w:val="Obsah3"/>
    <w:rsid w:val="00723E91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723E91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KM_horak-20230921092611</vt:lpstr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KM_horak-20230921092611</dc:title>
  <dc:creator>horak</dc:creator>
  <cp:lastModifiedBy>horak</cp:lastModifiedBy>
  <cp:revision>1</cp:revision>
  <dcterms:created xsi:type="dcterms:W3CDTF">2023-09-22T01:06:00Z</dcterms:created>
  <dcterms:modified xsi:type="dcterms:W3CDTF">2023-09-22T02:34:00Z</dcterms:modified>
</cp:coreProperties>
</file>