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3DF9" w14:textId="231BE3BE" w:rsidR="003D2F72" w:rsidRDefault="003D2F72" w:rsidP="003D2F72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D</w:t>
      </w:r>
      <w:r w:rsidRPr="00DB100B">
        <w:rPr>
          <w:rFonts w:ascii="Arial" w:hAnsi="Arial" w:cs="Arial"/>
          <w:b/>
          <w:sz w:val="28"/>
          <w:szCs w:val="28"/>
          <w:lang w:val="cs-CZ"/>
        </w:rPr>
        <w:t>odatek č</w:t>
      </w:r>
      <w:r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4876BE">
        <w:rPr>
          <w:rFonts w:ascii="Arial" w:hAnsi="Arial" w:cs="Arial"/>
          <w:b/>
          <w:sz w:val="28"/>
          <w:szCs w:val="28"/>
          <w:lang w:val="cs-CZ"/>
        </w:rPr>
        <w:t>1</w:t>
      </w:r>
    </w:p>
    <w:p w14:paraId="485F5EE9" w14:textId="77777777" w:rsidR="003D2F72" w:rsidRPr="00DB100B" w:rsidRDefault="003D2F72" w:rsidP="003D2F72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0DC8E83D" w14:textId="533CAF6D" w:rsidR="003D2F72" w:rsidRPr="00DB100B" w:rsidRDefault="003D2F72" w:rsidP="003D2F72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k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e smlouvě o dílo 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č. smlouvy objednatele </w:t>
      </w:r>
      <w:r w:rsidR="009D2E02">
        <w:rPr>
          <w:rFonts w:ascii="Arial" w:hAnsi="Arial" w:cs="Arial"/>
          <w:color w:val="auto"/>
          <w:spacing w:val="2"/>
          <w:sz w:val="20"/>
          <w:szCs w:val="20"/>
          <w:lang w:val="cs-CZ"/>
        </w:rPr>
        <w:t>93</w:t>
      </w:r>
      <w:r w:rsidR="000C6C5D">
        <w:rPr>
          <w:rFonts w:ascii="Arial" w:hAnsi="Arial" w:cs="Arial"/>
          <w:color w:val="auto"/>
          <w:spacing w:val="2"/>
          <w:sz w:val="20"/>
          <w:szCs w:val="20"/>
          <w:lang w:val="cs-CZ"/>
        </w:rPr>
        <w:t>2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-2022-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523101, č. smlouvy zhotovitele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3</w:t>
      </w:r>
      <w:r w:rsidR="000C6C5D">
        <w:rPr>
          <w:rFonts w:ascii="Arial" w:hAnsi="Arial" w:cs="Arial"/>
          <w:color w:val="auto"/>
          <w:spacing w:val="2"/>
          <w:sz w:val="20"/>
          <w:szCs w:val="20"/>
          <w:lang w:val="cs-CZ"/>
        </w:rPr>
        <w:t>6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/22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ze dne </w:t>
      </w:r>
      <w:r w:rsidR="009D2E02">
        <w:rPr>
          <w:rFonts w:ascii="Arial" w:hAnsi="Arial" w:cs="Arial"/>
          <w:color w:val="auto"/>
          <w:spacing w:val="2"/>
          <w:sz w:val="20"/>
          <w:szCs w:val="20"/>
          <w:lang w:val="cs-CZ"/>
        </w:rPr>
        <w:t>21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.</w:t>
      </w:r>
      <w:r w:rsidR="00AB24A7"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="009D2E02">
        <w:rPr>
          <w:rFonts w:ascii="Arial" w:hAnsi="Arial" w:cs="Arial"/>
          <w:color w:val="auto"/>
          <w:spacing w:val="2"/>
          <w:sz w:val="20"/>
          <w:szCs w:val="20"/>
          <w:lang w:val="cs-CZ"/>
        </w:rPr>
        <w:t>září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2022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na vypracování návrhu 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Komplexních pozemkových úprav v katastrálním území </w:t>
      </w:r>
      <w:r w:rsidR="000C6C5D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Vanovice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2586 a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násl. zákona č.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9/2012 Sb., občanského zákoníku, ve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znění pozdějších předpisů</w:t>
      </w:r>
      <w:r w:rsidR="00E01090"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mezi smluvními stranami:</w:t>
      </w:r>
    </w:p>
    <w:p w14:paraId="19E9C096" w14:textId="378E0280" w:rsidR="00B95ADE" w:rsidRDefault="00B95ADE" w:rsidP="003D2F72">
      <w:pPr>
        <w:rPr>
          <w:rFonts w:ascii="Arial" w:hAnsi="Arial" w:cs="Arial"/>
          <w:sz w:val="20"/>
          <w:szCs w:val="20"/>
          <w:lang w:val="cs-CZ"/>
        </w:rPr>
      </w:pPr>
    </w:p>
    <w:p w14:paraId="2918E146" w14:textId="77777777" w:rsidR="00B95ADE" w:rsidRPr="00E818E1" w:rsidRDefault="00B95ADE" w:rsidP="00E818E1">
      <w:pPr>
        <w:pStyle w:val="Level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3A86FFF7" w14:textId="3CB0DDC1" w:rsidR="00B95ADE" w:rsidRPr="00E818E1" w:rsidRDefault="00B95ADE" w:rsidP="00E818E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se sídlem Husinecká 1024/11a, 130 00 Praha 3 – Žižkov, IČO 013 12 774, Krajský pozemkový úřad pro jihomoravský kraj</w:t>
      </w:r>
      <w:r w:rsidRPr="00E818E1">
        <w:rPr>
          <w:rFonts w:ascii="Arial" w:hAnsi="Arial" w:cs="Arial"/>
          <w:snapToGrid w:val="0"/>
          <w:sz w:val="20"/>
          <w:szCs w:val="20"/>
        </w:rPr>
        <w:t>,</w:t>
      </w:r>
      <w:r w:rsidRPr="00E818E1">
        <w:rPr>
          <w:rFonts w:ascii="Arial" w:hAnsi="Arial" w:cs="Arial"/>
          <w:sz w:val="20"/>
          <w:szCs w:val="20"/>
        </w:rPr>
        <w:t xml:space="preserve"> 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na adrese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hroznová 227/17, 603 00 Brno</w:t>
      </w:r>
      <w:r w:rsidRPr="00E818E1">
        <w:rPr>
          <w:rFonts w:ascii="Arial" w:hAnsi="Arial" w:cs="Arial"/>
          <w:snapToGrid w:val="0"/>
          <w:sz w:val="20"/>
          <w:szCs w:val="20"/>
        </w:rPr>
        <w:t>.</w:t>
      </w:r>
      <w:r w:rsidRPr="00E818E1">
        <w:rPr>
          <w:rFonts w:ascii="Arial" w:hAnsi="Arial" w:cs="Arial"/>
          <w:sz w:val="20"/>
          <w:szCs w:val="20"/>
        </w:rPr>
        <w:t xml:space="preserve"> </w:t>
      </w:r>
    </w:p>
    <w:p w14:paraId="68166FC9" w14:textId="70E4DB54" w:rsidR="00B95ADE" w:rsidRPr="00E818E1" w:rsidRDefault="00B95ADE" w:rsidP="00307E4A">
      <w:pPr>
        <w:spacing w:after="0" w:line="240" w:lineRule="auto"/>
        <w:ind w:left="1985" w:hanging="1418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Zastoupená: </w:t>
      </w:r>
      <w:r w:rsidR="00E818E1" w:rsidRPr="00E818E1">
        <w:rPr>
          <w:rFonts w:ascii="Arial" w:hAnsi="Arial" w:cs="Arial"/>
          <w:sz w:val="20"/>
          <w:szCs w:val="20"/>
        </w:rPr>
        <w:t xml:space="preserve">Ing. Renatou Číhalovou, ředitelkou </w:t>
      </w:r>
      <w:r w:rsidR="00E818E1">
        <w:rPr>
          <w:rFonts w:ascii="Arial" w:hAnsi="Arial" w:cs="Arial"/>
          <w:sz w:val="20"/>
          <w:szCs w:val="20"/>
        </w:rPr>
        <w:t>K</w:t>
      </w:r>
      <w:r w:rsidR="00E818E1" w:rsidRPr="00E818E1">
        <w:rPr>
          <w:rFonts w:ascii="Arial" w:hAnsi="Arial" w:cs="Arial"/>
          <w:sz w:val="20"/>
          <w:szCs w:val="20"/>
        </w:rPr>
        <w:t>rajského pozemkového úřadu pro</w:t>
      </w:r>
      <w:r w:rsidR="00307E4A">
        <w:rPr>
          <w:rFonts w:ascii="Arial" w:hAnsi="Arial" w:cs="Arial"/>
          <w:sz w:val="20"/>
          <w:szCs w:val="20"/>
        </w:rPr>
        <w:t> </w:t>
      </w:r>
      <w:r w:rsidR="00E818E1" w:rsidRPr="00E818E1">
        <w:rPr>
          <w:rFonts w:ascii="Arial" w:hAnsi="Arial" w:cs="Arial"/>
          <w:sz w:val="20"/>
          <w:szCs w:val="20"/>
        </w:rPr>
        <w:t>Jihomoravský kraj</w:t>
      </w:r>
      <w:r w:rsidRPr="00E818E1">
        <w:rPr>
          <w:rFonts w:ascii="Arial" w:hAnsi="Arial" w:cs="Arial"/>
          <w:iCs/>
          <w:sz w:val="20"/>
          <w:szCs w:val="20"/>
        </w:rPr>
        <w:t xml:space="preserve"> </w:t>
      </w:r>
    </w:p>
    <w:p w14:paraId="403F044B" w14:textId="7127CD7D" w:rsidR="00E818E1" w:rsidRPr="00E818E1" w:rsidRDefault="00B95ADE" w:rsidP="00E818E1">
      <w:pPr>
        <w:spacing w:after="0" w:line="240" w:lineRule="auto"/>
        <w:ind w:left="4678" w:hanging="4111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Ve smluvních záležitostech zastoupená: </w:t>
      </w:r>
      <w:r w:rsidR="00E818E1" w:rsidRPr="00E818E1">
        <w:rPr>
          <w:rFonts w:ascii="Arial" w:hAnsi="Arial" w:cs="Arial"/>
          <w:sz w:val="20"/>
          <w:szCs w:val="20"/>
        </w:rPr>
        <w:t xml:space="preserve">Ing. Renatou Číhalovou, ředitelkou </w:t>
      </w:r>
      <w:r w:rsidR="00E818E1">
        <w:rPr>
          <w:rFonts w:ascii="Arial" w:hAnsi="Arial" w:cs="Arial"/>
          <w:sz w:val="20"/>
          <w:szCs w:val="20"/>
        </w:rPr>
        <w:t>K</w:t>
      </w:r>
      <w:r w:rsidR="00E818E1" w:rsidRPr="00E818E1">
        <w:rPr>
          <w:rFonts w:ascii="Arial" w:hAnsi="Arial" w:cs="Arial"/>
          <w:sz w:val="20"/>
          <w:szCs w:val="20"/>
        </w:rPr>
        <w:t>rajského pozemkového úřadu pro Jihomoravský kraj</w:t>
      </w:r>
      <w:r w:rsidR="00E818E1" w:rsidRPr="00E818E1">
        <w:rPr>
          <w:rFonts w:ascii="Arial" w:hAnsi="Arial" w:cs="Arial"/>
          <w:iCs/>
          <w:sz w:val="20"/>
          <w:szCs w:val="20"/>
        </w:rPr>
        <w:t xml:space="preserve"> </w:t>
      </w:r>
    </w:p>
    <w:p w14:paraId="75BCA1FF" w14:textId="5556DB15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V technických záležitostech zastoupená: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JUDr. Ivanou Antlovou, vedoucí pobočky Blansko</w:t>
      </w:r>
      <w:r w:rsidRPr="00E818E1">
        <w:rPr>
          <w:rFonts w:ascii="Arial" w:hAnsi="Arial" w:cs="Arial"/>
          <w:iCs/>
          <w:sz w:val="20"/>
          <w:szCs w:val="20"/>
        </w:rPr>
        <w:t xml:space="preserve"> </w:t>
      </w:r>
    </w:p>
    <w:p w14:paraId="609FA108" w14:textId="77777777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6F1913C" w14:textId="214EAC86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Tel.: </w:t>
      </w:r>
      <w:r w:rsidR="00E818E1" w:rsidRPr="00E818E1">
        <w:rPr>
          <w:rFonts w:ascii="Arial" w:hAnsi="Arial" w:cs="Arial"/>
          <w:sz w:val="20"/>
          <w:szCs w:val="20"/>
        </w:rPr>
        <w:t>+420 727 956 383</w:t>
      </w:r>
    </w:p>
    <w:p w14:paraId="5C5DA920" w14:textId="4A7319C8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E-mail: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blansko.pk@spucr.cz</w:t>
      </w:r>
    </w:p>
    <w:p w14:paraId="102E13E9" w14:textId="77777777" w:rsidR="00B95ADE" w:rsidRPr="00E818E1" w:rsidRDefault="00B95ADE" w:rsidP="00E818E1">
      <w:pPr>
        <w:spacing w:after="0" w:line="240" w:lineRule="auto"/>
        <w:ind w:left="567" w:right="1418"/>
        <w:rPr>
          <w:rFonts w:ascii="Arial" w:hAnsi="Arial" w:cs="Arial"/>
          <w:b/>
          <w:i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ID datové schránky: z49per3</w:t>
      </w:r>
    </w:p>
    <w:p w14:paraId="52BE789B" w14:textId="77777777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i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>Bankovní</w:t>
      </w:r>
      <w:r w:rsidRPr="00E818E1">
        <w:rPr>
          <w:rFonts w:ascii="Arial" w:hAnsi="Arial" w:cs="Arial"/>
          <w:sz w:val="20"/>
          <w:szCs w:val="20"/>
        </w:rPr>
        <w:t xml:space="preserve"> </w:t>
      </w:r>
      <w:r w:rsidRPr="00E818E1">
        <w:rPr>
          <w:rFonts w:ascii="Arial" w:hAnsi="Arial" w:cs="Arial"/>
          <w:b/>
          <w:sz w:val="20"/>
          <w:szCs w:val="20"/>
        </w:rPr>
        <w:t>spojení</w:t>
      </w:r>
      <w:r w:rsidRPr="00E818E1">
        <w:rPr>
          <w:rFonts w:ascii="Arial" w:hAnsi="Arial" w:cs="Arial"/>
          <w:sz w:val="20"/>
          <w:szCs w:val="20"/>
        </w:rPr>
        <w:t>: Česká národní banka</w:t>
      </w:r>
    </w:p>
    <w:p w14:paraId="7025BD87" w14:textId="77777777" w:rsidR="00B95ADE" w:rsidRPr="00E818E1" w:rsidRDefault="00B95ADE" w:rsidP="00E818E1">
      <w:pPr>
        <w:spacing w:after="0" w:line="240" w:lineRule="auto"/>
        <w:ind w:left="4536" w:right="1417" w:hanging="3969"/>
        <w:contextualSpacing/>
        <w:rPr>
          <w:rFonts w:ascii="Arial" w:hAnsi="Arial" w:cs="Arial"/>
          <w:b/>
          <w:i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Číslo účtu: 3723001/0710</w:t>
      </w:r>
    </w:p>
    <w:p w14:paraId="72E4E178" w14:textId="77777777" w:rsidR="00B95ADE" w:rsidRPr="00E818E1" w:rsidRDefault="00B95ADE" w:rsidP="00E818E1">
      <w:pPr>
        <w:spacing w:after="0" w:line="240" w:lineRule="auto"/>
        <w:ind w:left="4536" w:right="1418" w:hanging="3969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DIČ: CZ01312774 (</w:t>
      </w:r>
      <w:r w:rsidRPr="00E818E1">
        <w:rPr>
          <w:rFonts w:ascii="Arial" w:hAnsi="Arial" w:cs="Arial"/>
          <w:i/>
          <w:iCs/>
          <w:sz w:val="20"/>
          <w:szCs w:val="20"/>
        </w:rPr>
        <w:t>není plátce DPH</w:t>
      </w:r>
      <w:r w:rsidRPr="00E818E1">
        <w:rPr>
          <w:rFonts w:ascii="Arial" w:hAnsi="Arial" w:cs="Arial"/>
          <w:sz w:val="20"/>
          <w:szCs w:val="20"/>
        </w:rPr>
        <w:t>)</w:t>
      </w:r>
    </w:p>
    <w:p w14:paraId="51AABB7E" w14:textId="77777777" w:rsidR="00B95ADE" w:rsidRPr="00E818E1" w:rsidRDefault="00B95ADE" w:rsidP="00E818E1">
      <w:pPr>
        <w:spacing w:after="0" w:line="240" w:lineRule="auto"/>
        <w:ind w:left="4536" w:right="1417" w:hanging="3969"/>
        <w:rPr>
          <w:rFonts w:ascii="Arial" w:hAnsi="Arial" w:cs="Arial"/>
          <w:b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(„</w:t>
      </w:r>
      <w:r w:rsidRPr="00E818E1">
        <w:rPr>
          <w:rFonts w:ascii="Arial" w:hAnsi="Arial" w:cs="Arial"/>
          <w:b/>
          <w:sz w:val="20"/>
          <w:szCs w:val="20"/>
        </w:rPr>
        <w:t>Objednatel</w:t>
      </w:r>
      <w:r w:rsidRPr="00E818E1">
        <w:rPr>
          <w:rFonts w:ascii="Arial" w:hAnsi="Arial" w:cs="Arial"/>
          <w:bCs/>
          <w:sz w:val="20"/>
          <w:szCs w:val="20"/>
        </w:rPr>
        <w:t>“)</w:t>
      </w:r>
    </w:p>
    <w:p w14:paraId="1DE7B734" w14:textId="77777777" w:rsidR="00B95ADE" w:rsidRPr="00E818E1" w:rsidRDefault="00B95ADE" w:rsidP="00B95ADE">
      <w:pPr>
        <w:spacing w:before="240" w:after="120"/>
        <w:ind w:left="567"/>
        <w:rPr>
          <w:rFonts w:ascii="Arial" w:hAnsi="Arial" w:cs="Arial"/>
          <w:b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a</w:t>
      </w:r>
    </w:p>
    <w:p w14:paraId="5D6C04FB" w14:textId="4DA14750" w:rsidR="00B95ADE" w:rsidRPr="00E818E1" w:rsidRDefault="00E818E1" w:rsidP="00E818E1">
      <w:pPr>
        <w:numPr>
          <w:ilvl w:val="0"/>
          <w:numId w:val="6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>AGROPLAN, spol. s r.o.</w:t>
      </w:r>
    </w:p>
    <w:p w14:paraId="1407E8C7" w14:textId="25BC73B0" w:rsidR="00B95ADE" w:rsidRPr="00E818E1" w:rsidRDefault="00B95ADE" w:rsidP="00E818E1">
      <w:pPr>
        <w:spacing w:after="0" w:line="240" w:lineRule="auto"/>
        <w:ind w:left="567"/>
        <w:rPr>
          <w:rFonts w:ascii="Arial" w:hAnsi="Arial" w:cs="Arial"/>
          <w:snapToGrid w:val="0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E818E1">
        <w:rPr>
          <w:rFonts w:ascii="Arial" w:hAnsi="Arial" w:cs="Arial"/>
          <w:bCs/>
          <w:sz w:val="20"/>
          <w:szCs w:val="20"/>
        </w:rPr>
        <w:t xml:space="preserve">se sídlem </w:t>
      </w:r>
      <w:r w:rsidR="00E818E1" w:rsidRPr="00E818E1">
        <w:rPr>
          <w:rFonts w:ascii="Arial" w:hAnsi="Arial" w:cs="Arial"/>
          <w:bCs/>
          <w:sz w:val="20"/>
          <w:szCs w:val="20"/>
        </w:rPr>
        <w:t>Jeremenkova 411/9</w:t>
      </w:r>
      <w:r w:rsidRPr="00E818E1">
        <w:rPr>
          <w:rFonts w:ascii="Arial" w:hAnsi="Arial" w:cs="Arial"/>
          <w:snapToGrid w:val="0"/>
          <w:sz w:val="20"/>
          <w:szCs w:val="20"/>
        </w:rPr>
        <w:t>,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 xml:space="preserve"> 147 00 praha 4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IČO: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48110141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Městského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soudu v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praze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, oddíl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C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, vložka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16154</w:t>
      </w:r>
    </w:p>
    <w:p w14:paraId="0E79DABC" w14:textId="7E925A6B" w:rsidR="00B95ADE" w:rsidRPr="00E818E1" w:rsidRDefault="00B95ADE" w:rsidP="00E818E1">
      <w:pPr>
        <w:spacing w:after="0" w:line="240" w:lineRule="auto"/>
        <w:ind w:left="1843" w:hanging="1276"/>
        <w:rPr>
          <w:rFonts w:ascii="Arial" w:hAnsi="Arial" w:cs="Arial"/>
          <w:bCs/>
          <w:sz w:val="20"/>
          <w:szCs w:val="20"/>
        </w:rPr>
      </w:pPr>
      <w:r w:rsidRPr="00E818E1">
        <w:rPr>
          <w:rFonts w:ascii="Arial" w:hAnsi="Arial" w:cs="Arial"/>
          <w:snapToGrid w:val="0"/>
          <w:sz w:val="20"/>
          <w:szCs w:val="20"/>
        </w:rPr>
        <w:t xml:space="preserve">Zastoupená: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Ing. Janou Švábovou, jednatelkou společnosti, Ing. Petrem Kubů, jednatelem společnosti</w:t>
      </w:r>
    </w:p>
    <w:p w14:paraId="55F0C95F" w14:textId="1AC36D42" w:rsidR="00E818E1" w:rsidRPr="00E818E1" w:rsidRDefault="00B95ADE" w:rsidP="0053177D">
      <w:pPr>
        <w:spacing w:after="0" w:line="240" w:lineRule="auto"/>
        <w:ind w:left="4536" w:hanging="3969"/>
        <w:rPr>
          <w:rFonts w:ascii="Arial" w:hAnsi="Arial" w:cs="Arial"/>
          <w:bCs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Ve smluvních záležitostech zastoupená</w:t>
      </w:r>
      <w:r w:rsidRPr="00E818E1">
        <w:rPr>
          <w:rFonts w:ascii="Arial" w:hAnsi="Arial" w:cs="Arial"/>
          <w:bCs/>
          <w:sz w:val="20"/>
          <w:szCs w:val="20"/>
        </w:rPr>
        <w:t xml:space="preserve">: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Ing. Janou Švábovou, jednatelkou společnosti, Ing.</w:t>
      </w:r>
      <w:r w:rsidR="0053177D">
        <w:rPr>
          <w:rFonts w:ascii="Arial" w:hAnsi="Arial" w:cs="Arial"/>
          <w:snapToGrid w:val="0"/>
          <w:sz w:val="20"/>
          <w:szCs w:val="20"/>
        </w:rPr>
        <w:t> 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Petrem Kubů, jednatelem společnosti</w:t>
      </w:r>
    </w:p>
    <w:p w14:paraId="4C945BE6" w14:textId="04E39589" w:rsidR="005F305A" w:rsidRDefault="00B95ADE" w:rsidP="000E0133">
      <w:pPr>
        <w:spacing w:after="0" w:line="240" w:lineRule="auto"/>
        <w:ind w:left="4536" w:hanging="3969"/>
        <w:rPr>
          <w:rFonts w:ascii="Arial" w:hAnsi="Arial" w:cs="Arial"/>
          <w:snapToGrid w:val="0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5F305A">
        <w:rPr>
          <w:rFonts w:ascii="Arial" w:hAnsi="Arial" w:cs="Arial"/>
          <w:sz w:val="20"/>
          <w:szCs w:val="20"/>
        </w:rPr>
        <w:t xml:space="preserve">      </w:t>
      </w:r>
      <w:r w:rsidR="005F305A">
        <w:rPr>
          <w:rFonts w:ascii="Arial" w:hAnsi="Arial" w:cs="Arial"/>
          <w:snapToGrid w:val="0"/>
          <w:sz w:val="20"/>
          <w:szCs w:val="20"/>
        </w:rPr>
        <w:t>xxxxxxx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 xml:space="preserve">, jednatelkou společnosti, </w:t>
      </w:r>
    </w:p>
    <w:p w14:paraId="34C46218" w14:textId="4B93D32B" w:rsidR="00E818E1" w:rsidRPr="00E818E1" w:rsidRDefault="005F305A" w:rsidP="000E0133">
      <w:pPr>
        <w:spacing w:after="0" w:line="240" w:lineRule="auto"/>
        <w:ind w:left="4536" w:hanging="396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xxxxxx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, jednatelem společnosti</w:t>
      </w:r>
    </w:p>
    <w:p w14:paraId="57415BAD" w14:textId="77777777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0166DA1D" w14:textId="7F784CFA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Tel.: </w:t>
      </w:r>
      <w:r w:rsidR="005F305A">
        <w:rPr>
          <w:rFonts w:ascii="Arial" w:hAnsi="Arial" w:cs="Arial"/>
          <w:sz w:val="20"/>
          <w:szCs w:val="20"/>
        </w:rPr>
        <w:t>xxxxxx</w:t>
      </w:r>
    </w:p>
    <w:p w14:paraId="61CA2AFA" w14:textId="1B8A6155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E-mail: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</w:t>
      </w:r>
      <w:r w:rsidR="005F305A">
        <w:rPr>
          <w:rFonts w:ascii="Arial" w:hAnsi="Arial" w:cs="Arial"/>
          <w:snapToGrid w:val="0"/>
          <w:sz w:val="20"/>
          <w:szCs w:val="20"/>
        </w:rPr>
        <w:t>xxxxxx</w:t>
      </w:r>
    </w:p>
    <w:p w14:paraId="23DFAB9D" w14:textId="770F0526" w:rsidR="00B95ADE" w:rsidRPr="00E818E1" w:rsidRDefault="00B95ADE" w:rsidP="00E818E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ID datové schránky: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</w:t>
      </w:r>
      <w:r w:rsidR="00E818E1" w:rsidRPr="00E818E1">
        <w:rPr>
          <w:rFonts w:ascii="Arial" w:hAnsi="Arial" w:cs="Arial"/>
          <w:snapToGrid w:val="0"/>
          <w:sz w:val="20"/>
          <w:szCs w:val="20"/>
        </w:rPr>
        <w:t>pb5jxk5</w:t>
      </w:r>
    </w:p>
    <w:p w14:paraId="56C76F77" w14:textId="390F3849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>Bankovní spojení</w:t>
      </w:r>
      <w:r w:rsidR="00E818E1" w:rsidRPr="00E818E1">
        <w:rPr>
          <w:rFonts w:ascii="Arial" w:hAnsi="Arial" w:cs="Arial"/>
          <w:b/>
          <w:sz w:val="20"/>
          <w:szCs w:val="20"/>
        </w:rPr>
        <w:t xml:space="preserve">: </w:t>
      </w:r>
      <w:r w:rsidR="00E818E1" w:rsidRPr="00E818E1">
        <w:rPr>
          <w:rFonts w:ascii="Arial" w:hAnsi="Arial" w:cs="Arial"/>
          <w:bCs/>
          <w:sz w:val="20"/>
          <w:szCs w:val="20"/>
        </w:rPr>
        <w:t>ČSOB</w:t>
      </w:r>
    </w:p>
    <w:p w14:paraId="3C0C025F" w14:textId="10DB36A8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Číslo účtu: </w:t>
      </w:r>
      <w:r w:rsidR="00E818E1" w:rsidRPr="00E818E1">
        <w:rPr>
          <w:rFonts w:ascii="Arial" w:hAnsi="Arial" w:cs="Arial"/>
          <w:sz w:val="20"/>
          <w:szCs w:val="20"/>
        </w:rPr>
        <w:t>31405/0300</w:t>
      </w:r>
    </w:p>
    <w:p w14:paraId="33C3BDB2" w14:textId="4103C3C8" w:rsidR="00B95ADE" w:rsidRPr="00E818E1" w:rsidRDefault="00B95ADE" w:rsidP="00E818E1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DIČ: </w:t>
      </w:r>
      <w:r w:rsidR="00E818E1" w:rsidRPr="00E818E1">
        <w:rPr>
          <w:rFonts w:ascii="Arial" w:hAnsi="Arial" w:cs="Arial"/>
          <w:sz w:val="20"/>
          <w:szCs w:val="20"/>
        </w:rPr>
        <w:t>CZ48110141</w:t>
      </w:r>
      <w:r w:rsidRPr="00E818E1">
        <w:rPr>
          <w:rFonts w:ascii="Arial" w:hAnsi="Arial" w:cs="Arial"/>
          <w:snapToGrid w:val="0"/>
          <w:sz w:val="20"/>
          <w:szCs w:val="20"/>
        </w:rPr>
        <w:t>.</w:t>
      </w:r>
    </w:p>
    <w:p w14:paraId="77511E91" w14:textId="77777777" w:rsidR="00B95ADE" w:rsidRPr="00E818E1" w:rsidRDefault="00B95ADE" w:rsidP="00E818E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(</w:t>
      </w:r>
      <w:r w:rsidRPr="00E818E1">
        <w:rPr>
          <w:rFonts w:ascii="Arial" w:hAnsi="Arial" w:cs="Arial"/>
          <w:b/>
          <w:sz w:val="20"/>
          <w:szCs w:val="20"/>
        </w:rPr>
        <w:t>„Zhotovitel“</w:t>
      </w:r>
      <w:r w:rsidRPr="00E818E1">
        <w:rPr>
          <w:rFonts w:ascii="Arial" w:hAnsi="Arial" w:cs="Arial"/>
          <w:sz w:val="20"/>
          <w:szCs w:val="20"/>
        </w:rPr>
        <w:t>)</w:t>
      </w:r>
    </w:p>
    <w:p w14:paraId="19E11456" w14:textId="77777777" w:rsidR="00307E4A" w:rsidRDefault="00307E4A" w:rsidP="00E818E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7E0E96C2" w14:textId="21AA35DD" w:rsidR="00B95ADE" w:rsidRPr="00E818E1" w:rsidRDefault="00B95ADE" w:rsidP="00E818E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(Objednatel a Zhotovitel dále jako „</w:t>
      </w:r>
      <w:r w:rsidRPr="00E818E1">
        <w:rPr>
          <w:rFonts w:ascii="Arial" w:hAnsi="Arial" w:cs="Arial"/>
          <w:b/>
          <w:sz w:val="20"/>
          <w:szCs w:val="20"/>
        </w:rPr>
        <w:t>Smluvní strany</w:t>
      </w:r>
      <w:r w:rsidRPr="00E818E1">
        <w:rPr>
          <w:rFonts w:ascii="Arial" w:hAnsi="Arial" w:cs="Arial"/>
          <w:sz w:val="20"/>
          <w:szCs w:val="20"/>
        </w:rPr>
        <w:t>“ a každý z nich samostatně jako „</w:t>
      </w:r>
      <w:r w:rsidRPr="00E818E1">
        <w:rPr>
          <w:rFonts w:ascii="Arial" w:hAnsi="Arial" w:cs="Arial"/>
          <w:b/>
          <w:sz w:val="20"/>
          <w:szCs w:val="20"/>
        </w:rPr>
        <w:t>Smluvní strana</w:t>
      </w:r>
      <w:r w:rsidRPr="00E818E1">
        <w:rPr>
          <w:rFonts w:ascii="Arial" w:hAnsi="Arial" w:cs="Arial"/>
          <w:sz w:val="20"/>
          <w:szCs w:val="20"/>
        </w:rPr>
        <w:t>“)</w:t>
      </w:r>
    </w:p>
    <w:p w14:paraId="5E02B154" w14:textId="77777777" w:rsidR="00B95ADE" w:rsidRPr="00DB100B" w:rsidRDefault="00B95ADE" w:rsidP="003D2F72">
      <w:pPr>
        <w:rPr>
          <w:rFonts w:ascii="Arial" w:hAnsi="Arial" w:cs="Arial"/>
          <w:sz w:val="20"/>
          <w:szCs w:val="20"/>
          <w:lang w:val="cs-CZ"/>
        </w:rPr>
      </w:pPr>
    </w:p>
    <w:p w14:paraId="0D3909C5" w14:textId="7FE43F3C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Předmětem tohoto dodatku je změna způsobu předávání digitálních částí díla. Na portálu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>Státního pozemkového úřadu (</w:t>
      </w:r>
      <w:r w:rsidRPr="00807EE2">
        <w:rPr>
          <w:rFonts w:ascii="Arial" w:hAnsi="Arial" w:cs="Arial"/>
          <w:caps w:val="0"/>
          <w:sz w:val="20"/>
          <w:szCs w:val="20"/>
          <w:shd w:val="clear" w:color="auto" w:fill="FFFFFF"/>
        </w:rPr>
        <w:t>„SPÚ“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 xml:space="preserve">) bylo spuštěno výměnné úložiště SPÚ, které je určené pro sdílení dat s externími subjekty.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Předávání dat mezi oběma smluvními stranami bude od data podpisu tohoto dodatku č. </w:t>
      </w:r>
      <w:r w:rsidR="009B151B">
        <w:rPr>
          <w:rFonts w:ascii="Arial" w:hAnsi="Arial" w:cs="Arial"/>
          <w:b w:val="0"/>
          <w:bCs w:val="0"/>
          <w:caps w:val="0"/>
          <w:sz w:val="20"/>
          <w:szCs w:val="20"/>
        </w:rPr>
        <w:t>1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prováděno výhradně cestou výměnného úložiště SPÚ, které je iniciováno a zpřístupněno ze strany SPÚ. V důsledku této změny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 xml:space="preserve">se mění čl. </w:t>
      </w:r>
      <w:r w:rsidRPr="00807EE2">
        <w:rPr>
          <w:rFonts w:ascii="Arial" w:hAnsi="Arial" w:cs="Arial"/>
          <w:sz w:val="20"/>
          <w:szCs w:val="20"/>
          <w:shd w:val="clear" w:color="auto" w:fill="FFFFFF"/>
        </w:rPr>
        <w:t>7.</w:t>
      </w:r>
      <w:r w:rsidRPr="00807EE2">
        <w:rPr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Pr="00807EE2">
        <w:rPr>
          <w:rFonts w:ascii="Arial" w:hAnsi="Arial" w:cs="Arial"/>
          <w:sz w:val="20"/>
          <w:szCs w:val="20"/>
        </w:rPr>
        <w:t>Technické požadavky na provedení díla</w:t>
      </w:r>
      <w:r w:rsidRPr="00807EE2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60387F50" w14:textId="77777777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</w:p>
    <w:p w14:paraId="72791B77" w14:textId="77777777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Další změna se týká předávání faktur podle čl. </w:t>
      </w:r>
      <w:r w:rsidRPr="00807EE2">
        <w:rPr>
          <w:rFonts w:ascii="Arial" w:hAnsi="Arial" w:cs="Arial"/>
          <w:caps w:val="0"/>
          <w:sz w:val="20"/>
          <w:szCs w:val="20"/>
        </w:rPr>
        <w:t>4.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bookmarkStart w:id="0" w:name="_Ref50491043"/>
      <w:r w:rsidRPr="00807EE2">
        <w:rPr>
          <w:rFonts w:ascii="Arial" w:hAnsi="Arial" w:cs="Arial"/>
          <w:sz w:val="20"/>
          <w:szCs w:val="20"/>
        </w:rPr>
        <w:t>Platební a fakturační podmínky</w:t>
      </w:r>
      <w:bookmarkEnd w:id="0"/>
      <w:r w:rsidRPr="00807EE2">
        <w:rPr>
          <w:rFonts w:ascii="Arial" w:hAnsi="Arial" w:cs="Arial"/>
          <w:sz w:val="20"/>
          <w:szCs w:val="20"/>
        </w:rPr>
        <w:t xml:space="preserve">.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>Nově podle čl. 4.3 mezi náležitosti faktury nepatří kopie akceptačního protokolu.</w:t>
      </w:r>
    </w:p>
    <w:p w14:paraId="2B1FAAA7" w14:textId="77777777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789CA" w14:textId="77777777" w:rsidR="00307E4A" w:rsidRDefault="00307E4A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E29D69" w14:textId="74E0BCCA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07EE2">
        <w:rPr>
          <w:rFonts w:ascii="Arial" w:hAnsi="Arial" w:cs="Arial"/>
          <w:sz w:val="20"/>
          <w:szCs w:val="20"/>
        </w:rPr>
        <w:lastRenderedPageBreak/>
        <w:t>V </w:t>
      </w:r>
      <w:r w:rsidRPr="00807EE2">
        <w:rPr>
          <w:rFonts w:ascii="Arial" w:hAnsi="Arial" w:cs="Arial"/>
          <w:caps w:val="0"/>
          <w:sz w:val="20"/>
          <w:szCs w:val="20"/>
        </w:rPr>
        <w:t>čl</w:t>
      </w:r>
      <w:r w:rsidRPr="00807EE2">
        <w:rPr>
          <w:rFonts w:ascii="Arial" w:hAnsi="Arial" w:cs="Arial"/>
          <w:sz w:val="20"/>
          <w:szCs w:val="20"/>
        </w:rPr>
        <w:t xml:space="preserve">. 4 </w:t>
      </w:r>
      <w:r w:rsidRPr="00807EE2">
        <w:rPr>
          <w:rFonts w:ascii="Arial" w:hAnsi="Arial" w:cs="Arial"/>
          <w:caps w:val="0"/>
          <w:sz w:val="20"/>
          <w:szCs w:val="20"/>
        </w:rPr>
        <w:t>odst</w:t>
      </w:r>
      <w:r w:rsidRPr="00807EE2">
        <w:rPr>
          <w:rFonts w:ascii="Arial" w:hAnsi="Arial" w:cs="Arial"/>
          <w:sz w:val="20"/>
          <w:szCs w:val="20"/>
        </w:rPr>
        <w:t xml:space="preserve">. 4.3 </w:t>
      </w:r>
      <w:r w:rsidRPr="00807EE2">
        <w:rPr>
          <w:rFonts w:ascii="Arial" w:hAnsi="Arial" w:cs="Arial"/>
          <w:caps w:val="0"/>
          <w:sz w:val="20"/>
          <w:szCs w:val="20"/>
        </w:rPr>
        <w:t>se mění věta třetí takto</w:t>
      </w:r>
      <w:r w:rsidRPr="00807EE2">
        <w:rPr>
          <w:rFonts w:ascii="Arial" w:hAnsi="Arial" w:cs="Arial"/>
          <w:sz w:val="20"/>
          <w:szCs w:val="20"/>
        </w:rPr>
        <w:t>:</w:t>
      </w:r>
    </w:p>
    <w:p w14:paraId="28BDAFB2" w14:textId="77777777" w:rsidR="003D2F72" w:rsidRPr="00807EE2" w:rsidRDefault="003D2F72" w:rsidP="003D2F7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EE2">
        <w:rPr>
          <w:rFonts w:ascii="Arial" w:hAnsi="Arial" w:cs="Arial"/>
          <w:sz w:val="20"/>
          <w:szCs w:val="20"/>
        </w:rPr>
        <w:t>Nebude-li faktura obsahovat stanovené náležitosti, nebo v ní nebudou správně uvedené údaje, je</w:t>
      </w:r>
      <w:r>
        <w:rPr>
          <w:rFonts w:ascii="Arial" w:hAnsi="Arial" w:cs="Arial"/>
          <w:sz w:val="20"/>
          <w:szCs w:val="20"/>
        </w:rPr>
        <w:t> </w:t>
      </w:r>
      <w:r w:rsidRPr="00807EE2">
        <w:rPr>
          <w:rFonts w:ascii="Arial" w:hAnsi="Arial" w:cs="Arial"/>
          <w:sz w:val="20"/>
          <w:szCs w:val="20"/>
        </w:rPr>
        <w:t>objednatel oprávněn vrátit ji ve lhůtě patnácti (15) pracovních dnů od jejího doručení zhotoviteli s uvedením chybějících náležitostí anebo nesprávných údajů.</w:t>
      </w:r>
    </w:p>
    <w:p w14:paraId="1009FE88" w14:textId="77777777" w:rsidR="003D2F72" w:rsidRPr="00807EE2" w:rsidRDefault="003D2F72" w:rsidP="003D2F7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766A17" w14:textId="77777777" w:rsidR="003D2F72" w:rsidRPr="00807EE2" w:rsidRDefault="003D2F72" w:rsidP="003D2F7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07EE2">
        <w:rPr>
          <w:rFonts w:ascii="Arial" w:hAnsi="Arial" w:cs="Arial"/>
          <w:b/>
          <w:bCs/>
          <w:sz w:val="20"/>
          <w:szCs w:val="20"/>
        </w:rPr>
        <w:t xml:space="preserve">V čl. 7 odst. 7.1 se mění druhá věta takto: </w:t>
      </w:r>
    </w:p>
    <w:p w14:paraId="5BD0E785" w14:textId="77777777" w:rsidR="003D2F72" w:rsidRPr="00807EE2" w:rsidRDefault="003D2F72" w:rsidP="003D2F72">
      <w:pPr>
        <w:spacing w:after="0" w:line="240" w:lineRule="auto"/>
        <w:rPr>
          <w:rFonts w:ascii="Arial" w:hAnsi="Arial" w:cs="Arial"/>
          <w:kern w:val="20"/>
          <w:sz w:val="20"/>
          <w:szCs w:val="20"/>
        </w:rPr>
      </w:pPr>
      <w:r w:rsidRPr="00807EE2">
        <w:rPr>
          <w:rFonts w:ascii="Arial" w:hAnsi="Arial" w:cs="Arial"/>
          <w:kern w:val="20"/>
          <w:sz w:val="20"/>
          <w:szCs w:val="20"/>
        </w:rPr>
        <w:t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784EBA1F" w14:textId="77777777" w:rsidR="003D2F72" w:rsidRPr="00807EE2" w:rsidRDefault="003D2F72" w:rsidP="003D2F72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F472B2C" w14:textId="5A22BE8A" w:rsidR="003D2F72" w:rsidRDefault="003D2F72" w:rsidP="003D2F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90AB5">
        <w:rPr>
          <w:rFonts w:ascii="Arial" w:hAnsi="Arial" w:cs="Arial"/>
          <w:b/>
          <w:bCs/>
          <w:sz w:val="20"/>
          <w:szCs w:val="20"/>
        </w:rPr>
        <w:t>Čl. 7 odst. 7.2 písm. b, d, e, f, g, h, i, j, k, l, m, n, o se mění takto:</w:t>
      </w:r>
      <w:bookmarkStart w:id="1" w:name="1fob9te"/>
      <w:bookmarkEnd w:id="1"/>
    </w:p>
    <w:p w14:paraId="01F49B17" w14:textId="1FEE6480" w:rsidR="000C6C5D" w:rsidRDefault="000C6C5D" w:rsidP="003D2F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7923D40" w14:textId="132A6AA2" w:rsidR="000C6C5D" w:rsidRPr="000C6C5D" w:rsidRDefault="000C6C5D" w:rsidP="000C6C5D">
      <w:pPr>
        <w:pStyle w:val="Odstavecseseznamem"/>
        <w:numPr>
          <w:ilvl w:val="2"/>
          <w:numId w:val="4"/>
        </w:numPr>
        <w:tabs>
          <w:tab w:val="clear" w:pos="567"/>
          <w:tab w:val="num" w:pos="426"/>
        </w:tabs>
        <w:spacing w:after="0" w:line="240" w:lineRule="auto"/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Revize a doplnění stávajícího bodového pole – digitální vyhotovení určené objednateli;</w:t>
      </w:r>
    </w:p>
    <w:p w14:paraId="6850372F" w14:textId="77777777" w:rsidR="003D2F72" w:rsidRPr="00290AB5" w:rsidRDefault="003D2F72" w:rsidP="003D2F72">
      <w:pPr>
        <w:pStyle w:val="Zkladntext"/>
        <w:rPr>
          <w:rFonts w:ascii="Arial" w:hAnsi="Arial" w:cs="Arial"/>
          <w:bCs/>
          <w:sz w:val="20"/>
          <w:szCs w:val="20"/>
        </w:rPr>
      </w:pPr>
    </w:p>
    <w:p w14:paraId="6861FE2F" w14:textId="6F74796F" w:rsidR="003D2F72" w:rsidRPr="00290AB5" w:rsidRDefault="003D2F72" w:rsidP="003D2F72">
      <w:pPr>
        <w:pStyle w:val="Claneka"/>
        <w:keepLines w:val="0"/>
        <w:widowControl/>
        <w:numPr>
          <w:ilvl w:val="2"/>
          <w:numId w:val="4"/>
        </w:numPr>
        <w:tabs>
          <w:tab w:val="clear" w:pos="567"/>
          <w:tab w:val="num" w:pos="426"/>
        </w:tabs>
        <w:spacing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Podrobné měření polohopisu v obvodu KoPÚ –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</w:p>
    <w:p w14:paraId="1261316F" w14:textId="1D7A58AD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Zjišťování průběhu hranic obvodu KoPÚ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 geometrické plány budou odevzdány jen v digitálním vyhotovení;</w:t>
      </w:r>
    </w:p>
    <w:p w14:paraId="35B2396E" w14:textId="585DA67B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Zjišťování hranic pozemků neřešených dle § 2 Zákona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 geometrické plány budou odevzdány jen v digitálním vyhotovení;</w:t>
      </w:r>
    </w:p>
    <w:p w14:paraId="1151FD17" w14:textId="7B3D4D96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Šetření průběhu vlastnických hranic řešených pozemků s porosty pro účely návrhu KoPÚ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bjednateli; </w:t>
      </w:r>
    </w:p>
    <w:p w14:paraId="116723D0" w14:textId="3399FFFB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Rozbor současného stavu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</w:p>
    <w:p w14:paraId="3CD5AED7" w14:textId="658BEA82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Dokumentace nároků vlastníků – 4x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bjednateli, 1x příslušné obci k vyložení a 2x k rozeslání účastníkům řízení; digitální vyhotovení a 1x listinné vyhotovení</w:t>
      </w:r>
      <w:r w:rsidRPr="00290AB5" w:rsidDel="00395278">
        <w:rPr>
          <w:rFonts w:ascii="Arial" w:hAnsi="Arial" w:cs="Arial"/>
          <w:sz w:val="20"/>
          <w:szCs w:val="20"/>
        </w:rPr>
        <w:t xml:space="preserve"> </w:t>
      </w:r>
      <w:r w:rsidRPr="00290AB5">
        <w:rPr>
          <w:rFonts w:ascii="Arial" w:hAnsi="Arial" w:cs="Arial"/>
          <w:sz w:val="20"/>
          <w:szCs w:val="20"/>
        </w:rPr>
        <w:t xml:space="preserve">mapy vlastnických vztahů 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</w:p>
    <w:p w14:paraId="6CA1447F" w14:textId="77777777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>PSZ:</w:t>
      </w:r>
    </w:p>
    <w:p w14:paraId="01CDA68A" w14:textId="2CC978A6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dokumentace PSZ – 2x listinné vyhotovení určené – 1x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 xml:space="preserve">bjednateli a 1x příslušné obci;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497AACE9" w14:textId="7F165F09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dokumentace technického řešení – 1x listinné a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02484A02" w14:textId="3568D391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aktualizace PSZ – 2x listinné vyhotovení určené – 1x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 xml:space="preserve">bjednateli a 1x příslušné obci;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 xml:space="preserve">bjednateli; </w:t>
      </w:r>
    </w:p>
    <w:p w14:paraId="2A4BCD4D" w14:textId="599D3E89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kompletní digitální podoby dokumentace PSZ – digitální vyhotovení a 1x listinné vyhotovení mapy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390FBAA6" w14:textId="2366F4FF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Výškopisné zaměření zájmového území –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2B783B36" w14:textId="078D8985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2" w:name="_Ref51580600"/>
      <w:r w:rsidRPr="00290AB5">
        <w:rPr>
          <w:rFonts w:ascii="Arial" w:hAnsi="Arial" w:cs="Arial"/>
          <w:sz w:val="20"/>
          <w:szCs w:val="20"/>
        </w:rPr>
        <w:t xml:space="preserve">Vypracování návrhu nového uspořádání pozemků k vystavení – 2x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 a 1x příslušné obci k vystavení;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  <w:bookmarkEnd w:id="2"/>
    </w:p>
    <w:p w14:paraId="3E845657" w14:textId="16B0E6D0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3" w:name="_Ref51580601"/>
      <w:r w:rsidRPr="00290AB5">
        <w:rPr>
          <w:rFonts w:ascii="Arial" w:hAnsi="Arial" w:cs="Arial"/>
          <w:sz w:val="20"/>
          <w:szCs w:val="20"/>
        </w:rPr>
        <w:t xml:space="preserve">Předložení aktuální dokumentace návrhu nového uspořádání pozemků – 2x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 (paré č. 1) a 1x příslušné obci k uložení (v obou případech se doplňují pouze ty části dokumentace dle čl. 6.3.3, které dosud nebyly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 nebo obci předány) + 3x listinné vyhotovení přílohy k rozhodnutí o schválení návrhu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bjednateli, 1x k rozeslání účastníkům řízení, 1x příslušné obci k veřejnému nahlédnutí;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  <w:bookmarkEnd w:id="3"/>
    </w:p>
    <w:p w14:paraId="75F12BA2" w14:textId="04BEE84C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4" w:name="_Ref135050419"/>
      <w:r w:rsidRPr="00290AB5">
        <w:rPr>
          <w:rFonts w:ascii="Arial" w:hAnsi="Arial" w:cs="Arial"/>
          <w:sz w:val="20"/>
          <w:szCs w:val="20"/>
        </w:rPr>
        <w:t xml:space="preserve">Vypracování podkladů pro změnu katastrální hranice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bjednateli, 1x listinné vyhotovení podkladů pro každou dotčenou obec;</w:t>
      </w:r>
      <w:bookmarkEnd w:id="4"/>
    </w:p>
    <w:p w14:paraId="4023D27F" w14:textId="47E2921F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Vypracování aktualizace návrhu – přiměřeně se použijí předchozí články </w:t>
      </w:r>
      <w:r w:rsidR="00FD4292">
        <w:rPr>
          <w:rFonts w:ascii="Arial" w:hAnsi="Arial" w:cs="Arial"/>
          <w:sz w:val="20"/>
          <w:szCs w:val="20"/>
        </w:rPr>
        <w:t>s</w:t>
      </w:r>
      <w:r w:rsidRPr="00290AB5">
        <w:rPr>
          <w:rFonts w:ascii="Arial" w:hAnsi="Arial" w:cs="Arial"/>
          <w:sz w:val="20"/>
          <w:szCs w:val="20"/>
        </w:rPr>
        <w:t>mlouvy;</w:t>
      </w:r>
    </w:p>
    <w:p w14:paraId="394F3AAA" w14:textId="30C5FBA8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lastRenderedPageBreak/>
        <w:t xml:space="preserve">Zpracování mapového díla –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 a</w:t>
      </w:r>
    </w:p>
    <w:p w14:paraId="2F8A4E25" w14:textId="1336A8E0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after="24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5" w:name="_Ref135050122"/>
      <w:r w:rsidRPr="00290AB5">
        <w:rPr>
          <w:rFonts w:ascii="Arial" w:hAnsi="Arial" w:cs="Arial"/>
          <w:sz w:val="20"/>
          <w:szCs w:val="20"/>
        </w:rPr>
        <w:t xml:space="preserve">Vypracování písemných příloh k rozhodnutí o výměně nebo přechodu vlastnických práv – 4x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bjednateli, 1x příslušné obci k veřejnému nahlédnutí, 1x</w:t>
      </w:r>
      <w:r w:rsidR="000E0133">
        <w:rPr>
          <w:rFonts w:ascii="Arial" w:hAnsi="Arial" w:cs="Arial"/>
          <w:sz w:val="20"/>
          <w:szCs w:val="20"/>
        </w:rPr>
        <w:t> </w:t>
      </w:r>
      <w:r w:rsidRPr="00290AB5">
        <w:rPr>
          <w:rFonts w:ascii="Arial" w:hAnsi="Arial" w:cs="Arial"/>
          <w:sz w:val="20"/>
          <w:szCs w:val="20"/>
        </w:rPr>
        <w:t>k</w:t>
      </w:r>
      <w:r w:rsidR="00FD4292">
        <w:rPr>
          <w:rFonts w:ascii="Arial" w:hAnsi="Arial" w:cs="Arial"/>
          <w:sz w:val="20"/>
          <w:szCs w:val="20"/>
        </w:rPr>
        <w:t> </w:t>
      </w:r>
      <w:r w:rsidRPr="00290AB5">
        <w:rPr>
          <w:rFonts w:ascii="Arial" w:hAnsi="Arial" w:cs="Arial"/>
          <w:sz w:val="20"/>
          <w:szCs w:val="20"/>
        </w:rPr>
        <w:t xml:space="preserve">rozeslání účastníkům řízení a 1x katastrálnímu úřadu;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bjednateli.</w:t>
      </w:r>
      <w:bookmarkEnd w:id="5"/>
    </w:p>
    <w:p w14:paraId="67E4B8BB" w14:textId="61FC4EED" w:rsidR="003D2F72" w:rsidRPr="00290AB5" w:rsidRDefault="003D2F72" w:rsidP="003D2F72">
      <w:pPr>
        <w:pStyle w:val="Zkladntext3"/>
        <w:rPr>
          <w:rFonts w:ascii="Arial" w:hAnsi="Arial" w:cs="Arial"/>
          <w:b/>
          <w:bCs/>
          <w:szCs w:val="20"/>
        </w:rPr>
      </w:pPr>
      <w:r w:rsidRPr="00290AB5">
        <w:rPr>
          <w:rFonts w:ascii="Arial" w:hAnsi="Arial" w:cs="Arial"/>
          <w:b/>
          <w:bCs/>
          <w:szCs w:val="20"/>
        </w:rPr>
        <w:t xml:space="preserve">Ostatní články smlouvy se nemění a zůstávají nadále v platnosti.  </w:t>
      </w:r>
    </w:p>
    <w:p w14:paraId="4C8FCF3A" w14:textId="77777777" w:rsidR="003D2F72" w:rsidRPr="00290AB5" w:rsidRDefault="003D2F72" w:rsidP="003D2F72">
      <w:pPr>
        <w:pStyle w:val="Zkladntext3"/>
        <w:rPr>
          <w:rFonts w:ascii="Arial" w:hAnsi="Arial" w:cs="Arial"/>
          <w:szCs w:val="20"/>
        </w:rPr>
      </w:pPr>
    </w:p>
    <w:p w14:paraId="3E44B023" w14:textId="6C25F3A6" w:rsidR="000E0133" w:rsidRDefault="000E0133" w:rsidP="003D2F72">
      <w:pPr>
        <w:pStyle w:val="Zkladntext3"/>
        <w:rPr>
          <w:rFonts w:ascii="Arial" w:hAnsi="Arial" w:cs="Arial"/>
          <w:szCs w:val="20"/>
        </w:rPr>
      </w:pPr>
    </w:p>
    <w:p w14:paraId="36B121FD" w14:textId="0D9E8326" w:rsidR="000E0133" w:rsidRPr="000E0133" w:rsidRDefault="000E0133" w:rsidP="000E0133">
      <w:pPr>
        <w:pStyle w:val="Zkladntext3"/>
        <w:rPr>
          <w:rFonts w:ascii="Arial" w:hAnsi="Arial" w:cs="Arial"/>
          <w:szCs w:val="20"/>
        </w:rPr>
      </w:pPr>
      <w:r w:rsidRPr="000E0133">
        <w:rPr>
          <w:rFonts w:ascii="Arial" w:hAnsi="Arial" w:cs="Arial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</w:t>
      </w:r>
      <w:r>
        <w:rPr>
          <w:rFonts w:ascii="Arial" w:hAnsi="Arial" w:cs="Arial"/>
          <w:szCs w:val="20"/>
        </w:rPr>
        <w:t>s</w:t>
      </w:r>
      <w:r w:rsidRPr="000E0133">
        <w:rPr>
          <w:rFonts w:ascii="Arial" w:hAnsi="Arial" w:cs="Arial"/>
          <w:szCs w:val="20"/>
        </w:rPr>
        <w:t xml:space="preserve">mlouvu včetně všech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odatků, kterými se tato </w:t>
      </w:r>
      <w:r>
        <w:rPr>
          <w:rFonts w:ascii="Arial" w:hAnsi="Arial" w:cs="Arial"/>
          <w:szCs w:val="20"/>
        </w:rPr>
        <w:t>s</w:t>
      </w:r>
      <w:r w:rsidRPr="000E0133">
        <w:rPr>
          <w:rFonts w:ascii="Arial" w:hAnsi="Arial" w:cs="Arial"/>
          <w:szCs w:val="20"/>
        </w:rPr>
        <w:t xml:space="preserve">mlouva doplňuje, mění, nahrazuje nebo ruší, a to prostřednictvím registru smluv. Smluvní strany se dále dohodly, že tento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odatek zašle správci registru smluv k uveřejnění prostřednictvím registru smluv </w:t>
      </w:r>
      <w:r>
        <w:rPr>
          <w:rFonts w:ascii="Arial" w:hAnsi="Arial" w:cs="Arial"/>
          <w:szCs w:val="20"/>
        </w:rPr>
        <w:t>o</w:t>
      </w:r>
      <w:r w:rsidRPr="000E0133">
        <w:rPr>
          <w:rFonts w:ascii="Arial" w:hAnsi="Arial" w:cs="Arial"/>
          <w:szCs w:val="20"/>
        </w:rPr>
        <w:t xml:space="preserve">bjednatel. </w:t>
      </w:r>
    </w:p>
    <w:p w14:paraId="7C20859F" w14:textId="20141B46" w:rsidR="000E0133" w:rsidRDefault="000E0133" w:rsidP="000E0133">
      <w:pPr>
        <w:pStyle w:val="Zkladntext3"/>
        <w:rPr>
          <w:rFonts w:ascii="Arial" w:hAnsi="Arial" w:cs="Arial"/>
          <w:szCs w:val="20"/>
        </w:rPr>
      </w:pPr>
    </w:p>
    <w:p w14:paraId="617BBEEC" w14:textId="310F1C87" w:rsidR="000E0133" w:rsidRPr="000E0133" w:rsidRDefault="000E0133" w:rsidP="000E0133">
      <w:pPr>
        <w:pStyle w:val="Zkladntext3"/>
        <w:rPr>
          <w:rFonts w:ascii="Arial" w:hAnsi="Arial" w:cs="Arial"/>
          <w:szCs w:val="20"/>
        </w:rPr>
      </w:pPr>
      <w:r w:rsidRPr="00290AB5">
        <w:rPr>
          <w:rFonts w:ascii="Arial" w:hAnsi="Arial" w:cs="Arial"/>
          <w:szCs w:val="20"/>
        </w:rPr>
        <w:t xml:space="preserve">Tento dodatek nabývá platnosti dnem jeho podpisu oběma smluvními stranami a účinnosti dnem jeho zveřejnění v registru smluv dle § 6 odst. 1 ZRS. </w:t>
      </w:r>
      <w:r w:rsidRPr="000E0133">
        <w:rPr>
          <w:rFonts w:ascii="Arial" w:hAnsi="Arial" w:cs="Arial"/>
          <w:szCs w:val="20"/>
        </w:rPr>
        <w:t xml:space="preserve">Bude-li dán zákonný důvod pro neuveřejnění tohoto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odatku, stává se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>odatek účinný jeho vstupem v platnost.</w:t>
      </w:r>
    </w:p>
    <w:p w14:paraId="10D8D46E" w14:textId="63584151" w:rsidR="000E0133" w:rsidRDefault="000E0133" w:rsidP="000E0133">
      <w:pPr>
        <w:pStyle w:val="Zkladntext3"/>
        <w:rPr>
          <w:rFonts w:ascii="Arial" w:hAnsi="Arial" w:cs="Arial"/>
          <w:szCs w:val="20"/>
        </w:rPr>
      </w:pPr>
    </w:p>
    <w:p w14:paraId="540133C9" w14:textId="5C73BBA5" w:rsidR="000E0133" w:rsidRPr="000E0133" w:rsidRDefault="000E0133" w:rsidP="000E0133">
      <w:pPr>
        <w:pStyle w:val="Zkladntext3"/>
        <w:rPr>
          <w:rFonts w:ascii="Arial" w:hAnsi="Arial" w:cs="Arial"/>
          <w:b/>
          <w:szCs w:val="20"/>
        </w:rPr>
      </w:pPr>
      <w:r w:rsidRPr="000E0133">
        <w:rPr>
          <w:rFonts w:ascii="Arial" w:hAnsi="Arial" w:cs="Arial"/>
          <w:b/>
          <w:szCs w:val="20"/>
        </w:rPr>
        <w:t>Smluvní strany tímto výslovně prohlašují, že t</w:t>
      </w:r>
      <w:r>
        <w:rPr>
          <w:rFonts w:ascii="Arial" w:hAnsi="Arial" w:cs="Arial"/>
          <w:b/>
          <w:szCs w:val="20"/>
        </w:rPr>
        <w:t>ento</w:t>
      </w:r>
      <w:r w:rsidRPr="000E0133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dodatek</w:t>
      </w:r>
      <w:r w:rsidRPr="000E0133">
        <w:rPr>
          <w:rFonts w:ascii="Arial" w:hAnsi="Arial" w:cs="Arial"/>
          <w:b/>
          <w:szCs w:val="20"/>
        </w:rPr>
        <w:t xml:space="preserve"> vyjadřuje jejich pravou a svobodnou vůli, na důkaz čehož připojují níže své podpisy.</w:t>
      </w:r>
    </w:p>
    <w:p w14:paraId="4D2C8720" w14:textId="12B96375" w:rsidR="000E0133" w:rsidRDefault="000E0133" w:rsidP="000E0133">
      <w:pPr>
        <w:pStyle w:val="Zkladntext3"/>
        <w:rPr>
          <w:rFonts w:ascii="Arial" w:hAnsi="Arial" w:cs="Arial"/>
          <w:b/>
          <w:szCs w:val="20"/>
        </w:rPr>
      </w:pPr>
    </w:p>
    <w:p w14:paraId="6D293A52" w14:textId="61AF4C2E" w:rsidR="00307E4A" w:rsidRDefault="00307E4A" w:rsidP="000E0133">
      <w:pPr>
        <w:pStyle w:val="Zkladntext3"/>
        <w:rPr>
          <w:rFonts w:ascii="Arial" w:hAnsi="Arial" w:cs="Arial"/>
          <w:b/>
          <w:szCs w:val="20"/>
        </w:rPr>
      </w:pPr>
    </w:p>
    <w:p w14:paraId="1D0A6C3C" w14:textId="33E70660" w:rsidR="00307E4A" w:rsidRDefault="00307E4A" w:rsidP="000E0133">
      <w:pPr>
        <w:pStyle w:val="Zkladntext3"/>
        <w:rPr>
          <w:rFonts w:ascii="Arial" w:hAnsi="Arial" w:cs="Arial"/>
          <w:b/>
          <w:szCs w:val="20"/>
        </w:rPr>
      </w:pPr>
    </w:p>
    <w:p w14:paraId="40EC5CC7" w14:textId="77777777" w:rsidR="00307E4A" w:rsidRPr="000E0133" w:rsidRDefault="00307E4A" w:rsidP="000E0133">
      <w:pPr>
        <w:pStyle w:val="Zkladntext3"/>
        <w:rPr>
          <w:rFonts w:ascii="Arial" w:hAnsi="Arial" w:cs="Arial"/>
          <w:b/>
          <w:szCs w:val="20"/>
        </w:rPr>
      </w:pPr>
    </w:p>
    <w:p w14:paraId="4048C00D" w14:textId="417BCE21" w:rsidR="000E0133" w:rsidRPr="000E0133" w:rsidRDefault="000E0133" w:rsidP="000E0133">
      <w:pPr>
        <w:pStyle w:val="Zkladntext3"/>
        <w:rPr>
          <w:rFonts w:ascii="Arial" w:hAnsi="Arial" w:cs="Arial"/>
          <w:b/>
          <w:szCs w:val="20"/>
        </w:rPr>
      </w:pPr>
      <w:r w:rsidRPr="000E0133">
        <w:rPr>
          <w:rFonts w:ascii="Arial" w:hAnsi="Arial" w:cs="Arial"/>
          <w:b/>
          <w:szCs w:val="20"/>
        </w:rPr>
        <w:t xml:space="preserve">Česká republika </w:t>
      </w:r>
      <w:r w:rsidRPr="000E0133">
        <w:rPr>
          <w:rFonts w:ascii="Arial" w:hAnsi="Arial" w:cs="Arial"/>
          <w:b/>
          <w:bCs/>
          <w:szCs w:val="20"/>
        </w:rPr>
        <w:t>–</w:t>
      </w:r>
      <w:r w:rsidRPr="000E0133">
        <w:rPr>
          <w:rFonts w:ascii="Arial" w:hAnsi="Arial" w:cs="Arial"/>
          <w:b/>
          <w:szCs w:val="20"/>
        </w:rPr>
        <w:t xml:space="preserve"> Státní pozemkový úřad </w:t>
      </w:r>
      <w:r w:rsidRPr="000E0133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AGROPLAN, spol. s r.o.</w:t>
      </w:r>
    </w:p>
    <w:p w14:paraId="41FC7C01" w14:textId="4AD68A22" w:rsidR="000E0133" w:rsidRPr="000E0133" w:rsidRDefault="000E0133" w:rsidP="000E0133">
      <w:pPr>
        <w:pStyle w:val="Zkladntext3"/>
        <w:rPr>
          <w:rFonts w:ascii="Arial" w:hAnsi="Arial" w:cs="Arial"/>
          <w:bCs/>
          <w:szCs w:val="20"/>
        </w:rPr>
      </w:pPr>
      <w:r w:rsidRPr="000E0133">
        <w:rPr>
          <w:rFonts w:ascii="Arial" w:hAnsi="Arial" w:cs="Arial"/>
          <w:bCs/>
          <w:szCs w:val="20"/>
        </w:rPr>
        <w:t xml:space="preserve">Místo: </w:t>
      </w:r>
      <w:r>
        <w:rPr>
          <w:rFonts w:ascii="Arial" w:hAnsi="Arial" w:cs="Arial"/>
          <w:bCs/>
          <w:szCs w:val="20"/>
        </w:rPr>
        <w:t>Brno</w:t>
      </w:r>
      <w:r w:rsidRPr="000E0133"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 xml:space="preserve">Místo: </w:t>
      </w:r>
      <w:r>
        <w:rPr>
          <w:rFonts w:ascii="Arial" w:hAnsi="Arial" w:cs="Arial"/>
          <w:bCs/>
          <w:szCs w:val="20"/>
        </w:rPr>
        <w:t>Praha</w:t>
      </w:r>
    </w:p>
    <w:p w14:paraId="0E2DFE92" w14:textId="550ABBEE" w:rsidR="000E0133" w:rsidRPr="000E0133" w:rsidRDefault="000E0133" w:rsidP="000E0133">
      <w:pPr>
        <w:pStyle w:val="Zkladntext3"/>
        <w:rPr>
          <w:rFonts w:ascii="Arial" w:hAnsi="Arial" w:cs="Arial"/>
          <w:bCs/>
          <w:szCs w:val="20"/>
        </w:rPr>
      </w:pPr>
      <w:r w:rsidRPr="000E0133">
        <w:rPr>
          <w:rFonts w:ascii="Arial" w:hAnsi="Arial" w:cs="Arial"/>
          <w:bCs/>
          <w:szCs w:val="20"/>
        </w:rPr>
        <w:t xml:space="preserve">Datum: </w:t>
      </w:r>
      <w:r w:rsidR="00D3786E">
        <w:rPr>
          <w:rFonts w:ascii="Arial" w:hAnsi="Arial" w:cs="Arial"/>
          <w:bCs/>
          <w:szCs w:val="20"/>
        </w:rPr>
        <w:t>29. 8. 2023</w:t>
      </w:r>
      <w:r w:rsidRPr="000E0133"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="00D3786E">
        <w:rPr>
          <w:rFonts w:ascii="Arial" w:hAnsi="Arial" w:cs="Arial"/>
          <w:bCs/>
          <w:szCs w:val="20"/>
        </w:rPr>
        <w:t xml:space="preserve">                         </w:t>
      </w:r>
      <w:r w:rsidRPr="000E0133">
        <w:rPr>
          <w:rFonts w:ascii="Arial" w:hAnsi="Arial" w:cs="Arial"/>
          <w:bCs/>
          <w:szCs w:val="20"/>
        </w:rPr>
        <w:t xml:space="preserve">Datum: </w:t>
      </w:r>
      <w:r w:rsidR="00D3786E">
        <w:rPr>
          <w:rFonts w:ascii="Arial" w:hAnsi="Arial" w:cs="Arial"/>
          <w:bCs/>
          <w:szCs w:val="20"/>
        </w:rPr>
        <w:t>29. 8. 2023</w:t>
      </w:r>
    </w:p>
    <w:p w14:paraId="158BD01A" w14:textId="77777777" w:rsidR="000E0133" w:rsidRPr="000E0133" w:rsidRDefault="000E0133" w:rsidP="000E0133">
      <w:pPr>
        <w:pStyle w:val="Zkladntext3"/>
        <w:rPr>
          <w:rFonts w:ascii="Arial" w:hAnsi="Arial" w:cs="Arial"/>
          <w:bCs/>
          <w:szCs w:val="20"/>
        </w:rPr>
      </w:pPr>
    </w:p>
    <w:p w14:paraId="2FBB3D9A" w14:textId="77777777" w:rsidR="000E0133" w:rsidRPr="000E0133" w:rsidRDefault="000E0133" w:rsidP="000E0133">
      <w:pPr>
        <w:pStyle w:val="Zkladntext3"/>
        <w:rPr>
          <w:rFonts w:ascii="Arial" w:hAnsi="Arial" w:cs="Arial"/>
          <w:bCs/>
          <w:szCs w:val="20"/>
        </w:rPr>
      </w:pPr>
    </w:p>
    <w:p w14:paraId="3D3713B6" w14:textId="46B01835" w:rsidR="000E0133" w:rsidRDefault="000E0133" w:rsidP="000E0133">
      <w:pPr>
        <w:pStyle w:val="Zkladntext3"/>
        <w:rPr>
          <w:rFonts w:ascii="Arial" w:hAnsi="Arial" w:cs="Arial"/>
          <w:bCs/>
          <w:szCs w:val="20"/>
        </w:rPr>
      </w:pPr>
    </w:p>
    <w:p w14:paraId="6C9D81E4" w14:textId="718D0375" w:rsidR="00307E4A" w:rsidRDefault="00307E4A" w:rsidP="000E0133">
      <w:pPr>
        <w:pStyle w:val="Zkladntext3"/>
        <w:rPr>
          <w:rFonts w:ascii="Arial" w:hAnsi="Arial" w:cs="Arial"/>
          <w:bCs/>
          <w:szCs w:val="20"/>
        </w:rPr>
      </w:pPr>
    </w:p>
    <w:p w14:paraId="49CA949E" w14:textId="77777777" w:rsidR="00307E4A" w:rsidRPr="000E0133" w:rsidRDefault="00307E4A" w:rsidP="000E0133">
      <w:pPr>
        <w:pStyle w:val="Zkladntext3"/>
        <w:rPr>
          <w:rFonts w:ascii="Arial" w:hAnsi="Arial" w:cs="Arial"/>
          <w:bCs/>
          <w:szCs w:val="20"/>
        </w:rPr>
      </w:pPr>
    </w:p>
    <w:p w14:paraId="04FC13FF" w14:textId="77777777" w:rsidR="000E0133" w:rsidRPr="000E0133" w:rsidRDefault="000E0133" w:rsidP="000E0133">
      <w:pPr>
        <w:pStyle w:val="Zkladntext3"/>
        <w:rPr>
          <w:rFonts w:ascii="Arial" w:hAnsi="Arial" w:cs="Arial"/>
          <w:bCs/>
          <w:szCs w:val="20"/>
        </w:rPr>
      </w:pPr>
    </w:p>
    <w:p w14:paraId="5597E02C" w14:textId="3B6D3B86" w:rsidR="000E0133" w:rsidRPr="000E0133" w:rsidRDefault="000E0133" w:rsidP="000E0133">
      <w:pPr>
        <w:pStyle w:val="Zkladntext3"/>
        <w:rPr>
          <w:rFonts w:ascii="Arial" w:hAnsi="Arial" w:cs="Arial"/>
          <w:bCs/>
          <w:szCs w:val="20"/>
        </w:rPr>
      </w:pPr>
      <w:r w:rsidRPr="000E0133">
        <w:rPr>
          <w:rFonts w:ascii="Arial" w:hAnsi="Arial" w:cs="Arial"/>
          <w:bCs/>
          <w:szCs w:val="20"/>
        </w:rPr>
        <w:t xml:space="preserve">________________________________ </w:t>
      </w:r>
      <w:r w:rsidRPr="000E013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>___________________________</w:t>
      </w:r>
    </w:p>
    <w:p w14:paraId="5AA808F3" w14:textId="68C9AE87" w:rsidR="003D2F72" w:rsidRDefault="000E0133" w:rsidP="00307E4A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Ing. Renata Číhalová</w:t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  <w:t xml:space="preserve">Ing. </w:t>
      </w:r>
      <w:r w:rsidR="00307E4A">
        <w:rPr>
          <w:rFonts w:ascii="Arial" w:hAnsi="Arial" w:cs="Arial"/>
          <w:bCs/>
          <w:sz w:val="20"/>
          <w:szCs w:val="20"/>
          <w:lang w:val="cs-CZ"/>
        </w:rPr>
        <w:t>Petr Kubů</w:t>
      </w:r>
    </w:p>
    <w:p w14:paraId="1C395BBE" w14:textId="50BEBF55" w:rsidR="00307E4A" w:rsidRDefault="00307E4A" w:rsidP="00307E4A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ředitelka Krajského pozemkového úřadu</w:t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  <w:t>jednatel společnosti</w:t>
      </w:r>
    </w:p>
    <w:p w14:paraId="40BF039C" w14:textId="43D30D7E" w:rsidR="00307E4A" w:rsidRPr="00290AB5" w:rsidRDefault="00307E4A" w:rsidP="00307E4A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pro Jihomoravský kraj</w:t>
      </w:r>
    </w:p>
    <w:p w14:paraId="7B6C27EB" w14:textId="77777777" w:rsidR="003D2F72" w:rsidRPr="00290AB5" w:rsidRDefault="003D2F72" w:rsidP="003D2F72">
      <w:pPr>
        <w:spacing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7F4453CF" w14:textId="2CA9EEAF" w:rsidR="003D2F72" w:rsidRDefault="003D2F72" w:rsidP="003D2F72">
      <w:pPr>
        <w:spacing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0E3685D2" w14:textId="5CB87F63" w:rsidR="00307E4A" w:rsidRDefault="00307E4A" w:rsidP="003D2F72">
      <w:pPr>
        <w:spacing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2CFBD85A" w14:textId="54A7B0F0" w:rsidR="00307E4A" w:rsidRDefault="00307E4A" w:rsidP="003D2F72">
      <w:pPr>
        <w:spacing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403BC287" w14:textId="4FA278A1" w:rsidR="00307E4A" w:rsidRDefault="00307E4A" w:rsidP="003D2F72">
      <w:pPr>
        <w:spacing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26FA8C2F" w14:textId="77777777" w:rsidR="00307E4A" w:rsidRPr="00290AB5" w:rsidRDefault="00307E4A" w:rsidP="003D2F72">
      <w:pPr>
        <w:spacing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3FB97B8D" w14:textId="6AD5F1CB" w:rsidR="003D2F72" w:rsidRDefault="003D2F72" w:rsidP="00307E4A">
      <w:pPr>
        <w:rPr>
          <w:rFonts w:ascii="Arial" w:hAnsi="Arial" w:cs="Arial"/>
          <w:b/>
          <w:bCs/>
          <w:sz w:val="20"/>
          <w:szCs w:val="20"/>
        </w:rPr>
      </w:pPr>
      <w:r w:rsidRPr="00290AB5">
        <w:rPr>
          <w:rFonts w:ascii="Arial" w:hAnsi="Arial" w:cs="Arial"/>
          <w:bCs/>
          <w:sz w:val="20"/>
          <w:szCs w:val="20"/>
          <w:lang w:val="cs-CZ"/>
        </w:rPr>
        <w:t xml:space="preserve">Za správnost: Ing. </w:t>
      </w:r>
      <w:r w:rsidR="00AB24A7">
        <w:rPr>
          <w:rFonts w:ascii="Arial" w:hAnsi="Arial" w:cs="Arial"/>
          <w:bCs/>
          <w:sz w:val="20"/>
          <w:szCs w:val="20"/>
          <w:lang w:val="cs-CZ"/>
        </w:rPr>
        <w:t>Marika Chválová</w:t>
      </w:r>
    </w:p>
    <w:sectPr w:rsidR="003D2F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1DB4" w14:textId="77777777" w:rsidR="00D870C0" w:rsidRDefault="00D870C0" w:rsidP="00D870C0">
      <w:pPr>
        <w:spacing w:after="0" w:line="240" w:lineRule="auto"/>
      </w:pPr>
      <w:r>
        <w:separator/>
      </w:r>
    </w:p>
  </w:endnote>
  <w:endnote w:type="continuationSeparator" w:id="0">
    <w:p w14:paraId="003EA735" w14:textId="77777777" w:rsidR="00D870C0" w:rsidRDefault="00D870C0" w:rsidP="00D8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5476" w14:textId="77777777" w:rsidR="00D870C0" w:rsidRDefault="00D870C0" w:rsidP="00D870C0">
      <w:pPr>
        <w:spacing w:after="0" w:line="240" w:lineRule="auto"/>
      </w:pPr>
      <w:r>
        <w:separator/>
      </w:r>
    </w:p>
  </w:footnote>
  <w:footnote w:type="continuationSeparator" w:id="0">
    <w:p w14:paraId="64F25063" w14:textId="77777777" w:rsidR="00D870C0" w:rsidRDefault="00D870C0" w:rsidP="00D8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5E83" w14:textId="4292B5E9" w:rsid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 xml:space="preserve">Číslo smlouvy objednatele: </w:t>
    </w:r>
    <w:r w:rsidR="004876BE">
      <w:rPr>
        <w:rFonts w:ascii="Arial" w:hAnsi="Arial" w:cs="Arial"/>
        <w:sz w:val="16"/>
        <w:szCs w:val="16"/>
      </w:rPr>
      <w:t>93</w:t>
    </w:r>
    <w:r w:rsidR="000C6C5D">
      <w:rPr>
        <w:rFonts w:ascii="Arial" w:hAnsi="Arial" w:cs="Arial"/>
        <w:sz w:val="16"/>
        <w:szCs w:val="16"/>
      </w:rPr>
      <w:t>2</w:t>
    </w:r>
    <w:r w:rsidRPr="00D870C0">
      <w:rPr>
        <w:rFonts w:ascii="Arial" w:hAnsi="Arial" w:cs="Arial"/>
        <w:sz w:val="16"/>
        <w:szCs w:val="16"/>
      </w:rPr>
      <w:t>-2022-523101</w:t>
    </w:r>
  </w:p>
  <w:p w14:paraId="4C6390B1" w14:textId="32A4D4BF" w:rsidR="00D870C0" w:rsidRP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 3</w:t>
    </w:r>
    <w:r w:rsidR="000C6C5D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B5D6A"/>
    <w:multiLevelType w:val="multilevel"/>
    <w:tmpl w:val="615ED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91853439">
    <w:abstractNumId w:val="3"/>
  </w:num>
  <w:num w:numId="2" w16cid:durableId="248083868">
    <w:abstractNumId w:val="0"/>
  </w:num>
  <w:num w:numId="3" w16cid:durableId="1727602890">
    <w:abstractNumId w:val="4"/>
  </w:num>
  <w:num w:numId="4" w16cid:durableId="398985649">
    <w:abstractNumId w:val="5"/>
  </w:num>
  <w:num w:numId="5" w16cid:durableId="2038769560">
    <w:abstractNumId w:val="1"/>
  </w:num>
  <w:num w:numId="6" w16cid:durableId="181286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2"/>
    <w:rsid w:val="000233E3"/>
    <w:rsid w:val="000249A1"/>
    <w:rsid w:val="00042747"/>
    <w:rsid w:val="000607F8"/>
    <w:rsid w:val="000909D3"/>
    <w:rsid w:val="000C6C5D"/>
    <w:rsid w:val="000E0133"/>
    <w:rsid w:val="001E1D68"/>
    <w:rsid w:val="00291302"/>
    <w:rsid w:val="002C780D"/>
    <w:rsid w:val="00307E4A"/>
    <w:rsid w:val="00346896"/>
    <w:rsid w:val="003D2F72"/>
    <w:rsid w:val="00446809"/>
    <w:rsid w:val="004550E2"/>
    <w:rsid w:val="0047121A"/>
    <w:rsid w:val="00473EEE"/>
    <w:rsid w:val="00480C5B"/>
    <w:rsid w:val="004876BE"/>
    <w:rsid w:val="004D42F8"/>
    <w:rsid w:val="0053177D"/>
    <w:rsid w:val="005705B8"/>
    <w:rsid w:val="005F305A"/>
    <w:rsid w:val="005F6A79"/>
    <w:rsid w:val="006362D1"/>
    <w:rsid w:val="00674B0D"/>
    <w:rsid w:val="006A71F9"/>
    <w:rsid w:val="00816FC3"/>
    <w:rsid w:val="0082089F"/>
    <w:rsid w:val="009B151B"/>
    <w:rsid w:val="009D2E02"/>
    <w:rsid w:val="00A34C6F"/>
    <w:rsid w:val="00A535E7"/>
    <w:rsid w:val="00A73D1A"/>
    <w:rsid w:val="00A84339"/>
    <w:rsid w:val="00AB24A7"/>
    <w:rsid w:val="00B838F2"/>
    <w:rsid w:val="00B95ADE"/>
    <w:rsid w:val="00B97AF7"/>
    <w:rsid w:val="00BB37C7"/>
    <w:rsid w:val="00BD19A0"/>
    <w:rsid w:val="00BF5927"/>
    <w:rsid w:val="00C67FED"/>
    <w:rsid w:val="00C92446"/>
    <w:rsid w:val="00D3786E"/>
    <w:rsid w:val="00D6689F"/>
    <w:rsid w:val="00D870C0"/>
    <w:rsid w:val="00DE4594"/>
    <w:rsid w:val="00E01090"/>
    <w:rsid w:val="00E818E1"/>
    <w:rsid w:val="00ED210F"/>
    <w:rsid w:val="00FA146E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CF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F72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29130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5A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29130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91302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291302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291302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291302"/>
    <w:pPr>
      <w:numPr>
        <w:ilvl w:val="4"/>
      </w:numPr>
      <w:tabs>
        <w:tab w:val="num" w:pos="360"/>
      </w:tabs>
    </w:pPr>
  </w:style>
  <w:style w:type="table" w:styleId="Mkatabulky">
    <w:name w:val="Table Grid"/>
    <w:basedOn w:val="Normlntabulka"/>
    <w:uiPriority w:val="39"/>
    <w:rsid w:val="0029130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29130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9130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9130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3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9130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29130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1302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913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29130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13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29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9130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1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1302"/>
    <w:rPr>
      <w:sz w:val="16"/>
      <w:szCs w:val="16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0C0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0C0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3D2F72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D2F72"/>
    <w:pPr>
      <w:numPr>
        <w:ilvl w:val="1"/>
        <w:numId w:val="3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D2F72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D2F72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D2F72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D2F72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3D2F72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D2F72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3D2F72"/>
  </w:style>
  <w:style w:type="character" w:customStyle="1" w:styleId="ClanekiChar">
    <w:name w:val="Clanek (i) Char"/>
    <w:link w:val="Claneki"/>
    <w:rsid w:val="003D2F72"/>
    <w:rPr>
      <w:color w:val="000000"/>
    </w:rPr>
  </w:style>
  <w:style w:type="paragraph" w:customStyle="1" w:styleId="Clanek11">
    <w:name w:val="Clanek 1.1"/>
    <w:basedOn w:val="Nadpis2"/>
    <w:qFormat/>
    <w:rsid w:val="00B95ADE"/>
    <w:pPr>
      <w:keepNext w:val="0"/>
      <w:keepLines w:val="0"/>
      <w:widowControl w:val="0"/>
      <w:spacing w:before="120" w:after="120"/>
      <w:ind w:left="716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styleId="Odkaznakoment">
    <w:name w:val="annotation reference"/>
    <w:aliases w:val="Comment Reference (Czech Tourism)"/>
    <w:uiPriority w:val="99"/>
    <w:rsid w:val="00B95ADE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95ADE"/>
    <w:pPr>
      <w:jc w:val="left"/>
    </w:pPr>
    <w:rPr>
      <w:sz w:val="20"/>
      <w:szCs w:val="20"/>
      <w:lang w:val="cs-CZ" w:eastAsia="en-US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95ADE"/>
    <w:rPr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5A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2023-08-31T08:11:00Z</dcterms:created>
  <dcterms:modified xsi:type="dcterms:W3CDTF">2023-08-31T08:11:00Z</dcterms:modified>
</cp:coreProperties>
</file>