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 w:after="3"/>
        <w:ind w:left="0" w:right="649" w:firstLine="0"/>
        <w:jc w:val="right"/>
        <w:rPr>
          <w:sz w:val="28"/>
        </w:rPr>
      </w:pPr>
      <w:r>
        <w:rPr/>
        <w:pict>
          <v:rect style="position:absolute;margin-left:101.456001pt;margin-top:106.202034pt;width:83.376pt;height:16.3799pt;mso-position-horizontal-relative:page;mso-position-vertical-relative:paragraph;z-index:-251873280" filled="true" fillcolor="#000000" stroked="false">
            <v:fill type="solid"/>
            <w10:wrap type="none"/>
          </v:rect>
        </w:pict>
      </w:r>
      <w:r>
        <w:rPr>
          <w:sz w:val="28"/>
        </w:rPr>
        <w:t>Objednávka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"/>
        <w:gridCol w:w="1262"/>
        <w:gridCol w:w="1208"/>
        <w:gridCol w:w="1047"/>
        <w:gridCol w:w="1857"/>
        <w:gridCol w:w="1599"/>
        <w:gridCol w:w="1446"/>
      </w:tblGrid>
      <w:tr>
        <w:trPr>
          <w:trHeight w:val="2543" w:hRule="atLeast"/>
        </w:trPr>
        <w:tc>
          <w:tcPr>
            <w:tcW w:w="325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0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2"/>
              <w:ind w:left="43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2"/>
              <w:ind w:left="81" w:right="1039"/>
              <w:rPr>
                <w:sz w:val="24"/>
              </w:rPr>
            </w:pPr>
            <w:r>
              <w:rPr>
                <w:sz w:val="24"/>
              </w:rPr>
              <w:t>Číslo objednávky: 2023 / OB / 54</w:t>
            </w:r>
          </w:p>
          <w:p>
            <w:pPr>
              <w:pStyle w:val="TableParagraph"/>
              <w:spacing w:before="213"/>
              <w:ind w:left="8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0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7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5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"/>
              <w:ind w:left="511" w:right="1057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50" w:hRule="atLeast"/>
        </w:trPr>
        <w:tc>
          <w:tcPr>
            <w:tcW w:w="2051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85" w:right="827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2" w:hRule="atLeast"/>
        </w:trPr>
        <w:tc>
          <w:tcPr>
            <w:tcW w:w="2051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Datum objednání: Datum dodání: Způsob úhrady: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01.08.2023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tabs>
                <w:tab w:pos="6107" w:val="left" w:leader="none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180.000,- Kč vč. DPH 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</w:tr>
      <w:tr>
        <w:trPr>
          <w:trHeight w:val="275" w:hRule="atLeast"/>
        </w:trPr>
        <w:tc>
          <w:tcPr>
            <w:tcW w:w="789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5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46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6192"/>
        <w:gridCol w:w="2487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6192" w:type="dxa"/>
          </w:tcPr>
          <w:p>
            <w:pPr>
              <w:pStyle w:val="TableParagraph"/>
              <w:spacing w:line="248" w:lineRule="exact"/>
              <w:ind w:left="464"/>
              <w:rPr>
                <w:sz w:val="24"/>
              </w:rPr>
            </w:pPr>
            <w:r>
              <w:rPr>
                <w:sz w:val="24"/>
              </w:rPr>
              <w:t>Nákup kreditu do frankovacího stroje</w:t>
            </w:r>
          </w:p>
        </w:tc>
        <w:tc>
          <w:tcPr>
            <w:tcW w:w="2487" w:type="dxa"/>
          </w:tcPr>
          <w:p>
            <w:pPr>
              <w:pStyle w:val="TableParagraph"/>
              <w:spacing w:line="248" w:lineRule="exact"/>
              <w:ind w:left="0" w:right="196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92"/>
        <w:gridCol w:w="1108"/>
        <w:gridCol w:w="2096"/>
        <w:gridCol w:w="2337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92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96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37" w:type="dxa"/>
            <w:vMerge w:val="restart"/>
          </w:tcPr>
          <w:p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77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9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50"/>
          <w:pgMar w:top="1320" w:bottom="280" w:left="1120" w:right="760"/>
        </w:sectPr>
      </w:pPr>
    </w:p>
    <w:p>
      <w:pPr>
        <w:pStyle w:val="BodyText"/>
        <w:spacing w:before="231"/>
        <w:ind w:left="295"/>
      </w:pPr>
      <w:r>
        <w:rPr/>
        <w:t>Akceptujeme Vaši objednávku kreditu č. 2023 / OB / 54</w:t>
      </w:r>
    </w:p>
    <w:p>
      <w:pPr>
        <w:pStyle w:val="BodyText"/>
        <w:spacing w:before="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296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Digitálně podepsal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2"/>
        </w:rPr>
      </w:pPr>
    </w:p>
    <w:p>
      <w:pPr>
        <w:spacing w:before="0"/>
        <w:ind w:left="296" w:right="0" w:firstLine="0"/>
        <w:jc w:val="left"/>
        <w:rPr>
          <w:rFonts w:ascii="Calibri"/>
          <w:sz w:val="20"/>
        </w:rPr>
      </w:pPr>
      <w:r>
        <w:rPr/>
        <w:pict>
          <v:group style="position:absolute;margin-left:375.918213pt;margin-top:-43.336147pt;width:140.85pt;height:75.150pt;mso-position-horizontal-relative:page;mso-position-vertical-relative:paragraph;z-index:-251874304" coordorigin="7518,-867" coordsize="2817,1503">
            <v:shape style="position:absolute;left:9228;top:-867;width:917;height:1193" coordorigin="9229,-867" coordsize="917,1193" path="m9335,-858l9298,-858,9314,-847,9330,-830,9343,-804,9350,-768,9356,-825,9343,-854,9335,-858xm9276,-867l9246,-847,9230,-800,9229,-790,9269,-790,9279,-830,9298,-858,9335,-858,9315,-865,9276,-867xm9350,-740l9332,-636,9320,-563,9316,-542,9316,-280,9351,-204,9400,-120,9415,-99,9415,-191,9383,-251,9358,-307,9351,-323,9324,-397,9335,-476,9337,-486,9344,-571,9347,-655,9350,-740xm9794,129l9678,129,9759,167,9840,197,9918,220,9989,234,10049,239,10081,237,10105,230,10121,219,10124,214,10082,214,10021,207,9945,188,9859,157,9794,129xm10130,203l10120,207,10109,210,10096,213,10082,214,10124,214,10130,203xm9573,-2l9497,-2,9498,-1,9544,39,9586,69,9621,90,9542,105,9461,123,9379,143,9316,161,9316,187,9352,179,9434,163,9516,150,9598,138,9678,129,9794,129,9769,118,9835,115,9915,113,10113,113,10073,92,10016,80,9701,80,9665,59,9630,37,9595,14,9573,-2xm10113,113l9915,113,9996,117,10068,128,10118,151,10136,186,10140,175,10145,171,10145,160,10126,120,10113,113xm9887,69l9845,70,9800,72,9701,80,10016,80,9992,75,9887,69xm10106,253l10092,256,10080,263,10072,275,10069,290,10072,304,10080,315,10092,323,10106,325,10122,323,10130,318,10106,318,10095,316,10086,310,10080,301,10077,290,10080,278,10086,269,10095,263,10106,260,10130,260,10122,256,10106,253xm10130,260l10106,260,10119,263,10128,269,10134,278,10136,290,10134,301,10128,310,10119,316,10106,318,10130,318,10135,315,10142,304,10145,290,10142,275,10135,263,10130,260xm10117,265l10093,265,10093,310,10100,310,10100,293,10120,293,10119,291,10114,290,10123,287,10100,287,10100,274,10122,274,10122,271,10117,265xm10120,293l10110,293,10113,298,10116,310,10123,310,10122,302,10122,296,10120,293xm10122,274l10111,274,10114,276,10114,285,10110,287,10123,287,10123,281,10122,274xe" filled="true" fillcolor="#ffd7d7" stroked="false">
              <v:path arrowok="t"/>
              <v:fill type="solid"/>
            </v:shape>
            <v:shape style="position:absolute;left:7518;top:-801;width:2817;height:1437" coordorigin="7518,-800" coordsize="2817,1437" path="m9326,-800l7518,-800,7518,636,9326,636,9326,-800m10335,-248l10181,-248,10181,-500,9395,-500,9395,-248,9395,18,10335,18,10335,-248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Calibri"/>
          <w:w w:val="105"/>
          <w:sz w:val="20"/>
        </w:rPr>
        <w:t>Datum: 2023.08.01</w:t>
      </w:r>
    </w:p>
    <w:p>
      <w:pPr>
        <w:spacing w:before="11"/>
        <w:ind w:left="296" w:right="0" w:firstLine="0"/>
        <w:jc w:val="left"/>
        <w:rPr>
          <w:rFonts w:ascii="Calibri"/>
          <w:sz w:val="20"/>
        </w:rPr>
      </w:pPr>
      <w:r>
        <w:rPr>
          <w:rFonts w:ascii="Calibri"/>
          <w:w w:val="105"/>
          <w:sz w:val="20"/>
        </w:rPr>
        <w:t>15:50:27 +02'00'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1920" w:h="16850"/>
          <w:pgMar w:top="1320" w:bottom="280" w:left="1120" w:right="760"/>
          <w:cols w:num="2" w:equalWidth="0">
            <w:col w:w="6190" w:space="1809"/>
            <w:col w:w="2041"/>
          </w:cols>
        </w:sectPr>
      </w:pPr>
    </w:p>
    <w:p>
      <w:pPr>
        <w:pStyle w:val="BodyText"/>
        <w:rPr>
          <w:rFonts w:ascii="Calibri"/>
          <w:sz w:val="20"/>
        </w:rPr>
      </w:pPr>
      <w:r>
        <w:rPr/>
        <w:pict>
          <v:rect style="position:absolute;margin-left:230.240005pt;margin-top:374.799988pt;width:141.6013pt;height:16.3799pt;mso-position-horizontal-relative:page;mso-position-vertical-relative:page;z-index:-251872256" filled="true" fillcolor="#000000" stroked="false">
            <v:fill type="solid"/>
            <w10:wrap type="none"/>
          </v:rect>
        </w:pict>
      </w:r>
      <w:r>
        <w:rPr/>
        <w:pict>
          <v:rect style="position:absolute;margin-left:106.760002pt;margin-top:471.400085pt;width:23.40010pt;height:16.3799pt;mso-position-horizontal-relative:page;mso-position-vertical-relative:page;z-index:-251871232" filled="true" fillcolor="#000000" stroked="false">
            <v:fill type="solid"/>
            <w10:wrap type="none"/>
          </v:rect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14"/>
        <w:ind w:left="295"/>
      </w:pPr>
      <w:r>
        <w:rPr/>
        <w:t>Tisk: OSSCELN</w:t>
      </w:r>
    </w:p>
    <w:sectPr>
      <w:type w:val="continuous"/>
      <w:pgSz w:w="11920" w:h="16850"/>
      <w:pgMar w:top="1320" w:bottom="280" w:left="11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4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2023-08-02T11:13:48Z</dcterms:created>
  <dcterms:modified xsi:type="dcterms:W3CDTF">2023-08-02T11:13:48Z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2023-08-02T00:00:00Z</vt:filetime>
  </property>
</Properties>
</file>