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D7288" w14:textId="1EF59B69" w:rsidR="00CC4DC1" w:rsidRDefault="00FB72EC" w:rsidP="00EB0B31">
      <w:pPr>
        <w:spacing w:line="264" w:lineRule="auto"/>
        <w:jc w:val="center"/>
        <w:rPr>
          <w:b/>
          <w:spacing w:val="70"/>
          <w:sz w:val="28"/>
          <w:szCs w:val="28"/>
        </w:rPr>
      </w:pPr>
      <w:r w:rsidRPr="00FB72EC">
        <w:rPr>
          <w:b/>
          <w:spacing w:val="70"/>
          <w:sz w:val="28"/>
          <w:szCs w:val="28"/>
        </w:rPr>
        <w:t xml:space="preserve">Smlouva o dílo </w:t>
      </w:r>
      <w:r w:rsidR="00923F11" w:rsidRPr="00FB72EC">
        <w:rPr>
          <w:b/>
          <w:spacing w:val="70"/>
          <w:sz w:val="28"/>
          <w:szCs w:val="28"/>
        </w:rPr>
        <w:t xml:space="preserve">na zpracování projektové dokumentace </w:t>
      </w:r>
      <w:r w:rsidR="00DC585E">
        <w:rPr>
          <w:b/>
          <w:spacing w:val="70"/>
          <w:sz w:val="28"/>
          <w:szCs w:val="28"/>
        </w:rPr>
        <w:t>pro provádění stavby</w:t>
      </w:r>
    </w:p>
    <w:p w14:paraId="50EC1562" w14:textId="73EDFDE8" w:rsidR="00E65D28" w:rsidRPr="00E65D28" w:rsidRDefault="00E65D28" w:rsidP="0060781A">
      <w:pPr>
        <w:pStyle w:val="Zhlav"/>
        <w:spacing w:line="264" w:lineRule="auto"/>
        <w:rPr>
          <w:b/>
          <w:sz w:val="22"/>
          <w:szCs w:val="22"/>
        </w:rPr>
      </w:pPr>
    </w:p>
    <w:p w14:paraId="5950C334" w14:textId="44C6662C" w:rsidR="00902DF4" w:rsidRDefault="00112A68" w:rsidP="006E0C5A">
      <w:pPr>
        <w:spacing w:line="264" w:lineRule="auto"/>
        <w:jc w:val="center"/>
        <w:rPr>
          <w:sz w:val="22"/>
          <w:szCs w:val="22"/>
        </w:rPr>
      </w:pPr>
      <w:r w:rsidRPr="00112A68">
        <w:rPr>
          <w:b/>
          <w:color w:val="00000A"/>
          <w:sz w:val="28"/>
          <w:szCs w:val="28"/>
        </w:rPr>
        <w:t>„</w:t>
      </w:r>
      <w:r w:rsidR="007612B2">
        <w:rPr>
          <w:b/>
          <w:color w:val="00000A"/>
          <w:sz w:val="28"/>
          <w:szCs w:val="28"/>
        </w:rPr>
        <w:t>Karlovarské inovační centrum</w:t>
      </w:r>
      <w:r w:rsidRPr="00112A68">
        <w:rPr>
          <w:b/>
          <w:color w:val="00000A"/>
          <w:sz w:val="28"/>
          <w:szCs w:val="28"/>
        </w:rPr>
        <w:t xml:space="preserve"> –</w:t>
      </w:r>
      <w:r w:rsidR="006E0C5A">
        <w:rPr>
          <w:b/>
          <w:color w:val="00000A"/>
          <w:sz w:val="28"/>
          <w:szCs w:val="28"/>
        </w:rPr>
        <w:t xml:space="preserve"> </w:t>
      </w:r>
      <w:r w:rsidRPr="00112A68">
        <w:rPr>
          <w:b/>
          <w:color w:val="00000A"/>
          <w:sz w:val="28"/>
          <w:szCs w:val="28"/>
        </w:rPr>
        <w:t>zhotovení projektové dokumentace pro</w:t>
      </w:r>
      <w:r w:rsidR="006E0C5A">
        <w:rPr>
          <w:b/>
          <w:color w:val="00000A"/>
          <w:sz w:val="28"/>
          <w:szCs w:val="28"/>
        </w:rPr>
        <w:t> provádění stavby – přípojka VN</w:t>
      </w:r>
      <w:r w:rsidR="00A22E28">
        <w:rPr>
          <w:b/>
          <w:color w:val="00000A"/>
          <w:sz w:val="28"/>
          <w:szCs w:val="28"/>
        </w:rPr>
        <w:t>–</w:t>
      </w:r>
      <w:r w:rsidR="006E0C5A">
        <w:rPr>
          <w:b/>
          <w:color w:val="00000A"/>
          <w:sz w:val="28"/>
          <w:szCs w:val="28"/>
        </w:rPr>
        <w:t>22kV a trafostanice</w:t>
      </w:r>
      <w:r w:rsidRPr="00112A68">
        <w:rPr>
          <w:b/>
          <w:color w:val="00000A"/>
          <w:sz w:val="28"/>
          <w:szCs w:val="28"/>
        </w:rPr>
        <w:t>“</w:t>
      </w:r>
    </w:p>
    <w:p w14:paraId="0A5D7D28" w14:textId="77777777" w:rsidR="00EF722D" w:rsidRPr="00FB445A" w:rsidRDefault="00EF722D" w:rsidP="00EB0B31">
      <w:pPr>
        <w:spacing w:line="264" w:lineRule="auto"/>
        <w:rPr>
          <w:sz w:val="22"/>
          <w:szCs w:val="22"/>
        </w:rPr>
      </w:pPr>
    </w:p>
    <w:p w14:paraId="3F972426" w14:textId="77777777" w:rsidR="00A62B2E" w:rsidRPr="00FB445A" w:rsidRDefault="00923F11" w:rsidP="0077208C">
      <w:pPr>
        <w:spacing w:after="120" w:line="264" w:lineRule="auto"/>
        <w:rPr>
          <w:color w:val="00000A"/>
          <w:sz w:val="22"/>
          <w:szCs w:val="22"/>
        </w:rPr>
      </w:pPr>
      <w:r w:rsidRPr="00FB445A">
        <w:rPr>
          <w:color w:val="00000A"/>
          <w:sz w:val="22"/>
          <w:szCs w:val="22"/>
        </w:rPr>
        <w:t>DNEŠNÍHO DNE, MĚSÍCE A ROKU:</w:t>
      </w:r>
    </w:p>
    <w:p w14:paraId="1075B21C" w14:textId="77777777" w:rsidR="00A62B2E" w:rsidRPr="00FB445A" w:rsidRDefault="00923F11" w:rsidP="00837E3C">
      <w:pPr>
        <w:spacing w:line="276" w:lineRule="auto"/>
        <w:rPr>
          <w:b/>
          <w:i/>
          <w:sz w:val="22"/>
          <w:szCs w:val="22"/>
        </w:rPr>
      </w:pPr>
      <w:r w:rsidRPr="00FB445A">
        <w:rPr>
          <w:b/>
          <w:i/>
          <w:sz w:val="22"/>
          <w:szCs w:val="22"/>
        </w:rPr>
        <w:t>Karlovarský kraj</w:t>
      </w:r>
    </w:p>
    <w:p w14:paraId="0E3E8B61" w14:textId="77777777" w:rsidR="00A62B2E" w:rsidRPr="003F2F14" w:rsidRDefault="00923F11" w:rsidP="00837E3C">
      <w:pPr>
        <w:spacing w:line="276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se sídlem: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Závodní 353/88, 360 06 Karlovy Vary</w:t>
      </w:r>
    </w:p>
    <w:p w14:paraId="1075CC5A" w14:textId="77777777" w:rsidR="00A62B2E" w:rsidRPr="003F2F14" w:rsidRDefault="00923F11" w:rsidP="00837E3C">
      <w:pPr>
        <w:spacing w:line="276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IČO: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70891168</w:t>
      </w:r>
    </w:p>
    <w:p w14:paraId="122D5072" w14:textId="77777777" w:rsidR="00A62B2E" w:rsidRPr="003F2F14" w:rsidRDefault="00923F11" w:rsidP="00837E3C">
      <w:pPr>
        <w:spacing w:line="276" w:lineRule="auto"/>
        <w:rPr>
          <w:sz w:val="22"/>
          <w:szCs w:val="22"/>
        </w:rPr>
      </w:pPr>
      <w:r w:rsidRPr="003F2F14">
        <w:rPr>
          <w:sz w:val="22"/>
          <w:szCs w:val="22"/>
        </w:rPr>
        <w:t xml:space="preserve">DIČ: </w:t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</w:r>
      <w:r w:rsidRPr="003F2F14">
        <w:rPr>
          <w:sz w:val="22"/>
          <w:szCs w:val="22"/>
        </w:rPr>
        <w:tab/>
        <w:t>CZ70891168</w:t>
      </w:r>
    </w:p>
    <w:p w14:paraId="6F73DE48" w14:textId="53E48A6D" w:rsidR="00A62B2E" w:rsidRPr="003F2F14" w:rsidRDefault="00923F11" w:rsidP="00837E3C">
      <w:pPr>
        <w:spacing w:line="276" w:lineRule="auto"/>
        <w:ind w:left="2127" w:hanging="2127"/>
        <w:jc w:val="both"/>
        <w:rPr>
          <w:sz w:val="22"/>
          <w:szCs w:val="22"/>
        </w:rPr>
      </w:pPr>
      <w:r w:rsidRPr="003F2F14">
        <w:rPr>
          <w:sz w:val="22"/>
          <w:szCs w:val="22"/>
        </w:rPr>
        <w:t xml:space="preserve">bankovní spojení: </w:t>
      </w:r>
      <w:r w:rsidRPr="003F2F14">
        <w:rPr>
          <w:sz w:val="22"/>
          <w:szCs w:val="22"/>
        </w:rPr>
        <w:tab/>
      </w:r>
      <w:r w:rsidR="00923908">
        <w:rPr>
          <w:sz w:val="22"/>
          <w:szCs w:val="22"/>
        </w:rPr>
        <w:t>XXXXXXXXXXXX</w:t>
      </w:r>
    </w:p>
    <w:p w14:paraId="4B236B30" w14:textId="55F16BA9" w:rsidR="00A62B2E" w:rsidRPr="003F2F14" w:rsidRDefault="00923F11" w:rsidP="00837E3C">
      <w:pPr>
        <w:spacing w:line="276" w:lineRule="auto"/>
        <w:ind w:left="2127" w:hanging="2127"/>
        <w:jc w:val="both"/>
        <w:rPr>
          <w:i/>
          <w:iCs/>
          <w:sz w:val="22"/>
          <w:szCs w:val="22"/>
        </w:rPr>
      </w:pPr>
      <w:r w:rsidRPr="003F2F14">
        <w:rPr>
          <w:sz w:val="22"/>
          <w:szCs w:val="22"/>
        </w:rPr>
        <w:t xml:space="preserve">číslo účtu: </w:t>
      </w:r>
      <w:r w:rsidRPr="003F2F14">
        <w:rPr>
          <w:sz w:val="22"/>
          <w:szCs w:val="22"/>
        </w:rPr>
        <w:tab/>
      </w:r>
      <w:r w:rsidR="00923908">
        <w:rPr>
          <w:sz w:val="22"/>
          <w:szCs w:val="22"/>
        </w:rPr>
        <w:t>XXXXXXXXXXXX</w:t>
      </w:r>
    </w:p>
    <w:p w14:paraId="28D3F42B" w14:textId="7BC3832A" w:rsidR="00A62B2E" w:rsidRPr="003F2F14" w:rsidRDefault="00923F11" w:rsidP="00837E3C">
      <w:pPr>
        <w:spacing w:after="120" w:line="276" w:lineRule="auto"/>
        <w:ind w:left="2126" w:hanging="2126"/>
        <w:jc w:val="both"/>
        <w:rPr>
          <w:sz w:val="22"/>
          <w:szCs w:val="22"/>
        </w:rPr>
      </w:pPr>
      <w:r w:rsidRPr="003F2F14">
        <w:rPr>
          <w:sz w:val="22"/>
          <w:szCs w:val="22"/>
        </w:rPr>
        <w:t xml:space="preserve">zastoupený: </w:t>
      </w:r>
      <w:r w:rsidRPr="003F2F14">
        <w:rPr>
          <w:sz w:val="22"/>
          <w:szCs w:val="22"/>
        </w:rPr>
        <w:tab/>
      </w:r>
      <w:r w:rsidR="00112A68">
        <w:rPr>
          <w:sz w:val="22"/>
          <w:szCs w:val="22"/>
        </w:rPr>
        <w:t xml:space="preserve">Ing. </w:t>
      </w:r>
      <w:r w:rsidR="007612B2">
        <w:rPr>
          <w:sz w:val="22"/>
          <w:szCs w:val="22"/>
        </w:rPr>
        <w:t xml:space="preserve">Květou </w:t>
      </w:r>
      <w:proofErr w:type="spellStart"/>
      <w:r w:rsidR="007612B2">
        <w:rPr>
          <w:sz w:val="22"/>
          <w:szCs w:val="22"/>
        </w:rPr>
        <w:t>Hryszovou</w:t>
      </w:r>
      <w:proofErr w:type="spellEnd"/>
      <w:r w:rsidR="00E44C76">
        <w:rPr>
          <w:sz w:val="22"/>
          <w:szCs w:val="22"/>
        </w:rPr>
        <w:t xml:space="preserve">, </w:t>
      </w:r>
      <w:r w:rsidR="00112A68">
        <w:rPr>
          <w:sz w:val="22"/>
          <w:szCs w:val="22"/>
        </w:rPr>
        <w:t xml:space="preserve">vedoucí odboru </w:t>
      </w:r>
      <w:r w:rsidR="007612B2">
        <w:rPr>
          <w:sz w:val="22"/>
          <w:szCs w:val="22"/>
        </w:rPr>
        <w:t>řízení projektů</w:t>
      </w:r>
      <w:r w:rsidR="00112A68">
        <w:rPr>
          <w:sz w:val="22"/>
          <w:szCs w:val="22"/>
        </w:rPr>
        <w:t xml:space="preserve"> </w:t>
      </w:r>
    </w:p>
    <w:p w14:paraId="62758330" w14:textId="77777777" w:rsidR="00A62B2E" w:rsidRPr="003F2F14" w:rsidRDefault="00923F11" w:rsidP="00DC585E">
      <w:pPr>
        <w:spacing w:after="120" w:line="264" w:lineRule="auto"/>
        <w:rPr>
          <w:i/>
          <w:color w:val="00000A"/>
          <w:sz w:val="22"/>
          <w:szCs w:val="22"/>
        </w:rPr>
      </w:pPr>
      <w:r w:rsidRPr="003F2F14">
        <w:rPr>
          <w:i/>
          <w:color w:val="00000A"/>
          <w:sz w:val="22"/>
          <w:szCs w:val="22"/>
        </w:rPr>
        <w:t>na straně jedné jako objednatel (dále jen „objednatel“)</w:t>
      </w:r>
    </w:p>
    <w:p w14:paraId="37E8305F" w14:textId="77777777" w:rsidR="00A62B2E" w:rsidRPr="003F2F14" w:rsidRDefault="00923F11" w:rsidP="00DC585E">
      <w:pPr>
        <w:spacing w:after="120" w:line="264" w:lineRule="auto"/>
        <w:rPr>
          <w:color w:val="00000A"/>
          <w:sz w:val="22"/>
          <w:szCs w:val="22"/>
        </w:rPr>
      </w:pPr>
      <w:r w:rsidRPr="003F2F14">
        <w:rPr>
          <w:color w:val="00000A"/>
          <w:sz w:val="22"/>
          <w:szCs w:val="22"/>
        </w:rPr>
        <w:t>a</w:t>
      </w:r>
    </w:p>
    <w:p w14:paraId="7FDF142A" w14:textId="7BB909CF" w:rsidR="0060781A" w:rsidRPr="00760C39" w:rsidRDefault="007612B2" w:rsidP="00837E3C">
      <w:pPr>
        <w:spacing w:line="276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</w:t>
      </w:r>
      <w:r w:rsidR="006E0C5A">
        <w:rPr>
          <w:b/>
          <w:i/>
          <w:sz w:val="22"/>
          <w:szCs w:val="22"/>
        </w:rPr>
        <w:t>LEKTROPLAN</w:t>
      </w:r>
      <w:r w:rsidRPr="00760C39">
        <w:rPr>
          <w:b/>
          <w:i/>
          <w:sz w:val="22"/>
          <w:szCs w:val="22"/>
        </w:rPr>
        <w:t xml:space="preserve"> </w:t>
      </w:r>
      <w:r w:rsidR="00760C39" w:rsidRPr="00760C39">
        <w:rPr>
          <w:b/>
          <w:i/>
          <w:sz w:val="22"/>
          <w:szCs w:val="22"/>
        </w:rPr>
        <w:t>s.r.o.</w:t>
      </w:r>
    </w:p>
    <w:p w14:paraId="2C158858" w14:textId="04BA31AE" w:rsidR="0060781A" w:rsidRPr="00760C39" w:rsidRDefault="0060781A" w:rsidP="00837E3C">
      <w:pPr>
        <w:spacing w:line="276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se sídlem</w:t>
      </w:r>
      <w:r w:rsidRPr="00975AB8">
        <w:rPr>
          <w:color w:val="00000A"/>
          <w:sz w:val="22"/>
          <w:szCs w:val="22"/>
        </w:rPr>
        <w:t xml:space="preserve">: </w:t>
      </w:r>
      <w:r w:rsidRPr="00975AB8">
        <w:rPr>
          <w:color w:val="00000A"/>
          <w:sz w:val="22"/>
          <w:szCs w:val="22"/>
        </w:rPr>
        <w:tab/>
      </w:r>
      <w:r w:rsidRPr="00975AB8">
        <w:rPr>
          <w:color w:val="00000A"/>
          <w:sz w:val="22"/>
          <w:szCs w:val="22"/>
        </w:rPr>
        <w:tab/>
      </w:r>
      <w:r w:rsidR="007612B2">
        <w:rPr>
          <w:color w:val="00000A"/>
          <w:sz w:val="22"/>
          <w:szCs w:val="22"/>
        </w:rPr>
        <w:t xml:space="preserve">Loketská </w:t>
      </w:r>
      <w:r w:rsidR="007612B2" w:rsidRPr="007612B2">
        <w:rPr>
          <w:color w:val="00000A"/>
          <w:sz w:val="22"/>
          <w:szCs w:val="22"/>
        </w:rPr>
        <w:t>344/12</w:t>
      </w:r>
      <w:r w:rsidR="00760C39" w:rsidRPr="00760C39">
        <w:rPr>
          <w:color w:val="00000A"/>
          <w:sz w:val="22"/>
          <w:szCs w:val="22"/>
        </w:rPr>
        <w:t xml:space="preserve">, </w:t>
      </w:r>
      <w:r w:rsidR="006E0C5A">
        <w:rPr>
          <w:color w:val="00000A"/>
          <w:sz w:val="22"/>
          <w:szCs w:val="22"/>
        </w:rPr>
        <w:t xml:space="preserve">Dvory, </w:t>
      </w:r>
      <w:r w:rsidR="00760C39" w:rsidRPr="00760C39">
        <w:rPr>
          <w:color w:val="00000A"/>
          <w:sz w:val="22"/>
          <w:szCs w:val="22"/>
        </w:rPr>
        <w:t>360 0</w:t>
      </w:r>
      <w:r w:rsidR="006E0C5A">
        <w:rPr>
          <w:color w:val="00000A"/>
          <w:sz w:val="22"/>
          <w:szCs w:val="22"/>
        </w:rPr>
        <w:t>6</w:t>
      </w:r>
      <w:r w:rsidR="00760C39" w:rsidRPr="00760C39">
        <w:rPr>
          <w:color w:val="00000A"/>
          <w:sz w:val="22"/>
          <w:szCs w:val="22"/>
        </w:rPr>
        <w:t xml:space="preserve"> Karlovy Vary</w:t>
      </w:r>
    </w:p>
    <w:p w14:paraId="511C5FD3" w14:textId="6F49CCD7" w:rsidR="0060781A" w:rsidRPr="00760C39" w:rsidRDefault="0060781A" w:rsidP="00837E3C">
      <w:pPr>
        <w:spacing w:line="276" w:lineRule="auto"/>
        <w:rPr>
          <w:color w:val="00000A"/>
          <w:sz w:val="22"/>
          <w:szCs w:val="22"/>
        </w:rPr>
      </w:pPr>
      <w:r w:rsidRPr="00760C39">
        <w:rPr>
          <w:color w:val="00000A"/>
          <w:sz w:val="22"/>
          <w:szCs w:val="22"/>
        </w:rPr>
        <w:t xml:space="preserve">IČO: </w:t>
      </w:r>
      <w:r w:rsidRPr="00760C39">
        <w:rPr>
          <w:color w:val="00000A"/>
          <w:sz w:val="22"/>
          <w:szCs w:val="22"/>
        </w:rPr>
        <w:tab/>
      </w:r>
      <w:r w:rsidRPr="00760C39">
        <w:rPr>
          <w:color w:val="00000A"/>
          <w:sz w:val="22"/>
          <w:szCs w:val="22"/>
        </w:rPr>
        <w:tab/>
      </w:r>
      <w:r w:rsidRPr="00760C39">
        <w:rPr>
          <w:color w:val="00000A"/>
          <w:sz w:val="22"/>
          <w:szCs w:val="22"/>
        </w:rPr>
        <w:tab/>
      </w:r>
      <w:r w:rsidR="007612B2">
        <w:rPr>
          <w:color w:val="00000A"/>
          <w:sz w:val="22"/>
          <w:szCs w:val="22"/>
        </w:rPr>
        <w:t>26394472</w:t>
      </w:r>
    </w:p>
    <w:p w14:paraId="489502E9" w14:textId="0FD8F35A" w:rsidR="0060781A" w:rsidRPr="00BD0457" w:rsidRDefault="0060781A" w:rsidP="00837E3C">
      <w:pPr>
        <w:spacing w:line="276" w:lineRule="auto"/>
        <w:rPr>
          <w:color w:val="00000A"/>
          <w:sz w:val="22"/>
          <w:szCs w:val="22"/>
        </w:rPr>
      </w:pPr>
      <w:r w:rsidRPr="00BD0457">
        <w:rPr>
          <w:color w:val="00000A"/>
          <w:sz w:val="22"/>
          <w:szCs w:val="22"/>
        </w:rPr>
        <w:t xml:space="preserve">DIČ: </w:t>
      </w:r>
      <w:r w:rsidRPr="00BD0457">
        <w:rPr>
          <w:color w:val="00000A"/>
          <w:sz w:val="22"/>
          <w:szCs w:val="22"/>
        </w:rPr>
        <w:tab/>
      </w:r>
      <w:r w:rsidRPr="00BD0457">
        <w:rPr>
          <w:color w:val="00000A"/>
          <w:sz w:val="22"/>
          <w:szCs w:val="22"/>
        </w:rPr>
        <w:tab/>
      </w:r>
      <w:r w:rsidRPr="00BD0457">
        <w:rPr>
          <w:color w:val="00000A"/>
          <w:sz w:val="22"/>
          <w:szCs w:val="22"/>
        </w:rPr>
        <w:tab/>
      </w:r>
      <w:r w:rsidR="00760C39" w:rsidRPr="00BD0457">
        <w:rPr>
          <w:color w:val="00000A"/>
          <w:sz w:val="22"/>
          <w:szCs w:val="22"/>
        </w:rPr>
        <w:t>CZ</w:t>
      </w:r>
      <w:r w:rsidR="007612B2" w:rsidRPr="00BD0457">
        <w:rPr>
          <w:color w:val="00000A"/>
          <w:sz w:val="22"/>
          <w:szCs w:val="22"/>
        </w:rPr>
        <w:t>26394472</w:t>
      </w:r>
    </w:p>
    <w:p w14:paraId="179D75A5" w14:textId="30FFAB02" w:rsidR="0060781A" w:rsidRPr="00BD0457" w:rsidRDefault="0060781A" w:rsidP="00837E3C">
      <w:pPr>
        <w:spacing w:line="276" w:lineRule="auto"/>
        <w:ind w:left="2127" w:hanging="2127"/>
        <w:jc w:val="both"/>
        <w:rPr>
          <w:color w:val="00000A"/>
          <w:sz w:val="22"/>
          <w:szCs w:val="22"/>
        </w:rPr>
      </w:pPr>
      <w:r w:rsidRPr="00BD0457">
        <w:rPr>
          <w:color w:val="00000A"/>
          <w:sz w:val="22"/>
          <w:szCs w:val="22"/>
        </w:rPr>
        <w:t>bankovní spojení:</w:t>
      </w:r>
      <w:r w:rsidRPr="00BD0457">
        <w:rPr>
          <w:color w:val="00000A"/>
          <w:sz w:val="22"/>
          <w:szCs w:val="22"/>
        </w:rPr>
        <w:tab/>
      </w:r>
      <w:r w:rsidR="00923908">
        <w:rPr>
          <w:sz w:val="22"/>
          <w:szCs w:val="22"/>
        </w:rPr>
        <w:t>XXXXXXXXXXXX</w:t>
      </w:r>
    </w:p>
    <w:p w14:paraId="0EB6FBFC" w14:textId="31AEFBAB" w:rsidR="0060781A" w:rsidRPr="00975AB8" w:rsidRDefault="0060781A" w:rsidP="00837E3C">
      <w:pPr>
        <w:spacing w:line="276" w:lineRule="auto"/>
        <w:ind w:left="2127" w:hanging="2127"/>
        <w:jc w:val="both"/>
        <w:rPr>
          <w:color w:val="00000A"/>
          <w:sz w:val="22"/>
          <w:szCs w:val="22"/>
        </w:rPr>
      </w:pPr>
      <w:r w:rsidRPr="00BD0457">
        <w:rPr>
          <w:color w:val="00000A"/>
          <w:sz w:val="22"/>
          <w:szCs w:val="22"/>
        </w:rPr>
        <w:t>číslo účtu:</w:t>
      </w:r>
      <w:r w:rsidRPr="00BD0457">
        <w:rPr>
          <w:color w:val="00000A"/>
          <w:sz w:val="22"/>
          <w:szCs w:val="22"/>
        </w:rPr>
        <w:tab/>
      </w:r>
      <w:r w:rsidR="00923908">
        <w:rPr>
          <w:sz w:val="22"/>
          <w:szCs w:val="22"/>
        </w:rPr>
        <w:t>XXXXXXXXXXXX</w:t>
      </w:r>
      <w:bookmarkStart w:id="0" w:name="_GoBack"/>
      <w:bookmarkEnd w:id="0"/>
    </w:p>
    <w:p w14:paraId="1CED9923" w14:textId="741E62B2" w:rsidR="0060781A" w:rsidRDefault="0060781A" w:rsidP="00837E3C">
      <w:pPr>
        <w:spacing w:line="276" w:lineRule="auto"/>
        <w:rPr>
          <w:color w:val="00000A"/>
          <w:sz w:val="22"/>
          <w:szCs w:val="22"/>
        </w:rPr>
      </w:pPr>
      <w:r w:rsidRPr="00975AB8">
        <w:rPr>
          <w:color w:val="00000A"/>
          <w:sz w:val="22"/>
          <w:szCs w:val="22"/>
        </w:rPr>
        <w:t>zastoupený:</w:t>
      </w:r>
      <w:r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ab/>
      </w:r>
      <w:r w:rsidR="007612B2">
        <w:rPr>
          <w:color w:val="00000A"/>
          <w:sz w:val="22"/>
          <w:szCs w:val="22"/>
        </w:rPr>
        <w:t xml:space="preserve">Miroslavem </w:t>
      </w:r>
      <w:proofErr w:type="spellStart"/>
      <w:r w:rsidR="007612B2">
        <w:rPr>
          <w:color w:val="00000A"/>
          <w:sz w:val="22"/>
          <w:szCs w:val="22"/>
        </w:rPr>
        <w:t>Remišovským</w:t>
      </w:r>
      <w:proofErr w:type="spellEnd"/>
      <w:r w:rsidR="00760C39" w:rsidRPr="00760C39">
        <w:rPr>
          <w:color w:val="00000A"/>
          <w:sz w:val="22"/>
          <w:szCs w:val="22"/>
        </w:rPr>
        <w:t>, jednatel</w:t>
      </w:r>
      <w:r w:rsidR="007612B2">
        <w:rPr>
          <w:color w:val="00000A"/>
          <w:sz w:val="22"/>
          <w:szCs w:val="22"/>
        </w:rPr>
        <w:t>em</w:t>
      </w:r>
      <w:r w:rsidR="00760C39" w:rsidRPr="00760C39">
        <w:rPr>
          <w:color w:val="00000A"/>
          <w:sz w:val="22"/>
          <w:szCs w:val="22"/>
        </w:rPr>
        <w:t xml:space="preserve"> </w:t>
      </w:r>
    </w:p>
    <w:p w14:paraId="62189C18" w14:textId="3ADAFE4A" w:rsidR="0060781A" w:rsidRPr="00975AB8" w:rsidRDefault="0060781A" w:rsidP="00837E3C">
      <w:pPr>
        <w:spacing w:after="120" w:line="276" w:lineRule="auto"/>
        <w:rPr>
          <w:color w:val="00000A"/>
          <w:sz w:val="22"/>
          <w:szCs w:val="22"/>
        </w:rPr>
      </w:pPr>
      <w:r w:rsidRPr="00975AB8">
        <w:rPr>
          <w:color w:val="00000A"/>
          <w:sz w:val="22"/>
          <w:szCs w:val="22"/>
        </w:rPr>
        <w:t xml:space="preserve">zapsaný v obchodním rejstříku vedeném </w:t>
      </w:r>
      <w:r w:rsidR="00FB3E3B" w:rsidRPr="00FB3E3B">
        <w:rPr>
          <w:color w:val="00000A"/>
          <w:sz w:val="22"/>
          <w:szCs w:val="22"/>
        </w:rPr>
        <w:t>Krajským</w:t>
      </w:r>
      <w:r>
        <w:rPr>
          <w:color w:val="00000A"/>
          <w:sz w:val="22"/>
          <w:szCs w:val="22"/>
        </w:rPr>
        <w:t xml:space="preserve"> </w:t>
      </w:r>
      <w:r w:rsidRPr="00975AB8">
        <w:rPr>
          <w:color w:val="00000A"/>
          <w:sz w:val="22"/>
          <w:szCs w:val="22"/>
        </w:rPr>
        <w:t xml:space="preserve">soudem v </w:t>
      </w:r>
      <w:r w:rsidR="00FB3E3B" w:rsidRPr="00FB3E3B">
        <w:rPr>
          <w:color w:val="00000A"/>
          <w:sz w:val="22"/>
          <w:szCs w:val="22"/>
        </w:rPr>
        <w:t>Plzni</w:t>
      </w:r>
      <w:r w:rsidRPr="00975AB8">
        <w:rPr>
          <w:color w:val="00000A"/>
          <w:sz w:val="22"/>
          <w:szCs w:val="22"/>
        </w:rPr>
        <w:t xml:space="preserve"> oddíl </w:t>
      </w:r>
      <w:r w:rsidR="00FB3E3B" w:rsidRPr="00FB3E3B">
        <w:rPr>
          <w:color w:val="00000A"/>
          <w:sz w:val="22"/>
          <w:szCs w:val="22"/>
        </w:rPr>
        <w:t>C</w:t>
      </w:r>
      <w:r>
        <w:rPr>
          <w:color w:val="00000A"/>
          <w:sz w:val="22"/>
          <w:szCs w:val="22"/>
        </w:rPr>
        <w:t xml:space="preserve"> </w:t>
      </w:r>
      <w:r w:rsidRPr="00975AB8">
        <w:rPr>
          <w:color w:val="00000A"/>
          <w:sz w:val="22"/>
          <w:szCs w:val="22"/>
        </w:rPr>
        <w:t xml:space="preserve">vložka </w:t>
      </w:r>
      <w:r w:rsidR="007612B2" w:rsidRPr="00D35B51">
        <w:rPr>
          <w:color w:val="00000A"/>
          <w:sz w:val="22"/>
          <w:szCs w:val="22"/>
        </w:rPr>
        <w:t>17549</w:t>
      </w:r>
    </w:p>
    <w:p w14:paraId="6CE997F6" w14:textId="77777777" w:rsidR="00A62B2E" w:rsidRPr="00975AB8" w:rsidRDefault="00923F11" w:rsidP="00C105E7">
      <w:pPr>
        <w:spacing w:line="264" w:lineRule="auto"/>
        <w:jc w:val="both"/>
        <w:rPr>
          <w:i/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na straně druhé jako zhotovitel (dále jen „zhotovitel“)</w:t>
      </w:r>
    </w:p>
    <w:p w14:paraId="5877B3D9" w14:textId="77777777" w:rsidR="00A62B2E" w:rsidRPr="00975AB8" w:rsidRDefault="00A62B2E" w:rsidP="00C105E7">
      <w:pPr>
        <w:spacing w:line="264" w:lineRule="auto"/>
        <w:jc w:val="both"/>
        <w:rPr>
          <w:i/>
          <w:color w:val="00000A"/>
          <w:sz w:val="22"/>
          <w:szCs w:val="22"/>
        </w:rPr>
      </w:pPr>
    </w:p>
    <w:p w14:paraId="033B72DD" w14:textId="77777777" w:rsidR="00A62B2E" w:rsidRPr="00975AB8" w:rsidRDefault="00923F11" w:rsidP="00C105E7">
      <w:pPr>
        <w:spacing w:line="264" w:lineRule="auto"/>
        <w:jc w:val="both"/>
        <w:rPr>
          <w:color w:val="00000A"/>
          <w:sz w:val="22"/>
          <w:szCs w:val="22"/>
        </w:rPr>
      </w:pPr>
      <w:r w:rsidRPr="00975AB8">
        <w:rPr>
          <w:i/>
          <w:color w:val="00000A"/>
          <w:sz w:val="22"/>
          <w:szCs w:val="22"/>
        </w:rPr>
        <w:t>(společně jako „smluvní strany“)</w:t>
      </w:r>
    </w:p>
    <w:p w14:paraId="0C0B7583" w14:textId="77777777" w:rsidR="00B8346B" w:rsidRPr="001523F4" w:rsidRDefault="00B8346B" w:rsidP="00C105E7">
      <w:pPr>
        <w:spacing w:line="264" w:lineRule="auto"/>
        <w:jc w:val="both"/>
        <w:rPr>
          <w:color w:val="00000A"/>
          <w:sz w:val="22"/>
          <w:szCs w:val="22"/>
        </w:rPr>
      </w:pPr>
    </w:p>
    <w:p w14:paraId="6EFFD2A6" w14:textId="77777777" w:rsidR="00A62B2E" w:rsidRPr="001523F4" w:rsidRDefault="00923F11" w:rsidP="00837E3C">
      <w:pPr>
        <w:spacing w:after="120" w:line="276" w:lineRule="auto"/>
        <w:jc w:val="both"/>
        <w:rPr>
          <w:color w:val="00000A"/>
          <w:sz w:val="22"/>
          <w:szCs w:val="22"/>
        </w:rPr>
      </w:pPr>
      <w:r w:rsidRPr="001523F4">
        <w:rPr>
          <w:color w:val="00000A"/>
          <w:sz w:val="22"/>
          <w:szCs w:val="22"/>
        </w:rPr>
        <w:t>PREAMBULE</w:t>
      </w:r>
    </w:p>
    <w:p w14:paraId="67410D5C" w14:textId="77777777" w:rsidR="00A62B2E" w:rsidRPr="00837E3C" w:rsidRDefault="00923F11" w:rsidP="00837E3C">
      <w:pPr>
        <w:spacing w:after="120" w:line="276" w:lineRule="auto"/>
        <w:jc w:val="both"/>
        <w:rPr>
          <w:i/>
          <w:color w:val="00000A"/>
          <w:sz w:val="22"/>
          <w:szCs w:val="22"/>
        </w:rPr>
      </w:pPr>
      <w:r w:rsidRPr="00837E3C">
        <w:rPr>
          <w:i/>
          <w:color w:val="00000A"/>
          <w:sz w:val="22"/>
          <w:szCs w:val="22"/>
        </w:rPr>
        <w:t>Vzhledem k tomu, že:</w:t>
      </w:r>
    </w:p>
    <w:p w14:paraId="120E675B" w14:textId="3012FB34" w:rsidR="00DD3C2F" w:rsidRPr="00837E3C" w:rsidRDefault="00EF6A20" w:rsidP="00444335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i/>
          <w:color w:val="00000A"/>
          <w:sz w:val="22"/>
          <w:szCs w:val="22"/>
        </w:rPr>
      </w:pPr>
      <w:r w:rsidRPr="00837E3C">
        <w:rPr>
          <w:i/>
          <w:color w:val="00000A"/>
          <w:sz w:val="22"/>
          <w:szCs w:val="22"/>
        </w:rPr>
        <w:t>z</w:t>
      </w:r>
      <w:r w:rsidR="00923F11" w:rsidRPr="00837E3C">
        <w:rPr>
          <w:i/>
          <w:color w:val="00000A"/>
          <w:sz w:val="22"/>
          <w:szCs w:val="22"/>
        </w:rPr>
        <w:t xml:space="preserve">hotovitel je držitelem potřebného živnostenského oprávnění a má řádné vybavení, zkušenosti a schopnosti, aby řádně a včas provedl dílo dle smlouvy; </w:t>
      </w:r>
    </w:p>
    <w:p w14:paraId="61077B5C" w14:textId="0A4A817A" w:rsidR="00DD3C2F" w:rsidRPr="00837E3C" w:rsidRDefault="00EF6A20" w:rsidP="00444335">
      <w:pPr>
        <w:numPr>
          <w:ilvl w:val="0"/>
          <w:numId w:val="1"/>
        </w:numPr>
        <w:spacing w:after="120" w:line="276" w:lineRule="auto"/>
        <w:ind w:left="426" w:hanging="284"/>
        <w:jc w:val="both"/>
        <w:rPr>
          <w:i/>
          <w:color w:val="00000A"/>
          <w:sz w:val="22"/>
          <w:szCs w:val="22"/>
        </w:rPr>
      </w:pPr>
      <w:r w:rsidRPr="00837E3C">
        <w:rPr>
          <w:i/>
          <w:color w:val="00000A"/>
          <w:sz w:val="22"/>
          <w:szCs w:val="22"/>
        </w:rPr>
        <w:t>z</w:t>
      </w:r>
      <w:r w:rsidR="00923F11" w:rsidRPr="00837E3C">
        <w:rPr>
          <w:i/>
          <w:color w:val="00000A"/>
          <w:sz w:val="22"/>
          <w:szCs w:val="22"/>
        </w:rPr>
        <w:t xml:space="preserve">hotovitel je vybraným dodavatelem zakázky </w:t>
      </w:r>
      <w:r w:rsidR="00837E3C" w:rsidRPr="00837E3C">
        <w:rPr>
          <w:i/>
          <w:color w:val="00000A"/>
          <w:sz w:val="22"/>
          <w:szCs w:val="22"/>
        </w:rPr>
        <w:t>„Karlovarské inovační centrum – zhotovení projektové dokumentace pro provádění stavby – přípojka VN</w:t>
      </w:r>
      <w:r w:rsidR="00A22E28">
        <w:rPr>
          <w:i/>
          <w:color w:val="00000A"/>
          <w:sz w:val="22"/>
          <w:szCs w:val="22"/>
        </w:rPr>
        <w:t>–</w:t>
      </w:r>
      <w:r w:rsidR="00837E3C" w:rsidRPr="00837E3C">
        <w:rPr>
          <w:i/>
          <w:color w:val="00000A"/>
          <w:sz w:val="22"/>
          <w:szCs w:val="22"/>
        </w:rPr>
        <w:t>22kV a trafostanice</w:t>
      </w:r>
      <w:r w:rsidR="00923F11" w:rsidRPr="00837E3C">
        <w:rPr>
          <w:i/>
          <w:color w:val="00000A"/>
          <w:sz w:val="22"/>
          <w:szCs w:val="22"/>
        </w:rPr>
        <w:t xml:space="preserve">; </w:t>
      </w:r>
    </w:p>
    <w:p w14:paraId="3E65950B" w14:textId="26B9AFE0" w:rsidR="00A62B2E" w:rsidRPr="00837E3C" w:rsidRDefault="00EF6A20" w:rsidP="00444335">
      <w:pPr>
        <w:numPr>
          <w:ilvl w:val="0"/>
          <w:numId w:val="1"/>
        </w:numPr>
        <w:spacing w:line="276" w:lineRule="auto"/>
        <w:ind w:left="426" w:hanging="284"/>
        <w:jc w:val="both"/>
        <w:rPr>
          <w:i/>
          <w:color w:val="00000A"/>
          <w:sz w:val="22"/>
          <w:szCs w:val="22"/>
        </w:rPr>
      </w:pPr>
      <w:r w:rsidRPr="00837E3C">
        <w:rPr>
          <w:i/>
          <w:color w:val="00000A"/>
          <w:sz w:val="22"/>
          <w:szCs w:val="22"/>
        </w:rPr>
        <w:t>z</w:t>
      </w:r>
      <w:r w:rsidR="00923F11" w:rsidRPr="00837E3C">
        <w:rPr>
          <w:i/>
          <w:color w:val="00000A"/>
          <w:sz w:val="22"/>
          <w:szCs w:val="22"/>
        </w:rPr>
        <w:t>hotovitel prohlašuje, že je schopný dílo dle smlouvy provést ve stanovené době a ve</w:t>
      </w:r>
      <w:r w:rsidR="000E4FEF" w:rsidRPr="00837E3C">
        <w:rPr>
          <w:i/>
          <w:color w:val="00000A"/>
          <w:sz w:val="22"/>
          <w:szCs w:val="22"/>
        </w:rPr>
        <w:t> </w:t>
      </w:r>
      <w:r w:rsidR="00923F11" w:rsidRPr="00837E3C">
        <w:rPr>
          <w:i/>
          <w:color w:val="00000A"/>
          <w:sz w:val="22"/>
          <w:szCs w:val="22"/>
        </w:rPr>
        <w:t>sjednané kvalitě, a že si je vědom skutečnosti, že objednatel má značný zájem na dokončení díla, které je předmětem smlouvy v čase a kvalitě stanovených smlouvou</w:t>
      </w:r>
      <w:r w:rsidR="00837E3C">
        <w:rPr>
          <w:i/>
          <w:color w:val="00000A"/>
          <w:sz w:val="22"/>
          <w:szCs w:val="22"/>
        </w:rPr>
        <w:t>;</w:t>
      </w:r>
    </w:p>
    <w:p w14:paraId="5A13AEB2" w14:textId="77777777" w:rsidR="00A62B2E" w:rsidRPr="00283EAB" w:rsidRDefault="00A62B2E" w:rsidP="00837E3C">
      <w:pPr>
        <w:spacing w:line="276" w:lineRule="auto"/>
        <w:ind w:left="720"/>
        <w:jc w:val="both"/>
        <w:rPr>
          <w:color w:val="00000A"/>
          <w:sz w:val="22"/>
          <w:szCs w:val="22"/>
        </w:rPr>
      </w:pPr>
    </w:p>
    <w:p w14:paraId="68BE854A" w14:textId="043068A0" w:rsidR="00A62B2E" w:rsidRPr="00283EAB" w:rsidRDefault="001F202E" w:rsidP="00837E3C">
      <w:pPr>
        <w:spacing w:line="276" w:lineRule="auto"/>
        <w:jc w:val="both"/>
        <w:rPr>
          <w:color w:val="00000A"/>
          <w:sz w:val="22"/>
          <w:szCs w:val="22"/>
        </w:rPr>
      </w:pPr>
      <w:r w:rsidRPr="00283EAB">
        <w:rPr>
          <w:color w:val="00000A"/>
          <w:sz w:val="22"/>
          <w:szCs w:val="22"/>
        </w:rPr>
        <w:t xml:space="preserve">se </w:t>
      </w:r>
      <w:r w:rsidR="00A22E28" w:rsidRPr="00283EAB">
        <w:rPr>
          <w:color w:val="00000A"/>
          <w:sz w:val="22"/>
          <w:szCs w:val="22"/>
        </w:rPr>
        <w:t xml:space="preserve">smluvní strany </w:t>
      </w:r>
      <w:r w:rsidR="00923F11" w:rsidRPr="00283EAB">
        <w:rPr>
          <w:color w:val="00000A"/>
          <w:sz w:val="22"/>
          <w:szCs w:val="22"/>
        </w:rPr>
        <w:t xml:space="preserve">dohodly </w:t>
      </w:r>
      <w:r w:rsidR="00560F03" w:rsidRPr="00283EAB">
        <w:rPr>
          <w:color w:val="00000A"/>
          <w:sz w:val="22"/>
          <w:szCs w:val="22"/>
        </w:rPr>
        <w:t>dle § 2586 a následujícíh</w:t>
      </w:r>
      <w:r w:rsidR="00471CD6">
        <w:rPr>
          <w:color w:val="00000A"/>
          <w:sz w:val="22"/>
          <w:szCs w:val="22"/>
        </w:rPr>
        <w:t>o</w:t>
      </w:r>
      <w:r w:rsidR="00560F03" w:rsidRPr="00283EAB">
        <w:rPr>
          <w:color w:val="00000A"/>
          <w:sz w:val="22"/>
          <w:szCs w:val="22"/>
        </w:rPr>
        <w:t xml:space="preserve"> zákona č. 89/2012 Sb. občanský zákoník, ve znění pozdějších předpisů (dále jen „</w:t>
      </w:r>
      <w:r w:rsidR="00560F03" w:rsidRPr="008D5ED3">
        <w:rPr>
          <w:i/>
          <w:color w:val="00000A"/>
          <w:sz w:val="22"/>
          <w:szCs w:val="22"/>
        </w:rPr>
        <w:t>občanský zákoník</w:t>
      </w:r>
      <w:r w:rsidR="00560F03" w:rsidRPr="00283EAB">
        <w:rPr>
          <w:color w:val="00000A"/>
          <w:sz w:val="22"/>
          <w:szCs w:val="22"/>
        </w:rPr>
        <w:t>“)</w:t>
      </w:r>
      <w:r w:rsidR="00560F03">
        <w:rPr>
          <w:color w:val="00000A"/>
          <w:sz w:val="22"/>
          <w:szCs w:val="22"/>
        </w:rPr>
        <w:t xml:space="preserve"> </w:t>
      </w:r>
      <w:r w:rsidR="00923F11" w:rsidRPr="00283EAB">
        <w:rPr>
          <w:color w:val="00000A"/>
          <w:sz w:val="22"/>
          <w:szCs w:val="22"/>
        </w:rPr>
        <w:t>na uzavření</w:t>
      </w:r>
    </w:p>
    <w:p w14:paraId="25023CB0" w14:textId="77777777" w:rsidR="00DD4DFB" w:rsidRPr="00283EAB" w:rsidRDefault="00DD4DFB" w:rsidP="00837E3C">
      <w:pPr>
        <w:spacing w:line="276" w:lineRule="auto"/>
        <w:jc w:val="both"/>
        <w:rPr>
          <w:color w:val="00000A"/>
          <w:sz w:val="22"/>
          <w:szCs w:val="22"/>
        </w:rPr>
      </w:pPr>
    </w:p>
    <w:p w14:paraId="3480CEE6" w14:textId="7CA76535" w:rsidR="00987ADE" w:rsidRDefault="00F54A3D" w:rsidP="00837E3C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b/>
          <w:spacing w:val="70"/>
          <w:sz w:val="22"/>
          <w:szCs w:val="22"/>
        </w:rPr>
        <w:t>s</w:t>
      </w:r>
      <w:r w:rsidR="006555DC" w:rsidRPr="003B7777">
        <w:rPr>
          <w:b/>
          <w:spacing w:val="70"/>
          <w:sz w:val="22"/>
          <w:szCs w:val="22"/>
        </w:rPr>
        <w:t>mlouv</w:t>
      </w:r>
      <w:r w:rsidR="00692A57">
        <w:rPr>
          <w:b/>
          <w:spacing w:val="70"/>
          <w:sz w:val="22"/>
          <w:szCs w:val="22"/>
        </w:rPr>
        <w:t>y</w:t>
      </w:r>
      <w:r w:rsidR="006555DC" w:rsidRPr="003B7777">
        <w:rPr>
          <w:b/>
          <w:spacing w:val="70"/>
          <w:sz w:val="22"/>
          <w:szCs w:val="22"/>
        </w:rPr>
        <w:t xml:space="preserve"> o dílo na zpracování projektové dokumentac</w:t>
      </w:r>
      <w:r w:rsidR="0077208C">
        <w:rPr>
          <w:b/>
          <w:spacing w:val="70"/>
          <w:sz w:val="22"/>
          <w:szCs w:val="22"/>
        </w:rPr>
        <w:t>e pro</w:t>
      </w:r>
      <w:r w:rsidR="00DE120C">
        <w:rPr>
          <w:b/>
          <w:spacing w:val="70"/>
          <w:sz w:val="22"/>
          <w:szCs w:val="22"/>
        </w:rPr>
        <w:t> </w:t>
      </w:r>
      <w:r w:rsidR="0077208C">
        <w:rPr>
          <w:b/>
          <w:spacing w:val="70"/>
          <w:sz w:val="22"/>
          <w:szCs w:val="22"/>
        </w:rPr>
        <w:t>provádění stavby</w:t>
      </w:r>
      <w:r w:rsidR="006555DC" w:rsidRPr="003B7777">
        <w:rPr>
          <w:b/>
          <w:spacing w:val="70"/>
          <w:sz w:val="22"/>
          <w:szCs w:val="22"/>
        </w:rPr>
        <w:t xml:space="preserve"> </w:t>
      </w:r>
      <w:r w:rsidR="00EF6A20">
        <w:rPr>
          <w:b/>
          <w:spacing w:val="70"/>
          <w:sz w:val="22"/>
          <w:szCs w:val="22"/>
        </w:rPr>
        <w:br/>
      </w:r>
    </w:p>
    <w:p w14:paraId="389B76E7" w14:textId="425E3E17" w:rsidR="00560F03" w:rsidRPr="00283EAB" w:rsidRDefault="00923F11" w:rsidP="00837E3C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283EAB">
        <w:rPr>
          <w:rFonts w:eastAsiaTheme="minorHAnsi"/>
          <w:sz w:val="22"/>
          <w:szCs w:val="22"/>
          <w:lang w:eastAsia="en-US"/>
        </w:rPr>
        <w:t>(dále jen „</w:t>
      </w:r>
      <w:r w:rsidRPr="00560F03">
        <w:rPr>
          <w:rFonts w:eastAsiaTheme="minorHAnsi"/>
          <w:i/>
          <w:sz w:val="22"/>
          <w:szCs w:val="22"/>
          <w:lang w:eastAsia="en-US"/>
        </w:rPr>
        <w:t>smlouva</w:t>
      </w:r>
      <w:r w:rsidRPr="00283EAB">
        <w:rPr>
          <w:rFonts w:eastAsiaTheme="minorHAnsi"/>
          <w:sz w:val="22"/>
          <w:szCs w:val="22"/>
          <w:lang w:eastAsia="en-US"/>
        </w:rPr>
        <w:t>“)</w:t>
      </w:r>
    </w:p>
    <w:p w14:paraId="46B9023F" w14:textId="77777777" w:rsidR="00A62B2E" w:rsidRPr="00283EAB" w:rsidRDefault="00A62B2E" w:rsidP="001C114D">
      <w:pPr>
        <w:spacing w:line="276" w:lineRule="auto"/>
        <w:jc w:val="center"/>
        <w:rPr>
          <w:sz w:val="22"/>
          <w:szCs w:val="22"/>
        </w:rPr>
      </w:pPr>
    </w:p>
    <w:p w14:paraId="42980ACC" w14:textId="77777777" w:rsidR="00A62B2E" w:rsidRDefault="00923F11" w:rsidP="00837E3C">
      <w:pPr>
        <w:pStyle w:val="Nadpis1"/>
        <w:numPr>
          <w:ilvl w:val="0"/>
          <w:numId w:val="3"/>
        </w:numPr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400CCE">
        <w:rPr>
          <w:color w:val="00000A"/>
          <w:sz w:val="22"/>
          <w:szCs w:val="22"/>
        </w:rPr>
        <w:lastRenderedPageBreak/>
        <w:t>Předmět smlouvy</w:t>
      </w:r>
    </w:p>
    <w:p w14:paraId="67BB160E" w14:textId="027153CF" w:rsidR="00A62B2E" w:rsidRPr="000211D8" w:rsidRDefault="00923F11" w:rsidP="00837E3C">
      <w:pPr>
        <w:pStyle w:val="Zkladntext2"/>
        <w:numPr>
          <w:ilvl w:val="0"/>
          <w:numId w:val="2"/>
        </w:numPr>
        <w:tabs>
          <w:tab w:val="num" w:pos="567"/>
        </w:tabs>
        <w:spacing w:after="120" w:line="276" w:lineRule="auto"/>
        <w:ind w:left="567" w:hanging="567"/>
        <w:rPr>
          <w:rFonts w:asciiTheme="minorHAnsi" w:hAnsiTheme="minorHAnsi" w:cstheme="minorHAnsi"/>
          <w:color w:val="00000A"/>
        </w:rPr>
      </w:pPr>
      <w:r w:rsidRPr="000211D8">
        <w:rPr>
          <w:rFonts w:asciiTheme="minorHAnsi" w:hAnsiTheme="minorHAnsi" w:cstheme="minorHAnsi"/>
          <w:color w:val="00000A"/>
        </w:rPr>
        <w:t>Zhotovitel se smlouvou zavazuje provést pro objednatele řádně a včas, na svůj náklad a nebezpečí, sjednané dílo dle smlouvy a objednatel se zavazuje za provedené dílo zaplatit zhotoviteli cenu ve</w:t>
      </w:r>
      <w:r w:rsidR="00AE2666">
        <w:rPr>
          <w:rFonts w:asciiTheme="minorHAnsi" w:hAnsiTheme="minorHAnsi" w:cstheme="minorHAnsi"/>
          <w:color w:val="00000A"/>
        </w:rPr>
        <w:t> </w:t>
      </w:r>
      <w:r w:rsidRPr="000211D8">
        <w:rPr>
          <w:rFonts w:asciiTheme="minorHAnsi" w:hAnsiTheme="minorHAnsi" w:cstheme="minorHAnsi"/>
          <w:color w:val="00000A"/>
        </w:rPr>
        <w:t>výši a za podmínek sjednaných v</w:t>
      </w:r>
      <w:r w:rsidR="00164A79">
        <w:rPr>
          <w:rFonts w:asciiTheme="minorHAnsi" w:hAnsiTheme="minorHAnsi" w:cstheme="minorHAnsi"/>
          <w:color w:val="00000A"/>
        </w:rPr>
        <w:t>e</w:t>
      </w:r>
      <w:r w:rsidRPr="000211D8">
        <w:rPr>
          <w:rFonts w:asciiTheme="minorHAnsi" w:hAnsiTheme="minorHAnsi" w:cstheme="minorHAnsi"/>
          <w:color w:val="00000A"/>
        </w:rPr>
        <w:t xml:space="preserve"> smlouvě.</w:t>
      </w:r>
    </w:p>
    <w:p w14:paraId="3F769970" w14:textId="22DF5B72" w:rsidR="00AE2666" w:rsidRDefault="000725C2" w:rsidP="001A5C8C">
      <w:pPr>
        <w:pStyle w:val="Zkladntext2"/>
        <w:numPr>
          <w:ilvl w:val="0"/>
          <w:numId w:val="2"/>
        </w:numPr>
        <w:tabs>
          <w:tab w:val="left" w:pos="1843"/>
        </w:tabs>
        <w:spacing w:after="120" w:line="276" w:lineRule="auto"/>
        <w:ind w:left="567" w:hanging="567"/>
        <w:rPr>
          <w:rFonts w:asciiTheme="minorHAnsi" w:hAnsiTheme="minorHAnsi" w:cstheme="minorHAnsi"/>
          <w:color w:val="auto"/>
        </w:rPr>
      </w:pPr>
      <w:r w:rsidRPr="000211D8">
        <w:rPr>
          <w:rFonts w:asciiTheme="minorHAnsi" w:hAnsiTheme="minorHAnsi" w:cstheme="minorHAnsi"/>
          <w:color w:val="auto"/>
        </w:rPr>
        <w:t xml:space="preserve">Zhotovitel provede dílo dle smlouvy tím, že řádně a včas </w:t>
      </w:r>
      <w:r w:rsidR="00926FB8">
        <w:rPr>
          <w:rFonts w:asciiTheme="minorHAnsi" w:hAnsiTheme="minorHAnsi" w:cstheme="minorHAnsi"/>
          <w:color w:val="auto"/>
        </w:rPr>
        <w:t>z</w:t>
      </w:r>
      <w:r w:rsidRPr="000211D8">
        <w:rPr>
          <w:rFonts w:asciiTheme="minorHAnsi" w:hAnsiTheme="minorHAnsi" w:cstheme="minorHAnsi"/>
          <w:color w:val="auto"/>
        </w:rPr>
        <w:t xml:space="preserve">pracuje </w:t>
      </w:r>
      <w:r w:rsidR="0060781A" w:rsidRPr="0060781A">
        <w:rPr>
          <w:rFonts w:asciiTheme="minorHAnsi" w:hAnsiTheme="minorHAnsi" w:cstheme="minorHAnsi"/>
          <w:color w:val="auto"/>
        </w:rPr>
        <w:t>projekto</w:t>
      </w:r>
      <w:r w:rsidR="0060781A">
        <w:rPr>
          <w:rFonts w:asciiTheme="minorHAnsi" w:hAnsiTheme="minorHAnsi" w:cstheme="minorHAnsi"/>
          <w:color w:val="auto"/>
        </w:rPr>
        <w:t>vou</w:t>
      </w:r>
      <w:r w:rsidR="0060781A" w:rsidRPr="0060781A">
        <w:rPr>
          <w:rFonts w:asciiTheme="minorHAnsi" w:hAnsiTheme="minorHAnsi" w:cstheme="minorHAnsi"/>
          <w:color w:val="auto"/>
        </w:rPr>
        <w:t xml:space="preserve"> do</w:t>
      </w:r>
      <w:r w:rsidR="0060781A">
        <w:rPr>
          <w:rFonts w:asciiTheme="minorHAnsi" w:hAnsiTheme="minorHAnsi" w:cstheme="minorHAnsi"/>
          <w:color w:val="auto"/>
        </w:rPr>
        <w:t>kumentaci pro</w:t>
      </w:r>
      <w:r w:rsidR="00F6159B">
        <w:rPr>
          <w:rFonts w:asciiTheme="minorHAnsi" w:hAnsiTheme="minorHAnsi" w:cstheme="minorHAnsi"/>
          <w:color w:val="auto"/>
        </w:rPr>
        <w:t> </w:t>
      </w:r>
      <w:r w:rsidR="0060781A">
        <w:rPr>
          <w:rFonts w:asciiTheme="minorHAnsi" w:hAnsiTheme="minorHAnsi" w:cstheme="minorHAnsi"/>
          <w:color w:val="auto"/>
        </w:rPr>
        <w:t>provádění stavby</w:t>
      </w:r>
      <w:r w:rsidR="0060781A" w:rsidRPr="0060781A">
        <w:rPr>
          <w:rFonts w:asciiTheme="minorHAnsi" w:hAnsiTheme="minorHAnsi" w:cstheme="minorHAnsi"/>
          <w:color w:val="auto"/>
        </w:rPr>
        <w:t xml:space="preserve"> </w:t>
      </w:r>
      <w:r w:rsidR="0021145A" w:rsidRPr="0021145A">
        <w:rPr>
          <w:rFonts w:asciiTheme="minorHAnsi" w:hAnsiTheme="minorHAnsi" w:cstheme="minorHAnsi"/>
          <w:color w:val="auto"/>
        </w:rPr>
        <w:t xml:space="preserve">v souladu </w:t>
      </w:r>
      <w:r w:rsidR="001E55A7" w:rsidRPr="000211D8">
        <w:rPr>
          <w:rFonts w:asciiTheme="minorHAnsi" w:hAnsiTheme="minorHAnsi" w:cstheme="minorHAnsi"/>
          <w:color w:val="auto"/>
        </w:rPr>
        <w:t>s</w:t>
      </w:r>
      <w:r w:rsidR="00CE373E">
        <w:rPr>
          <w:rFonts w:asciiTheme="minorHAnsi" w:hAnsiTheme="minorHAnsi" w:cstheme="minorHAnsi"/>
          <w:color w:val="auto"/>
        </w:rPr>
        <w:t> </w:t>
      </w:r>
      <w:r w:rsidR="001E55A7" w:rsidRPr="000211D8">
        <w:rPr>
          <w:rFonts w:asciiTheme="minorHAnsi" w:hAnsiTheme="minorHAnsi" w:cstheme="minorHAnsi"/>
          <w:color w:val="auto"/>
        </w:rPr>
        <w:t>veškerými pokyny a podklady předanými objednatelem zhotoviteli</w:t>
      </w:r>
      <w:r w:rsidR="00351BF0">
        <w:rPr>
          <w:rFonts w:asciiTheme="minorHAnsi" w:hAnsiTheme="minorHAnsi" w:cstheme="minorHAnsi"/>
          <w:color w:val="auto"/>
        </w:rPr>
        <w:t>,</w:t>
      </w:r>
      <w:r w:rsidR="001E55A7" w:rsidRPr="000211D8">
        <w:rPr>
          <w:rFonts w:asciiTheme="minorHAnsi" w:hAnsiTheme="minorHAnsi" w:cstheme="minorHAnsi"/>
          <w:color w:val="auto"/>
        </w:rPr>
        <w:t xml:space="preserve"> v</w:t>
      </w:r>
      <w:r w:rsidR="00CE373E">
        <w:rPr>
          <w:rFonts w:asciiTheme="minorHAnsi" w:hAnsiTheme="minorHAnsi" w:cstheme="minorHAnsi"/>
          <w:color w:val="auto"/>
        </w:rPr>
        <w:t> </w:t>
      </w:r>
      <w:r w:rsidR="001E55A7" w:rsidRPr="000211D8">
        <w:rPr>
          <w:rFonts w:asciiTheme="minorHAnsi" w:hAnsiTheme="minorHAnsi" w:cstheme="minorHAnsi"/>
          <w:color w:val="auto"/>
        </w:rPr>
        <w:t xml:space="preserve">rozsahu smlouvy a dle obecně závazných právních předpisů ČSN, EN a ostatních norem </w:t>
      </w:r>
      <w:r w:rsidR="001E55A7" w:rsidRPr="00043054">
        <w:rPr>
          <w:rFonts w:asciiTheme="minorHAnsi" w:hAnsiTheme="minorHAnsi" w:cstheme="minorHAnsi"/>
          <w:color w:val="auto"/>
        </w:rPr>
        <w:t>pro</w:t>
      </w:r>
      <w:r w:rsidR="00987ADE" w:rsidRPr="00043054">
        <w:rPr>
          <w:rFonts w:asciiTheme="minorHAnsi" w:hAnsiTheme="minorHAnsi" w:cstheme="minorHAnsi"/>
          <w:color w:val="auto"/>
        </w:rPr>
        <w:t> </w:t>
      </w:r>
      <w:r w:rsidR="001E55A7" w:rsidRPr="00043054">
        <w:rPr>
          <w:rFonts w:asciiTheme="minorHAnsi" w:hAnsiTheme="minorHAnsi" w:cstheme="minorHAnsi"/>
          <w:color w:val="auto"/>
        </w:rPr>
        <w:t>přípravu a realizaci stavby</w:t>
      </w:r>
      <w:r w:rsidR="003F466B" w:rsidRPr="00043054">
        <w:rPr>
          <w:rFonts w:asciiTheme="minorHAnsi" w:hAnsiTheme="minorHAnsi" w:cstheme="minorHAnsi"/>
          <w:color w:val="auto"/>
        </w:rPr>
        <w:t xml:space="preserve"> „</w:t>
      </w:r>
      <w:r w:rsidR="00332756" w:rsidRPr="00332756">
        <w:rPr>
          <w:color w:val="00000A"/>
        </w:rPr>
        <w:t>Karlovarské inovační centrum</w:t>
      </w:r>
      <w:r w:rsidR="00A22E28">
        <w:rPr>
          <w:color w:val="00000A"/>
        </w:rPr>
        <w:t xml:space="preserve"> – </w:t>
      </w:r>
      <w:r w:rsidR="00A22E28" w:rsidRPr="00A22E28">
        <w:rPr>
          <w:color w:val="00000A"/>
        </w:rPr>
        <w:t>přípojka VN</w:t>
      </w:r>
      <w:r w:rsidR="00A22E28">
        <w:rPr>
          <w:color w:val="00000A"/>
        </w:rPr>
        <w:t>–</w:t>
      </w:r>
      <w:r w:rsidR="00A22E28" w:rsidRPr="00A22E28">
        <w:rPr>
          <w:color w:val="00000A"/>
        </w:rPr>
        <w:t>22kV a trafostanice</w:t>
      </w:r>
      <w:r w:rsidR="00C02B21" w:rsidRPr="00043054">
        <w:rPr>
          <w:rFonts w:asciiTheme="minorHAnsi" w:hAnsiTheme="minorHAnsi" w:cstheme="minorHAnsi"/>
          <w:bCs/>
          <w:color w:val="00000A"/>
        </w:rPr>
        <w:t>“</w:t>
      </w:r>
      <w:r w:rsidR="001669A9">
        <w:rPr>
          <w:rFonts w:asciiTheme="minorHAnsi" w:hAnsiTheme="minorHAnsi" w:cstheme="minorHAnsi"/>
          <w:bCs/>
          <w:color w:val="00000A"/>
        </w:rPr>
        <w:t>.</w:t>
      </w:r>
      <w:r w:rsidR="003F466B" w:rsidRPr="00043054">
        <w:rPr>
          <w:rFonts w:asciiTheme="minorHAnsi" w:hAnsiTheme="minorHAnsi" w:cstheme="minorHAnsi"/>
          <w:color w:val="auto"/>
        </w:rPr>
        <w:t xml:space="preserve"> </w:t>
      </w:r>
    </w:p>
    <w:p w14:paraId="7958AD2C" w14:textId="0475EEAC" w:rsidR="001E55A7" w:rsidRPr="00043054" w:rsidRDefault="001E55A7" w:rsidP="001A5C8C">
      <w:pPr>
        <w:pStyle w:val="Zkladntext2"/>
        <w:numPr>
          <w:ilvl w:val="0"/>
          <w:numId w:val="2"/>
        </w:numPr>
        <w:tabs>
          <w:tab w:val="left" w:pos="1843"/>
        </w:tabs>
        <w:spacing w:after="120" w:line="276" w:lineRule="auto"/>
        <w:ind w:left="567" w:hanging="567"/>
        <w:rPr>
          <w:rFonts w:asciiTheme="minorHAnsi" w:hAnsiTheme="minorHAnsi" w:cstheme="minorHAnsi"/>
          <w:color w:val="auto"/>
        </w:rPr>
      </w:pPr>
      <w:r w:rsidRPr="000211D8">
        <w:rPr>
          <w:rFonts w:asciiTheme="minorHAnsi" w:hAnsiTheme="minorHAnsi" w:cstheme="minorHAnsi"/>
        </w:rPr>
        <w:t xml:space="preserve">Podkladem pro </w:t>
      </w:r>
      <w:r w:rsidRPr="00043054">
        <w:rPr>
          <w:rFonts w:asciiTheme="minorHAnsi" w:hAnsiTheme="minorHAnsi" w:cstheme="minorHAnsi"/>
        </w:rPr>
        <w:t xml:space="preserve">uzavření smlouvy je nabídka zhotovitele ze dne </w:t>
      </w:r>
      <w:r w:rsidR="008F1A7A">
        <w:rPr>
          <w:rFonts w:asciiTheme="minorHAnsi" w:hAnsiTheme="minorHAnsi" w:cstheme="minorHAnsi"/>
        </w:rPr>
        <w:t>14</w:t>
      </w:r>
      <w:r w:rsidR="00634D1A">
        <w:rPr>
          <w:rFonts w:asciiTheme="minorHAnsi" w:hAnsiTheme="minorHAnsi" w:cstheme="minorHAnsi"/>
        </w:rPr>
        <w:t xml:space="preserve">. </w:t>
      </w:r>
      <w:r w:rsidR="008F1A7A">
        <w:rPr>
          <w:rFonts w:asciiTheme="minorHAnsi" w:hAnsiTheme="minorHAnsi" w:cstheme="minorHAnsi"/>
        </w:rPr>
        <w:t>4</w:t>
      </w:r>
      <w:r w:rsidR="00634D1A">
        <w:rPr>
          <w:rFonts w:asciiTheme="minorHAnsi" w:hAnsiTheme="minorHAnsi" w:cstheme="minorHAnsi"/>
        </w:rPr>
        <w:t>. 202</w:t>
      </w:r>
      <w:r w:rsidR="00332756">
        <w:rPr>
          <w:rFonts w:asciiTheme="minorHAnsi" w:hAnsiTheme="minorHAnsi" w:cstheme="minorHAnsi"/>
        </w:rPr>
        <w:t>3</w:t>
      </w:r>
      <w:r w:rsidRPr="00043054">
        <w:rPr>
          <w:rFonts w:asciiTheme="minorHAnsi" w:hAnsiTheme="minorHAnsi" w:cstheme="minorHAnsi"/>
        </w:rPr>
        <w:t> </w:t>
      </w:r>
      <w:r w:rsidR="002D5D4C">
        <w:rPr>
          <w:rFonts w:asciiTheme="minorHAnsi" w:hAnsiTheme="minorHAnsi" w:cstheme="minorHAnsi"/>
        </w:rPr>
        <w:t>s názvem</w:t>
      </w:r>
      <w:r w:rsidR="003F466B" w:rsidRPr="00043054">
        <w:rPr>
          <w:rFonts w:asciiTheme="minorHAnsi" w:hAnsiTheme="minorHAnsi" w:cstheme="minorHAnsi"/>
        </w:rPr>
        <w:t xml:space="preserve"> </w:t>
      </w:r>
      <w:r w:rsidR="00D97E4D">
        <w:rPr>
          <w:rFonts w:asciiTheme="minorHAnsi" w:hAnsiTheme="minorHAnsi" w:cstheme="minorHAnsi"/>
        </w:rPr>
        <w:t>„</w:t>
      </w:r>
      <w:r w:rsidR="00332756" w:rsidRPr="00332756">
        <w:rPr>
          <w:color w:val="00000A"/>
        </w:rPr>
        <w:t>Karlovarské inovační centrum –</w:t>
      </w:r>
      <w:r w:rsidR="0077208C">
        <w:rPr>
          <w:color w:val="00000A"/>
        </w:rPr>
        <w:t xml:space="preserve"> </w:t>
      </w:r>
      <w:r w:rsidR="00332756" w:rsidRPr="004769FE">
        <w:rPr>
          <w:color w:val="00000A"/>
        </w:rPr>
        <w:t>zhotovení projektové dokumentace pro provádění stavby</w:t>
      </w:r>
      <w:r w:rsidR="00DD2058">
        <w:rPr>
          <w:color w:val="00000A"/>
        </w:rPr>
        <w:t xml:space="preserve"> – </w:t>
      </w:r>
      <w:r w:rsidR="00DD2058" w:rsidRPr="00DD2058">
        <w:rPr>
          <w:color w:val="00000A"/>
        </w:rPr>
        <w:t>přípojka VN</w:t>
      </w:r>
      <w:r w:rsidR="00D77885">
        <w:rPr>
          <w:color w:val="00000A"/>
        </w:rPr>
        <w:t>–</w:t>
      </w:r>
      <w:r w:rsidR="00DD2058" w:rsidRPr="00DD2058">
        <w:rPr>
          <w:color w:val="00000A"/>
        </w:rPr>
        <w:t>22kV a trafostanice</w:t>
      </w:r>
      <w:r w:rsidR="00D97E4D">
        <w:rPr>
          <w:rFonts w:asciiTheme="minorHAnsi" w:hAnsiTheme="minorHAnsi" w:cstheme="minorHAnsi"/>
          <w:color w:val="auto"/>
        </w:rPr>
        <w:t>“</w:t>
      </w:r>
      <w:r w:rsidRPr="00043054">
        <w:rPr>
          <w:rFonts w:asciiTheme="minorHAnsi" w:hAnsiTheme="minorHAnsi" w:cstheme="minorHAnsi"/>
        </w:rPr>
        <w:t>.</w:t>
      </w:r>
    </w:p>
    <w:p w14:paraId="282FB1D0" w14:textId="77777777" w:rsidR="001E55A7" w:rsidRPr="000211D8" w:rsidRDefault="001E55A7" w:rsidP="00E00BAA">
      <w:pPr>
        <w:pStyle w:val="Zkladntext2"/>
        <w:numPr>
          <w:ilvl w:val="0"/>
          <w:numId w:val="2"/>
        </w:numPr>
        <w:tabs>
          <w:tab w:val="left" w:pos="1843"/>
        </w:tabs>
        <w:spacing w:line="276" w:lineRule="auto"/>
        <w:ind w:left="567" w:hanging="567"/>
        <w:rPr>
          <w:rFonts w:asciiTheme="minorHAnsi" w:hAnsiTheme="minorHAnsi" w:cstheme="minorHAnsi"/>
          <w:color w:val="auto"/>
        </w:rPr>
      </w:pPr>
      <w:r w:rsidRPr="00815B23">
        <w:rPr>
          <w:rFonts w:asciiTheme="minorHAnsi" w:hAnsiTheme="minorHAnsi" w:cstheme="minorHAnsi"/>
          <w:color w:val="auto"/>
        </w:rPr>
        <w:t>Dílem se rozumí především:</w:t>
      </w:r>
    </w:p>
    <w:p w14:paraId="154C4BBE" w14:textId="6DB394D4" w:rsidR="00D77885" w:rsidRPr="00D77885" w:rsidRDefault="00D77885" w:rsidP="0056393E">
      <w:pPr>
        <w:pStyle w:val="Normal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zpracování projektové dokumentace</w:t>
      </w:r>
      <w:r w:rsidR="0057740B">
        <w:rPr>
          <w:rFonts w:ascii="Times New Roman" w:hAnsi="Times New Roman" w:cs="Times New Roman"/>
          <w:sz w:val="22"/>
          <w:szCs w:val="22"/>
          <w:lang w:val="cs-CZ"/>
        </w:rPr>
        <w:t xml:space="preserve"> pro provádění stavby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elektro přípojky VN–22kv (zemní kabelové) a </w:t>
      </w: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kioskové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trafostanice pro napájení elektrick</w:t>
      </w:r>
      <w:r w:rsidR="009769A7">
        <w:rPr>
          <w:rFonts w:ascii="Times New Roman" w:hAnsi="Times New Roman" w:cs="Times New Roman"/>
          <w:sz w:val="22"/>
          <w:szCs w:val="22"/>
          <w:lang w:val="cs-CZ"/>
        </w:rPr>
        <w:t xml:space="preserve">ou </w:t>
      </w:r>
      <w:r>
        <w:rPr>
          <w:rFonts w:ascii="Times New Roman" w:hAnsi="Times New Roman" w:cs="Times New Roman"/>
          <w:sz w:val="22"/>
          <w:szCs w:val="22"/>
          <w:lang w:val="cs-CZ"/>
        </w:rPr>
        <w:t>energií odběrných zařízení objekt</w:t>
      </w:r>
      <w:r w:rsidR="009769A7">
        <w:rPr>
          <w:rFonts w:ascii="Times New Roman" w:hAnsi="Times New Roman" w:cs="Times New Roman"/>
          <w:sz w:val="22"/>
          <w:szCs w:val="22"/>
          <w:lang w:val="cs-CZ"/>
        </w:rPr>
        <w:t>ů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150F8">
        <w:rPr>
          <w:rFonts w:ascii="Times New Roman" w:hAnsi="Times New Roman" w:cs="Times New Roman"/>
          <w:sz w:val="22"/>
          <w:szCs w:val="22"/>
          <w:lang w:val="cs-CZ"/>
        </w:rPr>
        <w:t xml:space="preserve">situovaných v areálu plánované výstavby Karlovarského inovačního centra </w:t>
      </w:r>
    </w:p>
    <w:p w14:paraId="16FCBE03" w14:textId="2AF32B02" w:rsidR="00D77885" w:rsidRPr="00101139" w:rsidRDefault="008150F8" w:rsidP="0056393E">
      <w:pPr>
        <w:pStyle w:val="Normal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zapracování požadavků </w:t>
      </w:r>
      <w:r w:rsidR="00AE2666">
        <w:rPr>
          <w:rFonts w:ascii="Times New Roman" w:hAnsi="Times New Roman" w:cs="Times New Roman"/>
          <w:sz w:val="22"/>
          <w:szCs w:val="22"/>
          <w:lang w:val="cs-CZ"/>
        </w:rPr>
        <w:t xml:space="preserve">na způsob připojení odběrného a výrobního zařízení </w:t>
      </w:r>
      <w:proofErr w:type="spellStart"/>
      <w:r w:rsidR="00AE2666" w:rsidRPr="006D3AE7">
        <w:rPr>
          <w:rFonts w:ascii="Times New Roman" w:hAnsi="Times New Roman" w:cs="Times New Roman"/>
          <w:sz w:val="22"/>
          <w:szCs w:val="22"/>
          <w:lang w:val="cs-CZ"/>
        </w:rPr>
        <w:t>fotovoltaick</w:t>
      </w:r>
      <w:r w:rsidR="00AE2666">
        <w:rPr>
          <w:rFonts w:ascii="Times New Roman" w:hAnsi="Times New Roman" w:cs="Times New Roman"/>
          <w:sz w:val="22"/>
          <w:szCs w:val="22"/>
          <w:lang w:val="cs-CZ"/>
        </w:rPr>
        <w:t>é</w:t>
      </w:r>
      <w:proofErr w:type="spellEnd"/>
      <w:r w:rsidR="00AE2666" w:rsidRPr="006D3AE7">
        <w:rPr>
          <w:rFonts w:ascii="Times New Roman" w:hAnsi="Times New Roman" w:cs="Times New Roman"/>
          <w:sz w:val="22"/>
          <w:szCs w:val="22"/>
          <w:lang w:val="cs-CZ"/>
        </w:rPr>
        <w:t xml:space="preserve"> elektrárn</w:t>
      </w:r>
      <w:r w:rsidR="00AE2666">
        <w:rPr>
          <w:rFonts w:ascii="Times New Roman" w:hAnsi="Times New Roman" w:cs="Times New Roman"/>
          <w:sz w:val="22"/>
          <w:szCs w:val="22"/>
          <w:lang w:val="cs-CZ"/>
        </w:rPr>
        <w:t xml:space="preserve">y na distribuční síť a trafostanici </w:t>
      </w:r>
      <w:r w:rsidR="006D3AE7">
        <w:rPr>
          <w:rFonts w:ascii="Times New Roman" w:hAnsi="Times New Roman" w:cs="Times New Roman"/>
          <w:sz w:val="22"/>
          <w:szCs w:val="22"/>
          <w:lang w:val="cs-CZ"/>
        </w:rPr>
        <w:t>stanovených distributorem ČEZ Distribuce a.s. uvedený</w:t>
      </w:r>
      <w:r w:rsidR="00AE2666">
        <w:rPr>
          <w:rFonts w:ascii="Times New Roman" w:hAnsi="Times New Roman" w:cs="Times New Roman"/>
          <w:sz w:val="22"/>
          <w:szCs w:val="22"/>
          <w:lang w:val="cs-CZ"/>
        </w:rPr>
        <w:t>ch</w:t>
      </w:r>
      <w:r w:rsidR="006D3AE7">
        <w:rPr>
          <w:rFonts w:ascii="Times New Roman" w:hAnsi="Times New Roman" w:cs="Times New Roman"/>
          <w:sz w:val="22"/>
          <w:szCs w:val="22"/>
          <w:lang w:val="cs-CZ"/>
        </w:rPr>
        <w:t xml:space="preserve"> ve Smlouvě o</w:t>
      </w:r>
      <w:r w:rsidR="007F040F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="006D3AE7">
        <w:rPr>
          <w:rFonts w:ascii="Times New Roman" w:hAnsi="Times New Roman" w:cs="Times New Roman"/>
          <w:sz w:val="22"/>
          <w:szCs w:val="22"/>
          <w:lang w:val="cs-CZ"/>
        </w:rPr>
        <w:t xml:space="preserve">připojení </w:t>
      </w:r>
    </w:p>
    <w:p w14:paraId="0D885400" w14:textId="77777777" w:rsidR="00E00BAA" w:rsidRDefault="00101139" w:rsidP="00E00BAA">
      <w:pPr>
        <w:pStyle w:val="Normal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projednání návrhu technického řešení se zástupci ČEZ Distribuce a.s.</w:t>
      </w:r>
    </w:p>
    <w:p w14:paraId="22F15794" w14:textId="79A51E0D" w:rsidR="005D1349" w:rsidRPr="00E00BAA" w:rsidRDefault="005D1349" w:rsidP="00E00BAA">
      <w:pPr>
        <w:pStyle w:val="Normal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E00BAA">
        <w:rPr>
          <w:rFonts w:ascii="Times New Roman" w:hAnsi="Times New Roman" w:cs="Times New Roman"/>
          <w:sz w:val="22"/>
          <w:szCs w:val="22"/>
          <w:lang w:val="cs-CZ"/>
        </w:rPr>
        <w:t>z</w:t>
      </w:r>
      <w:r w:rsidRPr="00E00BAA">
        <w:rPr>
          <w:rFonts w:ascii="Times New Roman" w:hAnsi="Times New Roman" w:cs="Times New Roman"/>
          <w:sz w:val="22"/>
          <w:szCs w:val="22"/>
        </w:rPr>
        <w:t xml:space="preserve">pracování projektové dokumentace </w:t>
      </w:r>
      <w:r w:rsidR="00EF1C4B">
        <w:rPr>
          <w:rFonts w:ascii="Times New Roman" w:hAnsi="Times New Roman" w:cs="Times New Roman"/>
          <w:sz w:val="22"/>
          <w:szCs w:val="22"/>
          <w:lang w:val="cs-CZ"/>
        </w:rPr>
        <w:t xml:space="preserve">pro provádění stavby </w:t>
      </w:r>
      <w:r w:rsidRPr="00E00BAA">
        <w:rPr>
          <w:rFonts w:ascii="Times New Roman" w:hAnsi="Times New Roman" w:cs="Times New Roman"/>
          <w:sz w:val="22"/>
          <w:szCs w:val="22"/>
        </w:rPr>
        <w:t>v souladu s</w:t>
      </w:r>
      <w:r w:rsidR="00E00BAA" w:rsidRPr="00E00BAA">
        <w:rPr>
          <w:rFonts w:ascii="Times New Roman" w:hAnsi="Times New Roman" w:cs="Times New Roman"/>
          <w:sz w:val="22"/>
          <w:szCs w:val="22"/>
          <w:lang w:val="cs-CZ"/>
        </w:rPr>
        <w:t>e</w:t>
      </w:r>
      <w:r w:rsidRPr="00E00BAA">
        <w:rPr>
          <w:rFonts w:ascii="Times New Roman" w:hAnsi="Times New Roman" w:cs="Times New Roman"/>
          <w:sz w:val="22"/>
          <w:szCs w:val="22"/>
        </w:rPr>
        <w:t xml:space="preserve"> zákon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>em</w:t>
      </w:r>
      <w:r w:rsidRPr="00E00BAA">
        <w:rPr>
          <w:rFonts w:ascii="Times New Roman" w:hAnsi="Times New Roman" w:cs="Times New Roman"/>
          <w:sz w:val="22"/>
          <w:szCs w:val="22"/>
        </w:rPr>
        <w:t xml:space="preserve"> č. 183/2006 Sb., o územním plánování a stavebním řádu,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E00BAA">
        <w:rPr>
          <w:rFonts w:ascii="Times New Roman" w:hAnsi="Times New Roman" w:cs="Times New Roman"/>
          <w:sz w:val="22"/>
          <w:szCs w:val="22"/>
        </w:rPr>
        <w:t>stavební zákon, v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>e znění pozdějších předpisů</w:t>
      </w:r>
      <w:r w:rsidR="00E00BAA" w:rsidRPr="00E00BAA">
        <w:rPr>
          <w:rFonts w:ascii="Times New Roman" w:hAnsi="Times New Roman" w:cs="Times New Roman"/>
          <w:sz w:val="22"/>
          <w:szCs w:val="22"/>
          <w:lang w:val="cs-CZ"/>
        </w:rPr>
        <w:t xml:space="preserve"> a </w:t>
      </w:r>
      <w:r w:rsidRPr="00E00BAA">
        <w:rPr>
          <w:rFonts w:ascii="Times New Roman" w:hAnsi="Times New Roman" w:cs="Times New Roman"/>
          <w:sz w:val="22"/>
          <w:szCs w:val="22"/>
        </w:rPr>
        <w:t>vyhlášk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>ou</w:t>
      </w:r>
      <w:r w:rsidRPr="00E00BAA">
        <w:rPr>
          <w:rFonts w:ascii="Times New Roman" w:hAnsi="Times New Roman" w:cs="Times New Roman"/>
          <w:sz w:val="22"/>
          <w:szCs w:val="22"/>
        </w:rPr>
        <w:t xml:space="preserve"> č. 499/2006 Sb. </w:t>
      </w:r>
      <w:r w:rsidR="00E00BAA">
        <w:rPr>
          <w:rFonts w:ascii="Times New Roman" w:hAnsi="Times New Roman" w:cs="Times New Roman"/>
          <w:sz w:val="22"/>
          <w:szCs w:val="22"/>
          <w:lang w:val="cs-CZ"/>
        </w:rPr>
        <w:t>o </w:t>
      </w:r>
      <w:r w:rsidRPr="00E00BAA">
        <w:rPr>
          <w:rFonts w:ascii="Times New Roman" w:hAnsi="Times New Roman" w:cs="Times New Roman"/>
          <w:sz w:val="22"/>
          <w:szCs w:val="22"/>
        </w:rPr>
        <w:t>dokumentaci staveb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E00BAA">
        <w:rPr>
          <w:rFonts w:ascii="Times New Roman" w:hAnsi="Times New Roman" w:cs="Times New Roman"/>
          <w:sz w:val="22"/>
          <w:szCs w:val="22"/>
        </w:rPr>
        <w:t xml:space="preserve"> v</w:t>
      </w:r>
      <w:r w:rsidRPr="00E00BAA">
        <w:rPr>
          <w:rFonts w:ascii="Times New Roman" w:hAnsi="Times New Roman" w:cs="Times New Roman"/>
          <w:sz w:val="22"/>
          <w:szCs w:val="22"/>
          <w:lang w:val="cs-CZ"/>
        </w:rPr>
        <w:t>e znění pozdějších předpisů</w:t>
      </w:r>
    </w:p>
    <w:p w14:paraId="4E360125" w14:textId="1FA02989" w:rsidR="005D1349" w:rsidRPr="007F7047" w:rsidRDefault="00EF1C4B" w:rsidP="0056393E">
      <w:pPr>
        <w:pStyle w:val="Normal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iCs/>
          <w:sz w:val="22"/>
          <w:szCs w:val="22"/>
          <w:lang w:val="cs-CZ"/>
        </w:rPr>
        <w:t>odevzdání</w:t>
      </w:r>
      <w:r w:rsidR="005D1349" w:rsidRPr="007F7047">
        <w:rPr>
          <w:rFonts w:ascii="Times New Roman" w:hAnsi="Times New Roman" w:cs="Times New Roman"/>
          <w:iCs/>
          <w:sz w:val="22"/>
          <w:szCs w:val="22"/>
        </w:rPr>
        <w:t xml:space="preserve"> kompletní dokumentace v listinné formě vytištěné a podepsané v</w:t>
      </w:r>
      <w:r w:rsidR="00810AD0">
        <w:rPr>
          <w:rFonts w:ascii="Times New Roman" w:hAnsi="Times New Roman" w:cs="Times New Roman"/>
          <w:iCs/>
          <w:sz w:val="22"/>
          <w:szCs w:val="22"/>
          <w:lang w:val="cs-CZ"/>
        </w:rPr>
        <w:t>e dvou</w:t>
      </w:r>
      <w:r w:rsidR="005D1349" w:rsidRPr="007F7047">
        <w:rPr>
          <w:rFonts w:ascii="Times New Roman" w:hAnsi="Times New Roman" w:cs="Times New Roman"/>
          <w:iCs/>
          <w:sz w:val="22"/>
          <w:szCs w:val="22"/>
        </w:rPr>
        <w:t xml:space="preserve"> (</w:t>
      </w:r>
      <w:r w:rsidR="00810AD0">
        <w:rPr>
          <w:rFonts w:ascii="Times New Roman" w:hAnsi="Times New Roman" w:cs="Times New Roman"/>
          <w:iCs/>
          <w:sz w:val="22"/>
          <w:szCs w:val="22"/>
          <w:lang w:val="cs-CZ"/>
        </w:rPr>
        <w:t>2</w:t>
      </w:r>
      <w:r w:rsidR="005D1349" w:rsidRPr="007F7047">
        <w:rPr>
          <w:rFonts w:ascii="Times New Roman" w:hAnsi="Times New Roman" w:cs="Times New Roman"/>
          <w:iCs/>
          <w:sz w:val="22"/>
          <w:szCs w:val="22"/>
        </w:rPr>
        <w:t>)</w:t>
      </w:r>
      <w:r w:rsidR="005D1349" w:rsidRPr="007F7047">
        <w:rPr>
          <w:rFonts w:ascii="Times New Roman" w:hAnsi="Times New Roman" w:cs="Times New Roman"/>
          <w:iCs/>
          <w:sz w:val="22"/>
          <w:szCs w:val="22"/>
          <w:lang w:val="cs-CZ"/>
        </w:rPr>
        <w:t xml:space="preserve"> </w:t>
      </w:r>
      <w:r w:rsidR="005D1349" w:rsidRPr="007F7047">
        <w:rPr>
          <w:rFonts w:ascii="Times New Roman" w:hAnsi="Times New Roman" w:cs="Times New Roman"/>
          <w:iCs/>
          <w:sz w:val="22"/>
          <w:szCs w:val="22"/>
        </w:rPr>
        <w:t xml:space="preserve">originálech a jedenkrát (1) v elektronické formě ve formátu *.doc nebo *.docx, výkresová část v CAD formátu *.dwg a současně ve formátu *.pdf, tabulkové soubory ve formátu *.xls nebo *.xlsx. </w:t>
      </w:r>
    </w:p>
    <w:p w14:paraId="44CBCD44" w14:textId="00AE9856" w:rsidR="00FF2368" w:rsidRDefault="00FF2368" w:rsidP="00E00BAA">
      <w:pPr>
        <w:pStyle w:val="Odstavecseseznamem"/>
        <w:numPr>
          <w:ilvl w:val="0"/>
          <w:numId w:val="18"/>
        </w:numPr>
        <w:spacing w:after="120" w:line="276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7F7E">
        <w:rPr>
          <w:rFonts w:asciiTheme="minorHAnsi" w:hAnsiTheme="minorHAnsi" w:cstheme="minorHAnsi"/>
          <w:iCs/>
          <w:sz w:val="22"/>
          <w:szCs w:val="22"/>
        </w:rPr>
        <w:t xml:space="preserve">zpracování </w:t>
      </w:r>
      <w:r w:rsidR="0020462A">
        <w:rPr>
          <w:rFonts w:asciiTheme="minorHAnsi" w:hAnsiTheme="minorHAnsi" w:cstheme="minorHAnsi"/>
          <w:iCs/>
          <w:sz w:val="22"/>
          <w:szCs w:val="22"/>
        </w:rPr>
        <w:t xml:space="preserve">oceněného </w:t>
      </w:r>
      <w:r w:rsidRPr="00E17F7E">
        <w:rPr>
          <w:rFonts w:asciiTheme="minorHAnsi" w:hAnsiTheme="minorHAnsi" w:cstheme="minorHAnsi"/>
          <w:iCs/>
          <w:sz w:val="22"/>
          <w:szCs w:val="22"/>
        </w:rPr>
        <w:t xml:space="preserve">položkového soupisu stavebních prací, dodávek a služeb s výkazem výměr dle systému společnosti ÚRS CZ a.s., který splňuje požadavky na strukturu a členění dle vyhlášky č. 169/2016 Sb., o stanovení rozsahu dokumentace veřejné zakázky na stavební práce </w:t>
      </w:r>
    </w:p>
    <w:p w14:paraId="78148F34" w14:textId="0D470478" w:rsidR="0046054B" w:rsidRPr="0099775C" w:rsidRDefault="0046054B" w:rsidP="00EE258F">
      <w:pPr>
        <w:pStyle w:val="Zkladntext2"/>
        <w:numPr>
          <w:ilvl w:val="0"/>
          <w:numId w:val="2"/>
        </w:numPr>
        <w:tabs>
          <w:tab w:val="num" w:pos="567"/>
        </w:tabs>
        <w:spacing w:after="120" w:line="276" w:lineRule="auto"/>
        <w:ind w:left="567" w:hanging="567"/>
        <w:rPr>
          <w:color w:val="00000A"/>
        </w:rPr>
      </w:pPr>
      <w:r w:rsidRPr="0099775C">
        <w:rPr>
          <w:color w:val="00000A"/>
        </w:rPr>
        <w:t>Realizace předmětu plnění bude probíhat v souladu s pokyny objednatele.</w:t>
      </w:r>
      <w:r w:rsidR="0099775C" w:rsidRPr="0099775C">
        <w:rPr>
          <w:color w:val="00000A"/>
        </w:rPr>
        <w:t xml:space="preserve"> </w:t>
      </w:r>
    </w:p>
    <w:p w14:paraId="7F45B8A1" w14:textId="77777777" w:rsidR="00A62B2E" w:rsidRDefault="00923F11" w:rsidP="009F5D61">
      <w:pPr>
        <w:pStyle w:val="Zkladntext2"/>
        <w:numPr>
          <w:ilvl w:val="0"/>
          <w:numId w:val="2"/>
        </w:numPr>
        <w:tabs>
          <w:tab w:val="num" w:pos="567"/>
        </w:tabs>
        <w:spacing w:line="276" w:lineRule="auto"/>
        <w:ind w:left="567" w:hanging="567"/>
      </w:pPr>
      <w:r w:rsidRPr="00BA1444">
        <w:t xml:space="preserve">Zhotovitel se zavazuje provést dílo svým jménem a na vlastní zodpovědnost. </w:t>
      </w:r>
    </w:p>
    <w:p w14:paraId="6C8433B8" w14:textId="77777777" w:rsidR="00192BE5" w:rsidRPr="00636B2F" w:rsidRDefault="00192BE5" w:rsidP="009E1FB8">
      <w:pPr>
        <w:pStyle w:val="Zkladntext2"/>
        <w:spacing w:line="276" w:lineRule="auto"/>
        <w:jc w:val="center"/>
      </w:pPr>
    </w:p>
    <w:p w14:paraId="20B1BA03" w14:textId="58754EDB" w:rsidR="00A62B2E" w:rsidRPr="00636B2F" w:rsidRDefault="00923F11" w:rsidP="001A5C8C">
      <w:pPr>
        <w:pStyle w:val="Nadpis1"/>
        <w:numPr>
          <w:ilvl w:val="0"/>
          <w:numId w:val="3"/>
        </w:numPr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636B2F">
        <w:rPr>
          <w:color w:val="00000A"/>
          <w:sz w:val="22"/>
          <w:szCs w:val="22"/>
        </w:rPr>
        <w:t>Cena za dílo</w:t>
      </w:r>
      <w:r w:rsidR="00352543" w:rsidRPr="00636B2F">
        <w:rPr>
          <w:color w:val="00000A"/>
          <w:sz w:val="22"/>
          <w:szCs w:val="22"/>
        </w:rPr>
        <w:t xml:space="preserve"> </w:t>
      </w:r>
    </w:p>
    <w:p w14:paraId="11A35C9C" w14:textId="67F0D311" w:rsidR="0051282C" w:rsidRPr="00192BE5" w:rsidRDefault="00923F11" w:rsidP="00837E3C">
      <w:pPr>
        <w:pStyle w:val="Zkladntext2"/>
        <w:numPr>
          <w:ilvl w:val="0"/>
          <w:numId w:val="4"/>
        </w:numPr>
        <w:tabs>
          <w:tab w:val="clear" w:pos="680"/>
          <w:tab w:val="num" w:pos="567"/>
        </w:tabs>
        <w:spacing w:line="276" w:lineRule="auto"/>
        <w:ind w:left="567" w:hanging="567"/>
        <w:rPr>
          <w:rFonts w:eastAsiaTheme="minorEastAsia"/>
          <w:b/>
          <w:bCs/>
          <w:color w:val="00000A"/>
        </w:rPr>
      </w:pPr>
      <w:r w:rsidRPr="00BA1444">
        <w:rPr>
          <w:rStyle w:val="FontStyle29"/>
          <w:color w:val="00000A"/>
          <w:sz w:val="22"/>
          <w:szCs w:val="22"/>
        </w:rPr>
        <w:t>Objednatel se zavazuje zaplatit zhotoviteli za předmět plnění dle čl</w:t>
      </w:r>
      <w:r w:rsidRPr="000658D6">
        <w:rPr>
          <w:rStyle w:val="FontStyle29"/>
          <w:color w:val="00000A"/>
          <w:sz w:val="22"/>
          <w:szCs w:val="22"/>
        </w:rPr>
        <w:t>. I. smlouvy</w:t>
      </w:r>
      <w:r w:rsidRPr="00BA1444">
        <w:rPr>
          <w:rStyle w:val="FontStyle29"/>
          <w:color w:val="00000A"/>
          <w:sz w:val="22"/>
          <w:szCs w:val="22"/>
        </w:rPr>
        <w:t xml:space="preserve"> po jeho řádném provedení a předání sjednanou cenu:</w:t>
      </w:r>
    </w:p>
    <w:p w14:paraId="33F61D7D" w14:textId="77777777" w:rsidR="0046054B" w:rsidRPr="008C48F3" w:rsidRDefault="0091121D" w:rsidP="00837E3C">
      <w:pPr>
        <w:pStyle w:val="textodstavce"/>
        <w:tabs>
          <w:tab w:val="num" w:pos="709"/>
        </w:tabs>
        <w:spacing w:before="0" w:after="0" w:line="276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</w:p>
    <w:p w14:paraId="029AE25B" w14:textId="116A2353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0"/>
        <w:rPr>
          <w:rStyle w:val="FontStyle29"/>
          <w:color w:val="00000A"/>
          <w:sz w:val="22"/>
          <w:szCs w:val="22"/>
        </w:rPr>
      </w:pPr>
      <w:r>
        <w:rPr>
          <w:rFonts w:ascii="Times New Roman" w:hAnsi="Times New Roman"/>
          <w:szCs w:val="22"/>
        </w:rPr>
        <w:tab/>
      </w:r>
      <w:r w:rsidRPr="008C48F3">
        <w:rPr>
          <w:rFonts w:ascii="Times New Roman" w:hAnsi="Times New Roman"/>
          <w:szCs w:val="22"/>
        </w:rPr>
        <w:t xml:space="preserve">Cena </w:t>
      </w:r>
      <w:r w:rsidRPr="00E721E0">
        <w:rPr>
          <w:rStyle w:val="FontStyle29"/>
          <w:color w:val="00000A"/>
          <w:sz w:val="22"/>
          <w:szCs w:val="22"/>
        </w:rPr>
        <w:t>bez DPH:</w:t>
      </w:r>
      <w:r w:rsidRPr="00E721E0">
        <w:rPr>
          <w:rStyle w:val="FontStyle29"/>
          <w:color w:val="00000A"/>
          <w:sz w:val="22"/>
          <w:szCs w:val="22"/>
        </w:rPr>
        <w:tab/>
      </w:r>
      <w:r w:rsidRPr="00E721E0">
        <w:rPr>
          <w:rStyle w:val="FontStyle29"/>
          <w:color w:val="00000A"/>
          <w:sz w:val="22"/>
          <w:szCs w:val="22"/>
        </w:rPr>
        <w:tab/>
      </w:r>
      <w:r w:rsidR="00F25540">
        <w:rPr>
          <w:rStyle w:val="FontStyle29"/>
          <w:color w:val="00000A"/>
          <w:sz w:val="22"/>
          <w:szCs w:val="22"/>
        </w:rPr>
        <w:t>7</w:t>
      </w:r>
      <w:r w:rsidR="00332756" w:rsidRPr="001A5C8C">
        <w:rPr>
          <w:rStyle w:val="FontStyle29"/>
          <w:color w:val="00000A"/>
          <w:sz w:val="22"/>
          <w:szCs w:val="22"/>
        </w:rPr>
        <w:t>7</w:t>
      </w:r>
      <w:r w:rsidR="001A5C8C" w:rsidRPr="001A5C8C">
        <w:rPr>
          <w:rStyle w:val="FontStyle29"/>
          <w:color w:val="00000A"/>
          <w:sz w:val="22"/>
          <w:szCs w:val="22"/>
        </w:rPr>
        <w:t xml:space="preserve"> </w:t>
      </w:r>
      <w:r w:rsidR="00332756" w:rsidRPr="001A5C8C">
        <w:rPr>
          <w:rStyle w:val="FontStyle29"/>
          <w:color w:val="00000A"/>
          <w:sz w:val="22"/>
          <w:szCs w:val="22"/>
        </w:rPr>
        <w:t>000</w:t>
      </w:r>
      <w:r w:rsidR="00AA4247" w:rsidRPr="001A5C8C">
        <w:rPr>
          <w:rStyle w:val="FontStyle29"/>
          <w:color w:val="00000A"/>
          <w:sz w:val="22"/>
          <w:szCs w:val="22"/>
        </w:rPr>
        <w:t>,00</w:t>
      </w:r>
      <w:r w:rsidRPr="001A5C8C">
        <w:rPr>
          <w:rStyle w:val="FontStyle29"/>
          <w:color w:val="00000A"/>
          <w:sz w:val="22"/>
          <w:szCs w:val="22"/>
        </w:rPr>
        <w:t xml:space="preserve"> Kč</w:t>
      </w:r>
    </w:p>
    <w:p w14:paraId="0AEA6CDE" w14:textId="5149E1B1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709"/>
        <w:rPr>
          <w:rStyle w:val="FontStyle29"/>
          <w:color w:val="00000A"/>
          <w:sz w:val="22"/>
          <w:szCs w:val="22"/>
        </w:rPr>
      </w:pPr>
      <w:r w:rsidRPr="001A5C8C">
        <w:rPr>
          <w:rStyle w:val="FontStyle29"/>
          <w:color w:val="00000A"/>
          <w:sz w:val="22"/>
          <w:szCs w:val="22"/>
        </w:rPr>
        <w:t>(slovy:</w:t>
      </w:r>
      <w:r w:rsidR="00AA4247" w:rsidRPr="001A5C8C">
        <w:rPr>
          <w:rStyle w:val="FontStyle29"/>
          <w:color w:val="00000A"/>
          <w:sz w:val="22"/>
          <w:szCs w:val="22"/>
        </w:rPr>
        <w:t xml:space="preserve"> </w:t>
      </w:r>
      <w:r w:rsidR="00F25540">
        <w:rPr>
          <w:rStyle w:val="FontStyle29"/>
          <w:color w:val="00000A"/>
          <w:sz w:val="22"/>
          <w:szCs w:val="22"/>
        </w:rPr>
        <w:t>sedmdesát</w:t>
      </w:r>
      <w:r w:rsidR="00332756" w:rsidRPr="001A5C8C">
        <w:rPr>
          <w:rStyle w:val="FontStyle29"/>
          <w:color w:val="00000A"/>
          <w:sz w:val="22"/>
          <w:szCs w:val="22"/>
        </w:rPr>
        <w:t xml:space="preserve"> sedm</w:t>
      </w:r>
      <w:r w:rsidR="0097606F" w:rsidRPr="001A5C8C">
        <w:rPr>
          <w:rStyle w:val="FontStyle29"/>
          <w:color w:val="00000A"/>
          <w:sz w:val="22"/>
          <w:szCs w:val="22"/>
        </w:rPr>
        <w:t xml:space="preserve"> </w:t>
      </w:r>
      <w:r w:rsidR="00AA4247" w:rsidRPr="001A5C8C">
        <w:rPr>
          <w:rStyle w:val="FontStyle29"/>
          <w:color w:val="00000A"/>
          <w:sz w:val="22"/>
          <w:szCs w:val="22"/>
        </w:rPr>
        <w:t>tisíc</w:t>
      </w:r>
      <w:r w:rsidR="0097606F" w:rsidRPr="001A5C8C">
        <w:rPr>
          <w:rStyle w:val="FontStyle29"/>
          <w:color w:val="00000A"/>
          <w:sz w:val="22"/>
          <w:szCs w:val="22"/>
        </w:rPr>
        <w:t xml:space="preserve"> </w:t>
      </w:r>
      <w:r w:rsidRPr="001A5C8C">
        <w:rPr>
          <w:rStyle w:val="FontStyle29"/>
          <w:color w:val="00000A"/>
          <w:sz w:val="22"/>
          <w:szCs w:val="22"/>
        </w:rPr>
        <w:t>korun českých)</w:t>
      </w:r>
    </w:p>
    <w:p w14:paraId="5E5F2FC7" w14:textId="2DAA900C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709"/>
        <w:rPr>
          <w:rStyle w:val="FontStyle29"/>
          <w:color w:val="00000A"/>
          <w:sz w:val="22"/>
          <w:szCs w:val="22"/>
        </w:rPr>
      </w:pPr>
      <w:r w:rsidRPr="001A5C8C">
        <w:rPr>
          <w:rStyle w:val="FontStyle29"/>
          <w:color w:val="00000A"/>
          <w:sz w:val="22"/>
          <w:szCs w:val="22"/>
        </w:rPr>
        <w:t>DPH:</w:t>
      </w:r>
      <w:r w:rsidRPr="001A5C8C">
        <w:rPr>
          <w:rStyle w:val="FontStyle29"/>
          <w:color w:val="00000A"/>
          <w:sz w:val="22"/>
          <w:szCs w:val="22"/>
        </w:rPr>
        <w:tab/>
      </w:r>
      <w:r w:rsidRPr="001A5C8C">
        <w:rPr>
          <w:rStyle w:val="FontStyle29"/>
          <w:color w:val="00000A"/>
          <w:sz w:val="22"/>
          <w:szCs w:val="22"/>
        </w:rPr>
        <w:tab/>
      </w:r>
      <w:r w:rsidR="00332756" w:rsidRPr="001A5C8C">
        <w:rPr>
          <w:rStyle w:val="FontStyle29"/>
          <w:color w:val="00000A"/>
          <w:sz w:val="22"/>
          <w:szCs w:val="22"/>
        </w:rPr>
        <w:tab/>
        <w:t>1</w:t>
      </w:r>
      <w:r w:rsidR="00F25540">
        <w:rPr>
          <w:rStyle w:val="FontStyle29"/>
          <w:color w:val="00000A"/>
          <w:sz w:val="22"/>
          <w:szCs w:val="22"/>
        </w:rPr>
        <w:t>6</w:t>
      </w:r>
      <w:r w:rsidR="001A5C8C" w:rsidRPr="001A5C8C">
        <w:rPr>
          <w:rStyle w:val="FontStyle29"/>
          <w:color w:val="00000A"/>
          <w:sz w:val="22"/>
          <w:szCs w:val="22"/>
        </w:rPr>
        <w:t xml:space="preserve"> </w:t>
      </w:r>
      <w:r w:rsidR="00F25540">
        <w:rPr>
          <w:rStyle w:val="FontStyle29"/>
          <w:color w:val="00000A"/>
          <w:sz w:val="22"/>
          <w:szCs w:val="22"/>
        </w:rPr>
        <w:t>1</w:t>
      </w:r>
      <w:r w:rsidR="00332756" w:rsidRPr="001A5C8C">
        <w:rPr>
          <w:rStyle w:val="FontStyle29"/>
          <w:color w:val="00000A"/>
          <w:sz w:val="22"/>
          <w:szCs w:val="22"/>
        </w:rPr>
        <w:t>70</w:t>
      </w:r>
      <w:r w:rsidR="00AA4247" w:rsidRPr="001A5C8C">
        <w:rPr>
          <w:rStyle w:val="FontStyle29"/>
          <w:color w:val="00000A"/>
          <w:sz w:val="22"/>
          <w:szCs w:val="22"/>
        </w:rPr>
        <w:t>,00</w:t>
      </w:r>
      <w:r w:rsidRPr="001A5C8C">
        <w:rPr>
          <w:rStyle w:val="FontStyle29"/>
          <w:color w:val="00000A"/>
          <w:sz w:val="22"/>
          <w:szCs w:val="22"/>
        </w:rPr>
        <w:t xml:space="preserve"> Kč</w:t>
      </w:r>
    </w:p>
    <w:p w14:paraId="04B8DFCC" w14:textId="63EAEA60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709"/>
        <w:rPr>
          <w:rStyle w:val="FontStyle29"/>
          <w:color w:val="00000A"/>
          <w:sz w:val="22"/>
          <w:szCs w:val="22"/>
        </w:rPr>
      </w:pPr>
      <w:r w:rsidRPr="001A5C8C">
        <w:rPr>
          <w:rStyle w:val="FontStyle29"/>
          <w:color w:val="00000A"/>
          <w:sz w:val="22"/>
          <w:szCs w:val="22"/>
        </w:rPr>
        <w:t>(slovy:</w:t>
      </w:r>
      <w:r w:rsidR="00AA4247" w:rsidRPr="001A5C8C">
        <w:rPr>
          <w:rStyle w:val="FontStyle29"/>
          <w:color w:val="00000A"/>
          <w:sz w:val="22"/>
          <w:szCs w:val="22"/>
        </w:rPr>
        <w:t xml:space="preserve"> </w:t>
      </w:r>
      <w:r w:rsidR="00F25540">
        <w:rPr>
          <w:rStyle w:val="FontStyle29"/>
          <w:color w:val="00000A"/>
          <w:sz w:val="22"/>
          <w:szCs w:val="22"/>
        </w:rPr>
        <w:t>šestnáct tisíc sto sedmdesát</w:t>
      </w:r>
      <w:r w:rsidRPr="001A5C8C">
        <w:rPr>
          <w:rStyle w:val="FontStyle29"/>
          <w:color w:val="00000A"/>
          <w:sz w:val="22"/>
          <w:szCs w:val="22"/>
        </w:rPr>
        <w:t xml:space="preserve"> korun českých)</w:t>
      </w:r>
    </w:p>
    <w:p w14:paraId="436E38A0" w14:textId="77777777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709"/>
        <w:rPr>
          <w:rStyle w:val="FontStyle29"/>
          <w:color w:val="00000A"/>
          <w:sz w:val="22"/>
          <w:szCs w:val="22"/>
        </w:rPr>
      </w:pPr>
      <w:r w:rsidRPr="001A5C8C">
        <w:rPr>
          <w:rStyle w:val="FontStyle29"/>
          <w:color w:val="00000A"/>
          <w:sz w:val="22"/>
          <w:szCs w:val="22"/>
        </w:rPr>
        <w:t>---------------------------------------------------------</w:t>
      </w:r>
    </w:p>
    <w:p w14:paraId="767F2FB5" w14:textId="1DFBC815" w:rsidR="0046054B" w:rsidRPr="001A5C8C" w:rsidRDefault="0046054B" w:rsidP="00837E3C">
      <w:pPr>
        <w:pStyle w:val="textodstavce"/>
        <w:tabs>
          <w:tab w:val="num" w:pos="709"/>
        </w:tabs>
        <w:spacing w:before="0" w:after="0" w:line="276" w:lineRule="auto"/>
        <w:ind w:left="709"/>
        <w:rPr>
          <w:rStyle w:val="FontStyle29"/>
          <w:color w:val="00000A"/>
          <w:sz w:val="22"/>
          <w:szCs w:val="22"/>
        </w:rPr>
      </w:pPr>
      <w:r w:rsidRPr="001A5C8C">
        <w:rPr>
          <w:rStyle w:val="FontStyle29"/>
          <w:color w:val="00000A"/>
          <w:sz w:val="22"/>
          <w:szCs w:val="22"/>
        </w:rPr>
        <w:t>Cena včetně DPH:</w:t>
      </w:r>
      <w:r w:rsidRPr="001A5C8C">
        <w:rPr>
          <w:rStyle w:val="FontStyle29"/>
          <w:color w:val="00000A"/>
          <w:sz w:val="22"/>
          <w:szCs w:val="22"/>
        </w:rPr>
        <w:tab/>
      </w:r>
      <w:r w:rsidR="00F25540">
        <w:rPr>
          <w:rStyle w:val="FontStyle29"/>
          <w:color w:val="00000A"/>
          <w:sz w:val="22"/>
          <w:szCs w:val="22"/>
        </w:rPr>
        <w:t>93 170,</w:t>
      </w:r>
      <w:r w:rsidR="00AA4247" w:rsidRPr="001A5C8C">
        <w:rPr>
          <w:rStyle w:val="FontStyle29"/>
          <w:color w:val="00000A"/>
          <w:sz w:val="22"/>
          <w:szCs w:val="22"/>
        </w:rPr>
        <w:t>00</w:t>
      </w:r>
      <w:r w:rsidRPr="001A5C8C">
        <w:rPr>
          <w:rStyle w:val="FontStyle29"/>
          <w:color w:val="00000A"/>
          <w:sz w:val="22"/>
          <w:szCs w:val="22"/>
        </w:rPr>
        <w:t xml:space="preserve"> Kč</w:t>
      </w:r>
    </w:p>
    <w:p w14:paraId="08562DF1" w14:textId="501B778B" w:rsidR="0046054B" w:rsidRPr="008C48F3" w:rsidRDefault="0046054B" w:rsidP="001A5C8C">
      <w:pPr>
        <w:pStyle w:val="textodstavce"/>
        <w:tabs>
          <w:tab w:val="num" w:pos="709"/>
        </w:tabs>
        <w:spacing w:before="0" w:after="120" w:line="276" w:lineRule="auto"/>
        <w:ind w:left="709"/>
        <w:rPr>
          <w:rFonts w:ascii="Times New Roman" w:hAnsi="Times New Roman"/>
          <w:szCs w:val="22"/>
        </w:rPr>
      </w:pPr>
      <w:r w:rsidRPr="001A5C8C">
        <w:rPr>
          <w:rFonts w:ascii="Times New Roman" w:hAnsi="Times New Roman"/>
          <w:szCs w:val="22"/>
        </w:rPr>
        <w:t>(slovy</w:t>
      </w:r>
      <w:r w:rsidRPr="001A5C8C">
        <w:rPr>
          <w:rStyle w:val="FontStyle29"/>
          <w:color w:val="00000A"/>
          <w:sz w:val="22"/>
          <w:szCs w:val="22"/>
        </w:rPr>
        <w:t>:</w:t>
      </w:r>
      <w:r w:rsidR="00E721E0" w:rsidRPr="001A5C8C">
        <w:rPr>
          <w:rStyle w:val="FontStyle29"/>
          <w:color w:val="00000A"/>
          <w:sz w:val="22"/>
          <w:szCs w:val="22"/>
        </w:rPr>
        <w:t xml:space="preserve"> </w:t>
      </w:r>
      <w:r w:rsidR="00F25540">
        <w:rPr>
          <w:rStyle w:val="FontStyle29"/>
          <w:color w:val="00000A"/>
          <w:sz w:val="22"/>
          <w:szCs w:val="22"/>
        </w:rPr>
        <w:t xml:space="preserve">devadesát tři </w:t>
      </w:r>
      <w:r w:rsidR="005954EF" w:rsidRPr="001A5C8C">
        <w:rPr>
          <w:rStyle w:val="FontStyle29"/>
          <w:color w:val="00000A"/>
          <w:sz w:val="22"/>
          <w:szCs w:val="22"/>
        </w:rPr>
        <w:t>tisíc</w:t>
      </w:r>
      <w:r w:rsidR="00F25540">
        <w:rPr>
          <w:rStyle w:val="FontStyle29"/>
          <w:color w:val="00000A"/>
          <w:sz w:val="22"/>
          <w:szCs w:val="22"/>
        </w:rPr>
        <w:t xml:space="preserve"> sto sedmdesát</w:t>
      </w:r>
      <w:r w:rsidRPr="001A5C8C">
        <w:rPr>
          <w:rFonts w:ascii="Times New Roman" w:hAnsi="Times New Roman"/>
          <w:szCs w:val="22"/>
        </w:rPr>
        <w:t xml:space="preserve"> korun</w:t>
      </w:r>
      <w:r w:rsidRPr="008C48F3">
        <w:rPr>
          <w:rFonts w:ascii="Times New Roman" w:hAnsi="Times New Roman"/>
          <w:szCs w:val="22"/>
        </w:rPr>
        <w:t xml:space="preserve"> českých)</w:t>
      </w:r>
    </w:p>
    <w:p w14:paraId="4F12E7B7" w14:textId="7FA4CD97" w:rsidR="003845FC" w:rsidRDefault="00923F11" w:rsidP="00357957">
      <w:pPr>
        <w:pStyle w:val="Zkladntext2"/>
        <w:numPr>
          <w:ilvl w:val="0"/>
          <w:numId w:val="4"/>
        </w:numPr>
        <w:tabs>
          <w:tab w:val="clear" w:pos="680"/>
          <w:tab w:val="num" w:pos="567"/>
        </w:tabs>
        <w:spacing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3845FC">
        <w:rPr>
          <w:rStyle w:val="FontStyle29"/>
          <w:color w:val="00000A"/>
          <w:sz w:val="22"/>
          <w:szCs w:val="22"/>
        </w:rPr>
        <w:t>Cena</w:t>
      </w:r>
      <w:r w:rsidR="00C84F9F" w:rsidRPr="003845FC">
        <w:rPr>
          <w:rStyle w:val="FontStyle29"/>
          <w:color w:val="00000A"/>
          <w:sz w:val="22"/>
          <w:szCs w:val="22"/>
        </w:rPr>
        <w:t xml:space="preserve"> </w:t>
      </w:r>
      <w:r w:rsidR="00841E50">
        <w:rPr>
          <w:rStyle w:val="FontStyle29"/>
          <w:color w:val="00000A"/>
          <w:sz w:val="22"/>
          <w:szCs w:val="22"/>
        </w:rPr>
        <w:t xml:space="preserve">za provedení díla </w:t>
      </w:r>
      <w:r w:rsidR="003845FC" w:rsidRPr="003845FC">
        <w:rPr>
          <w:rStyle w:val="FontStyle29"/>
          <w:color w:val="00000A"/>
          <w:sz w:val="22"/>
          <w:szCs w:val="22"/>
        </w:rPr>
        <w:t xml:space="preserve">bude objednatelem zhotoviteli hrazena </w:t>
      </w:r>
      <w:r w:rsidR="00101139">
        <w:rPr>
          <w:rStyle w:val="FontStyle29"/>
          <w:color w:val="00000A"/>
          <w:sz w:val="22"/>
          <w:szCs w:val="22"/>
        </w:rPr>
        <w:t xml:space="preserve">po </w:t>
      </w:r>
      <w:r w:rsidR="001F37ED">
        <w:rPr>
          <w:rStyle w:val="FontStyle29"/>
          <w:color w:val="00000A"/>
          <w:sz w:val="22"/>
          <w:szCs w:val="22"/>
        </w:rPr>
        <w:t xml:space="preserve">řádném </w:t>
      </w:r>
      <w:r w:rsidR="00101139" w:rsidRPr="001C5D9A">
        <w:rPr>
          <w:rStyle w:val="FontStyle29"/>
          <w:color w:val="00000A"/>
          <w:sz w:val="22"/>
          <w:szCs w:val="22"/>
        </w:rPr>
        <w:t xml:space="preserve">předání díla </w:t>
      </w:r>
      <w:r w:rsidR="003845FC" w:rsidRPr="003845FC">
        <w:rPr>
          <w:rStyle w:val="FontStyle29"/>
          <w:color w:val="00000A"/>
          <w:sz w:val="22"/>
          <w:szCs w:val="22"/>
        </w:rPr>
        <w:t>na</w:t>
      </w:r>
      <w:r w:rsidR="003845FC">
        <w:rPr>
          <w:rStyle w:val="FontStyle29"/>
          <w:color w:val="00000A"/>
          <w:sz w:val="22"/>
          <w:szCs w:val="22"/>
        </w:rPr>
        <w:t> </w:t>
      </w:r>
      <w:r w:rsidR="003845FC" w:rsidRPr="003845FC">
        <w:rPr>
          <w:rStyle w:val="FontStyle29"/>
          <w:color w:val="00000A"/>
          <w:sz w:val="22"/>
          <w:szCs w:val="22"/>
        </w:rPr>
        <w:t>základě vystaven</w:t>
      </w:r>
      <w:r w:rsidR="00101139">
        <w:rPr>
          <w:rStyle w:val="FontStyle29"/>
          <w:color w:val="00000A"/>
          <w:sz w:val="22"/>
          <w:szCs w:val="22"/>
        </w:rPr>
        <w:t>é faktury</w:t>
      </w:r>
      <w:r w:rsidR="003845FC" w:rsidRPr="003845FC">
        <w:rPr>
          <w:rStyle w:val="FontStyle29"/>
          <w:color w:val="00000A"/>
          <w:sz w:val="22"/>
          <w:szCs w:val="22"/>
        </w:rPr>
        <w:t xml:space="preserve">. </w:t>
      </w:r>
      <w:r w:rsidR="004B5425" w:rsidRPr="00E04B1C">
        <w:rPr>
          <w:color w:val="auto"/>
        </w:rPr>
        <w:t>Podkladem a podmínkou pro</w:t>
      </w:r>
      <w:r w:rsidR="004B5425">
        <w:rPr>
          <w:color w:val="auto"/>
        </w:rPr>
        <w:t> </w:t>
      </w:r>
      <w:r w:rsidR="004B5425" w:rsidRPr="00E04B1C">
        <w:rPr>
          <w:color w:val="auto"/>
        </w:rPr>
        <w:t>vystavení řádné faktury bude písemný, odsouhlasený</w:t>
      </w:r>
      <w:r w:rsidR="004B5425">
        <w:rPr>
          <w:color w:val="auto"/>
        </w:rPr>
        <w:t>,</w:t>
      </w:r>
      <w:r w:rsidR="004B5425" w:rsidRPr="00E04B1C">
        <w:rPr>
          <w:color w:val="auto"/>
        </w:rPr>
        <w:t xml:space="preserve"> a zástupcem </w:t>
      </w:r>
      <w:r w:rsidR="004B5425">
        <w:rPr>
          <w:color w:val="auto"/>
        </w:rPr>
        <w:t xml:space="preserve">objednatele </w:t>
      </w:r>
      <w:r w:rsidR="004B5425" w:rsidRPr="00E04B1C">
        <w:rPr>
          <w:color w:val="auto"/>
        </w:rPr>
        <w:t>podepsaný předávací protokol o předání díla bez zjevných vad a nedodělků.</w:t>
      </w:r>
    </w:p>
    <w:p w14:paraId="01078271" w14:textId="02E3E91F" w:rsidR="001F37ED" w:rsidRPr="00E04B1C" w:rsidRDefault="003845FC" w:rsidP="00831291">
      <w:pPr>
        <w:pStyle w:val="Zkladntext2"/>
        <w:numPr>
          <w:ilvl w:val="0"/>
          <w:numId w:val="4"/>
        </w:numPr>
        <w:tabs>
          <w:tab w:val="clear" w:pos="680"/>
          <w:tab w:val="num" w:pos="567"/>
        </w:tabs>
        <w:spacing w:after="120" w:line="276" w:lineRule="auto"/>
        <w:ind w:left="567" w:hanging="567"/>
      </w:pPr>
      <w:r w:rsidRPr="003845FC">
        <w:rPr>
          <w:rStyle w:val="FontStyle29"/>
          <w:color w:val="00000A"/>
          <w:sz w:val="22"/>
          <w:szCs w:val="22"/>
        </w:rPr>
        <w:t>Faktur</w:t>
      </w:r>
      <w:r w:rsidR="00101139">
        <w:rPr>
          <w:rStyle w:val="FontStyle29"/>
          <w:color w:val="00000A"/>
          <w:sz w:val="22"/>
          <w:szCs w:val="22"/>
        </w:rPr>
        <w:t>a</w:t>
      </w:r>
      <w:r w:rsidRPr="003845FC">
        <w:rPr>
          <w:rStyle w:val="FontStyle29"/>
          <w:color w:val="00000A"/>
          <w:sz w:val="22"/>
          <w:szCs w:val="22"/>
        </w:rPr>
        <w:t xml:space="preserve"> bud</w:t>
      </w:r>
      <w:r w:rsidR="00101139">
        <w:rPr>
          <w:rStyle w:val="FontStyle29"/>
          <w:color w:val="00000A"/>
          <w:sz w:val="22"/>
          <w:szCs w:val="22"/>
        </w:rPr>
        <w:t>e</w:t>
      </w:r>
      <w:r w:rsidRPr="003845FC">
        <w:rPr>
          <w:rStyle w:val="FontStyle29"/>
          <w:color w:val="00000A"/>
          <w:sz w:val="22"/>
          <w:szCs w:val="22"/>
        </w:rPr>
        <w:t xml:space="preserve"> mít splatnost třicet (30) dní ode dne řádného předání objednateli. V</w:t>
      </w:r>
      <w:r w:rsidR="00101139">
        <w:rPr>
          <w:rStyle w:val="FontStyle29"/>
          <w:color w:val="00000A"/>
          <w:sz w:val="22"/>
          <w:szCs w:val="22"/>
        </w:rPr>
        <w:t>e</w:t>
      </w:r>
      <w:r w:rsidRPr="003845FC">
        <w:rPr>
          <w:rStyle w:val="FontStyle29"/>
          <w:color w:val="00000A"/>
          <w:sz w:val="22"/>
          <w:szCs w:val="22"/>
        </w:rPr>
        <w:t xml:space="preserve"> faktuře zhotovitel uvede fakturovanou část ceny bez DPH a DPH stanovenou ve smyslu zákona č. 235/2004 Sb., o dani </w:t>
      </w:r>
      <w:r w:rsidRPr="003845FC">
        <w:rPr>
          <w:rStyle w:val="FontStyle29"/>
          <w:color w:val="00000A"/>
          <w:sz w:val="22"/>
          <w:szCs w:val="22"/>
        </w:rPr>
        <w:lastRenderedPageBreak/>
        <w:t xml:space="preserve">z přidané hodnoty, ve znění pozdějších předpisů (dále jen „zákon o DPH“). </w:t>
      </w:r>
      <w:r w:rsidR="00EF1C4B">
        <w:rPr>
          <w:rStyle w:val="FontStyle29"/>
          <w:color w:val="00000A"/>
          <w:sz w:val="22"/>
          <w:szCs w:val="22"/>
        </w:rPr>
        <w:t>F</w:t>
      </w:r>
      <w:r w:rsidRPr="003845FC">
        <w:rPr>
          <w:rStyle w:val="FontStyle29"/>
          <w:color w:val="00000A"/>
          <w:sz w:val="22"/>
          <w:szCs w:val="22"/>
        </w:rPr>
        <w:t>aktura bude obsahovat náležitosti daňového dokladu stanovené zákonem o DPH a zákonem č. 563/1991 Sb., o</w:t>
      </w:r>
      <w:r w:rsidR="00101139">
        <w:rPr>
          <w:rStyle w:val="FontStyle29"/>
          <w:color w:val="00000A"/>
          <w:sz w:val="22"/>
          <w:szCs w:val="22"/>
        </w:rPr>
        <w:t> </w:t>
      </w:r>
      <w:r w:rsidRPr="003845FC">
        <w:rPr>
          <w:rStyle w:val="FontStyle29"/>
          <w:color w:val="00000A"/>
          <w:sz w:val="22"/>
          <w:szCs w:val="22"/>
        </w:rPr>
        <w:t>účetnictví, ve</w:t>
      </w:r>
      <w:r w:rsidR="00AA4EEC">
        <w:rPr>
          <w:rStyle w:val="FontStyle29"/>
          <w:color w:val="00000A"/>
          <w:sz w:val="22"/>
          <w:szCs w:val="22"/>
        </w:rPr>
        <w:t> </w:t>
      </w:r>
      <w:r w:rsidRPr="003845FC">
        <w:rPr>
          <w:rStyle w:val="FontStyle29"/>
          <w:color w:val="00000A"/>
          <w:sz w:val="22"/>
          <w:szCs w:val="22"/>
        </w:rPr>
        <w:t>znění pozdějších předpisů.</w:t>
      </w:r>
      <w:r w:rsidR="001F37ED">
        <w:rPr>
          <w:rStyle w:val="FontStyle29"/>
          <w:color w:val="00000A"/>
          <w:sz w:val="22"/>
          <w:szCs w:val="22"/>
        </w:rPr>
        <w:t xml:space="preserve"> </w:t>
      </w:r>
    </w:p>
    <w:p w14:paraId="032D035C" w14:textId="1F1C9C9E" w:rsidR="00A62B2E" w:rsidRDefault="00923F11" w:rsidP="00831291">
      <w:pPr>
        <w:pStyle w:val="Zkladntext2"/>
        <w:numPr>
          <w:ilvl w:val="0"/>
          <w:numId w:val="4"/>
        </w:numPr>
        <w:tabs>
          <w:tab w:val="clear" w:pos="680"/>
          <w:tab w:val="num" w:pos="567"/>
        </w:tabs>
        <w:spacing w:after="120"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 xml:space="preserve">Cena je považována za uhrazenou řádně a včas, pokud ke dni splatnosti ceny za provedení díla budou peněžní prostředky odpovídající ceně za provedení díla odepsány z účtu objednatele ve prospěch účtu zhotovitele. </w:t>
      </w:r>
    </w:p>
    <w:p w14:paraId="5B2BD48D" w14:textId="6DC3F868" w:rsidR="00A62B2E" w:rsidRPr="00BA1444" w:rsidRDefault="00923F11" w:rsidP="00357957">
      <w:pPr>
        <w:pStyle w:val="Zkladntext2"/>
        <w:numPr>
          <w:ilvl w:val="0"/>
          <w:numId w:val="4"/>
        </w:numPr>
        <w:tabs>
          <w:tab w:val="clear" w:pos="680"/>
          <w:tab w:val="num" w:pos="567"/>
        </w:tabs>
        <w:spacing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Smluvní strany smlouvy se dohodly, že je zhotovitel, coby poskytovatel zdanitelného plnění, povinen bez zbytečného prodlení písemně informovat objednatele o tom, že se stal nespolehlivým plátcem ve smyslu ustanovení § 106</w:t>
      </w:r>
      <w:r w:rsidR="00F36791">
        <w:rPr>
          <w:rStyle w:val="FontStyle29"/>
          <w:color w:val="00000A"/>
          <w:sz w:val="22"/>
          <w:szCs w:val="22"/>
        </w:rPr>
        <w:t xml:space="preserve"> </w:t>
      </w:r>
      <w:r w:rsidRPr="00BA1444">
        <w:rPr>
          <w:rStyle w:val="FontStyle29"/>
          <w:color w:val="00000A"/>
          <w:sz w:val="22"/>
          <w:szCs w:val="22"/>
        </w:rPr>
        <w:t>a zákona o DPH. Smluvní strany si dále společně ujednaly, že pokud objednatel v průběhu platnosti tohoto smluvního vztahu na základě informace od zhotovitele či na</w:t>
      </w:r>
      <w:r w:rsidR="00AE52F3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základě vlastního šetření zjistí, že se zhotovitel stal nespolehlivým plátcem ve smyslu § 106a zákona o</w:t>
      </w:r>
      <w:r w:rsidR="00E12D2E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DPH, souhlasí obě smluvní strany s tím, že objednatel uhradí za zhotovitele daň z přidané hodnoty z</w:t>
      </w:r>
      <w:r w:rsidR="001151D3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takového zdanitelného plnění dobrovolně správci daně dle § 109a zákona o DPH. Zaplacení částky ve</w:t>
      </w:r>
      <w:r w:rsidR="00E12D2E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zákonem o DPH. Zhotovitel současně souhlasí s tím, že je povinen objednateli nahradit veškerou škodu vzniklou v</w:t>
      </w:r>
      <w:r w:rsidR="001151D3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důsledku aplikace institutu ručení ze strany správce daně. Smluvní strany se dohodly, že objednatel bude hradit sjednanou cenu pouze na účet zaregistrovaný a zveřejněný ve smyslu § 96 odst. 1 zákona o</w:t>
      </w:r>
      <w:r w:rsidR="00AD54A4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DPH.</w:t>
      </w:r>
    </w:p>
    <w:p w14:paraId="3C17D70D" w14:textId="77777777" w:rsidR="00BB63EB" w:rsidRPr="00BA1444" w:rsidRDefault="00BB63EB" w:rsidP="001F37ED">
      <w:pPr>
        <w:pStyle w:val="Zkladntext2"/>
        <w:tabs>
          <w:tab w:val="num" w:pos="567"/>
        </w:tabs>
        <w:spacing w:line="276" w:lineRule="auto"/>
        <w:ind w:left="851" w:hanging="709"/>
        <w:jc w:val="center"/>
        <w:rPr>
          <w:rStyle w:val="FontStyle29"/>
          <w:color w:val="00000A"/>
          <w:sz w:val="22"/>
          <w:szCs w:val="22"/>
        </w:rPr>
      </w:pPr>
    </w:p>
    <w:p w14:paraId="220C32A7" w14:textId="1F351BB0" w:rsidR="00A62B2E" w:rsidRDefault="001F37ED" w:rsidP="00E47900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Doba</w:t>
      </w:r>
      <w:r w:rsidR="00314395">
        <w:rPr>
          <w:color w:val="00000A"/>
          <w:sz w:val="22"/>
          <w:szCs w:val="22"/>
        </w:rPr>
        <w:t xml:space="preserve"> plnění</w:t>
      </w:r>
    </w:p>
    <w:p w14:paraId="2095DAC0" w14:textId="2C8BB07B" w:rsidR="001F37ED" w:rsidRPr="001F37ED" w:rsidRDefault="001F37ED" w:rsidP="001F37ED">
      <w:pPr>
        <w:pStyle w:val="Odstavecseseznamem"/>
        <w:numPr>
          <w:ilvl w:val="0"/>
          <w:numId w:val="5"/>
        </w:numPr>
        <w:tabs>
          <w:tab w:val="clear" w:pos="680"/>
          <w:tab w:val="num" w:pos="567"/>
        </w:tabs>
        <w:spacing w:after="120"/>
        <w:rPr>
          <w:rStyle w:val="FontStyle29"/>
          <w:color w:val="00000A"/>
          <w:sz w:val="22"/>
          <w:szCs w:val="22"/>
        </w:rPr>
      </w:pPr>
      <w:r w:rsidRPr="001F37ED">
        <w:rPr>
          <w:rStyle w:val="FontStyle29"/>
          <w:color w:val="00000A"/>
          <w:sz w:val="22"/>
          <w:szCs w:val="22"/>
        </w:rPr>
        <w:t>Smluvní strany se dohodly, že dílo bude započato bez prodlení po nabytí účinnosti smlouvy.</w:t>
      </w:r>
    </w:p>
    <w:p w14:paraId="7C801608" w14:textId="3DB13D2F" w:rsidR="003B1DD5" w:rsidRPr="001F37ED" w:rsidRDefault="00923F11" w:rsidP="00F36791">
      <w:pPr>
        <w:pStyle w:val="Zkladntext2"/>
        <w:numPr>
          <w:ilvl w:val="0"/>
          <w:numId w:val="5"/>
        </w:numPr>
        <w:tabs>
          <w:tab w:val="clear" w:pos="680"/>
          <w:tab w:val="num" w:pos="567"/>
          <w:tab w:val="left" w:pos="5529"/>
        </w:tabs>
        <w:spacing w:after="120"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C45527">
        <w:rPr>
          <w:rStyle w:val="FontStyle29"/>
          <w:color w:val="00000A"/>
          <w:sz w:val="22"/>
          <w:szCs w:val="22"/>
        </w:rPr>
        <w:t>Zhotovitel se zavazuje dílo dle čl. I. smlouvy řádně provést ve lhůtě nejpozději do</w:t>
      </w:r>
      <w:r w:rsidR="0021145A">
        <w:rPr>
          <w:rStyle w:val="FontStyle29"/>
          <w:color w:val="00000A"/>
          <w:sz w:val="22"/>
          <w:szCs w:val="22"/>
        </w:rPr>
        <w:t xml:space="preserve"> </w:t>
      </w:r>
      <w:r w:rsidR="00314395">
        <w:rPr>
          <w:rStyle w:val="FontStyle29"/>
          <w:color w:val="00000A"/>
          <w:sz w:val="22"/>
          <w:szCs w:val="22"/>
        </w:rPr>
        <w:t xml:space="preserve">160 </w:t>
      </w:r>
      <w:r w:rsidR="003B1DD5" w:rsidRPr="0021145A">
        <w:rPr>
          <w:rStyle w:val="FontStyle29"/>
          <w:rFonts w:eastAsiaTheme="majorEastAsia"/>
          <w:color w:val="auto"/>
          <w:sz w:val="22"/>
          <w:szCs w:val="22"/>
        </w:rPr>
        <w:t>dnů</w:t>
      </w:r>
      <w:r w:rsidR="00E04728" w:rsidRPr="0021145A">
        <w:rPr>
          <w:rStyle w:val="FontStyle29"/>
          <w:rFonts w:eastAsiaTheme="majorEastAsia"/>
          <w:color w:val="auto"/>
          <w:sz w:val="22"/>
          <w:szCs w:val="22"/>
        </w:rPr>
        <w:t xml:space="preserve"> </w:t>
      </w:r>
      <w:r w:rsidR="003B1DD5" w:rsidRPr="0021145A">
        <w:rPr>
          <w:rStyle w:val="FontStyle29"/>
          <w:rFonts w:eastAsiaTheme="majorEastAsia"/>
          <w:color w:val="auto"/>
          <w:sz w:val="22"/>
          <w:szCs w:val="22"/>
        </w:rPr>
        <w:t>od účinnosti smlouvy.</w:t>
      </w:r>
    </w:p>
    <w:p w14:paraId="343F86FD" w14:textId="77777777" w:rsidR="001F37ED" w:rsidRPr="00E04B1C" w:rsidRDefault="001F37ED" w:rsidP="004B5425">
      <w:pPr>
        <w:numPr>
          <w:ilvl w:val="0"/>
          <w:numId w:val="5"/>
        </w:numPr>
        <w:tabs>
          <w:tab w:val="clear" w:pos="68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E04B1C">
        <w:rPr>
          <w:sz w:val="22"/>
          <w:szCs w:val="22"/>
        </w:rPr>
        <w:t xml:space="preserve">Objednatel není povinen převzít dílo vykazující vady a nedodělky. </w:t>
      </w:r>
    </w:p>
    <w:p w14:paraId="042A6A1C" w14:textId="77777777" w:rsidR="001F37ED" w:rsidRPr="00E04B1C" w:rsidRDefault="001F37ED" w:rsidP="004B5425">
      <w:pPr>
        <w:numPr>
          <w:ilvl w:val="0"/>
          <w:numId w:val="5"/>
        </w:numPr>
        <w:tabs>
          <w:tab w:val="clear" w:pos="68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E04B1C">
        <w:rPr>
          <w:sz w:val="22"/>
          <w:szCs w:val="22"/>
        </w:rPr>
        <w:t>Pokud zhotovitel splní svůj závazek před dohodnutým termínem plnění uvedeným v tomto článku smlouvy, může fakturovat před dohodnutým termínem plnění pouze na základě předchozího písemného souhlasu objednatele.</w:t>
      </w:r>
    </w:p>
    <w:p w14:paraId="6A35719C" w14:textId="77777777" w:rsidR="001F37ED" w:rsidRPr="00E04B1C" w:rsidRDefault="001F37ED" w:rsidP="004B5425">
      <w:pPr>
        <w:numPr>
          <w:ilvl w:val="0"/>
          <w:numId w:val="5"/>
        </w:numPr>
        <w:tabs>
          <w:tab w:val="clear" w:pos="680"/>
          <w:tab w:val="num" w:pos="567"/>
        </w:tabs>
        <w:spacing w:after="120"/>
        <w:ind w:left="567" w:hanging="567"/>
        <w:jc w:val="both"/>
        <w:rPr>
          <w:sz w:val="22"/>
          <w:szCs w:val="22"/>
        </w:rPr>
      </w:pPr>
      <w:r w:rsidRPr="00E04B1C">
        <w:rPr>
          <w:sz w:val="22"/>
          <w:szCs w:val="22"/>
        </w:rPr>
        <w:t xml:space="preserve">Po předání díla a po kontrole plnění díla bude sepsán protokol, který bude obsahovat datum předání, případně seznam zjištěných vad díla s dohodnutým termínem pro jejich odstranění, podpis oprávněné osoby objednatele a podpis oprávněné osoby zhotovitele. </w:t>
      </w:r>
    </w:p>
    <w:p w14:paraId="1F546BC7" w14:textId="77777777" w:rsidR="001F37ED" w:rsidRPr="00E04B1C" w:rsidRDefault="001F37ED" w:rsidP="009F5D61">
      <w:pPr>
        <w:numPr>
          <w:ilvl w:val="0"/>
          <w:numId w:val="5"/>
        </w:numPr>
        <w:tabs>
          <w:tab w:val="clear" w:pos="680"/>
          <w:tab w:val="num" w:pos="567"/>
        </w:tabs>
        <w:ind w:left="567" w:hanging="567"/>
        <w:jc w:val="both"/>
        <w:rPr>
          <w:sz w:val="22"/>
          <w:szCs w:val="22"/>
        </w:rPr>
      </w:pPr>
      <w:r w:rsidRPr="00E04B1C">
        <w:rPr>
          <w:sz w:val="22"/>
          <w:szCs w:val="22"/>
        </w:rPr>
        <w:t>Místem pro odevzdání předmětu díla a pro jednání mezi smluvními stranami ve věci provádění díla je Krajský úřad Karlovarského kraje, odbor řízení projektů, Závodní 353/88, 360 06 Karlovy Vary.</w:t>
      </w:r>
    </w:p>
    <w:p w14:paraId="298EF8AE" w14:textId="2C41C881" w:rsidR="000D6A1E" w:rsidRPr="00BA1444" w:rsidRDefault="000D6A1E" w:rsidP="001F37ED">
      <w:pPr>
        <w:pStyle w:val="Zkladntext2"/>
        <w:tabs>
          <w:tab w:val="num" w:pos="567"/>
          <w:tab w:val="left" w:pos="5387"/>
        </w:tabs>
        <w:spacing w:line="276" w:lineRule="auto"/>
        <w:jc w:val="center"/>
        <w:rPr>
          <w:rStyle w:val="FontStyle29"/>
          <w:color w:val="00000A"/>
          <w:sz w:val="22"/>
          <w:szCs w:val="22"/>
        </w:rPr>
      </w:pPr>
    </w:p>
    <w:p w14:paraId="2AA64A30" w14:textId="77777777" w:rsidR="00A62B2E" w:rsidRDefault="00923F11" w:rsidP="00726CF1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Prohlášení, práva a povinnosti smluvních stran</w:t>
      </w:r>
    </w:p>
    <w:p w14:paraId="5E3FBBFC" w14:textId="0B50B3B8" w:rsidR="00A62B2E" w:rsidRPr="00B85097" w:rsidRDefault="00923F11" w:rsidP="00726CF1">
      <w:pPr>
        <w:pStyle w:val="Zkladntext2"/>
        <w:numPr>
          <w:ilvl w:val="0"/>
          <w:numId w:val="6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b/>
          <w:bCs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Zhotovitel se zavazuje, že zajistí, aby provádění díla bylo zabezpečeno oprávněnou osobou nebo osobami v souladu s ustanovením zák</w:t>
      </w:r>
      <w:r w:rsidR="00057FE6">
        <w:rPr>
          <w:rStyle w:val="FontStyle29"/>
          <w:color w:val="00000A"/>
          <w:sz w:val="22"/>
          <w:szCs w:val="22"/>
        </w:rPr>
        <w:t>ona</w:t>
      </w:r>
      <w:r w:rsidRPr="00BA1444">
        <w:rPr>
          <w:rStyle w:val="FontStyle29"/>
          <w:color w:val="00000A"/>
          <w:sz w:val="22"/>
          <w:szCs w:val="22"/>
        </w:rPr>
        <w:t xml:space="preserve"> č. 183/2006 Sb., o územním plánování a stavebním řádu (stavební zákon), ve znění pozdějších předpisů a zák</w:t>
      </w:r>
      <w:r w:rsidR="00057FE6">
        <w:rPr>
          <w:rStyle w:val="FontStyle29"/>
          <w:color w:val="00000A"/>
          <w:sz w:val="22"/>
          <w:szCs w:val="22"/>
        </w:rPr>
        <w:t>ona</w:t>
      </w:r>
      <w:r w:rsidRPr="00BA1444">
        <w:rPr>
          <w:rStyle w:val="FontStyle29"/>
          <w:color w:val="00000A"/>
          <w:sz w:val="22"/>
          <w:szCs w:val="22"/>
        </w:rPr>
        <w:t xml:space="preserve"> č. 360/1992 Sb., o výkonu povolání autorizovaných architektů a o výkonu povolání autorizovaných inženýrů a techniků činných ve</w:t>
      </w:r>
      <w:r w:rsidR="00655006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 xml:space="preserve">výstavbě, ve znění pozdějších předpisů. </w:t>
      </w:r>
    </w:p>
    <w:p w14:paraId="16800E9E" w14:textId="68513384" w:rsidR="00A62B2E" w:rsidRDefault="00923F11" w:rsidP="00726CF1">
      <w:pPr>
        <w:pStyle w:val="Zkladntext2"/>
        <w:numPr>
          <w:ilvl w:val="0"/>
          <w:numId w:val="6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Zhotovitel se zavazuje písemně upozornit objednatele na nevhodnost, případně nepřípustnost podkladových materiálů, pokynů a věcí, které mu byly předány objednatelem, nebo objednatelem požadovaných změn, ať již z hlediska důsledků na jakost a provedení díla či rozporu s podklady pro</w:t>
      </w:r>
      <w:r w:rsidR="00AE52F3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 xml:space="preserve">uzavření smlouvy, ustanoveními nebo rozhodnutími orgánů veřejné správy či obecně závaznými právními předpisy ČSN, EN či jinými normami. V případě, že objednatel bude i přes upozornění zhotovitele trvat na užití podkladových materiálů, pokynů a věcí, které byly zhotoviteli předány objednatelem, je zhotovitel oprávněn odmítnout jejich plnění pouze tehdy, pokud by se jejich splněním mohl vystavit správnímu či trestnímu postihu. </w:t>
      </w:r>
    </w:p>
    <w:p w14:paraId="0435C4AC" w14:textId="4EF36FCC" w:rsidR="00A62B2E" w:rsidRDefault="00923F11" w:rsidP="009F5D61">
      <w:pPr>
        <w:pStyle w:val="Zkladntext2"/>
        <w:numPr>
          <w:ilvl w:val="0"/>
          <w:numId w:val="6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lastRenderedPageBreak/>
        <w:t>Zhotovitel není oprávněn zastupovat objednatele na základě smlouvy. Pro příslušné zastupování udělí objednatel zhotoviteli příslušnou plnou moc.</w:t>
      </w:r>
    </w:p>
    <w:p w14:paraId="3D9DCAD7" w14:textId="77777777" w:rsidR="00A62B2E" w:rsidRPr="00BA1444" w:rsidRDefault="00A62B2E" w:rsidP="00837E3C">
      <w:pPr>
        <w:pStyle w:val="Zkladntext2"/>
        <w:tabs>
          <w:tab w:val="num" w:pos="567"/>
          <w:tab w:val="left" w:pos="5387"/>
        </w:tabs>
        <w:spacing w:line="276" w:lineRule="auto"/>
        <w:ind w:left="851" w:hanging="709"/>
        <w:rPr>
          <w:rStyle w:val="FontStyle29"/>
          <w:color w:val="00000A"/>
          <w:sz w:val="22"/>
          <w:szCs w:val="22"/>
        </w:rPr>
      </w:pPr>
    </w:p>
    <w:p w14:paraId="697B60FC" w14:textId="77777777" w:rsidR="00A62B2E" w:rsidRDefault="00923F11" w:rsidP="00726CF1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Odpovědnost za vady díla</w:t>
      </w:r>
    </w:p>
    <w:p w14:paraId="0C53998C" w14:textId="0FD52466" w:rsidR="00A62B2E" w:rsidRPr="00FC4FFD" w:rsidRDefault="00923F11" w:rsidP="00726CF1">
      <w:pPr>
        <w:pStyle w:val="Zkladntext2"/>
        <w:numPr>
          <w:ilvl w:val="0"/>
          <w:numId w:val="7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b/>
          <w:bCs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Dílo má vady, jestliže provedení díla neodpovídá výsledku určené</w:t>
      </w:r>
      <w:r w:rsidR="00721FFA">
        <w:rPr>
          <w:rStyle w:val="FontStyle29"/>
          <w:color w:val="00000A"/>
          <w:sz w:val="22"/>
          <w:szCs w:val="22"/>
        </w:rPr>
        <w:t>ho</w:t>
      </w:r>
      <w:r w:rsidRPr="00BA1444">
        <w:rPr>
          <w:rStyle w:val="FontStyle29"/>
          <w:color w:val="00000A"/>
          <w:sz w:val="22"/>
          <w:szCs w:val="22"/>
        </w:rPr>
        <w:t xml:space="preserve"> smlouv</w:t>
      </w:r>
      <w:r w:rsidR="00721FFA">
        <w:rPr>
          <w:rStyle w:val="FontStyle29"/>
          <w:color w:val="00000A"/>
          <w:sz w:val="22"/>
          <w:szCs w:val="22"/>
        </w:rPr>
        <w:t>ou</w:t>
      </w:r>
      <w:r w:rsidRPr="00BA1444">
        <w:rPr>
          <w:rStyle w:val="FontStyle29"/>
          <w:color w:val="00000A"/>
          <w:sz w:val="22"/>
          <w:szCs w:val="22"/>
        </w:rPr>
        <w:t>.</w:t>
      </w:r>
    </w:p>
    <w:p w14:paraId="7BEF9E74" w14:textId="462E2E76" w:rsidR="00D85E4B" w:rsidRDefault="00D85E4B" w:rsidP="00D85E4B">
      <w:pPr>
        <w:pStyle w:val="Zkladntext2"/>
        <w:numPr>
          <w:ilvl w:val="0"/>
          <w:numId w:val="7"/>
        </w:numPr>
        <w:tabs>
          <w:tab w:val="clear" w:pos="680"/>
          <w:tab w:val="num" w:pos="567"/>
        </w:tabs>
        <w:spacing w:after="120"/>
        <w:ind w:left="567" w:hanging="567"/>
      </w:pPr>
      <w:r w:rsidRPr="00E04B1C">
        <w:t xml:space="preserve">Objednatel je povinen vady předmětu díla písemně reklamovat u zhotovitele, a to </w:t>
      </w:r>
      <w:r w:rsidRPr="00E04B1C">
        <w:br/>
        <w:t>bez zbytečného odkladu poté, co se o nich dozvěděl.</w:t>
      </w:r>
    </w:p>
    <w:p w14:paraId="74B93137" w14:textId="67FF6FC8" w:rsidR="009E2DE5" w:rsidRPr="00E04B1C" w:rsidRDefault="009E2DE5" w:rsidP="00D85E4B">
      <w:pPr>
        <w:pStyle w:val="Zkladntext2"/>
        <w:numPr>
          <w:ilvl w:val="0"/>
          <w:numId w:val="7"/>
        </w:numPr>
        <w:tabs>
          <w:tab w:val="clear" w:pos="680"/>
          <w:tab w:val="num" w:pos="567"/>
        </w:tabs>
        <w:spacing w:after="120"/>
        <w:ind w:left="567" w:hanging="567"/>
      </w:pPr>
      <w:r>
        <w:t>Zhotovitel je povinen vady díla odstranit bez zbytečného prodlení, nejdéle však ve lhůtě 5 pracovních dnů ode dne oznámení vady objednatelem.</w:t>
      </w:r>
    </w:p>
    <w:p w14:paraId="115D9B4C" w14:textId="77777777" w:rsidR="00A62B2E" w:rsidRDefault="00923F11" w:rsidP="009F5D61">
      <w:pPr>
        <w:pStyle w:val="Zkladntext2"/>
        <w:numPr>
          <w:ilvl w:val="0"/>
          <w:numId w:val="7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Zhotovitel neodpovídá za vady díla, jestliže tyto vady byly způsobeny předáním nevhodných nebo neúplných podkladů a pokynů v případě, že zhotovitel na ně objednatele upozornil a objednatel na</w:t>
      </w:r>
      <w:r w:rsidR="00FC4FFD">
        <w:rPr>
          <w:rStyle w:val="FontStyle29"/>
          <w:color w:val="00000A"/>
          <w:sz w:val="22"/>
          <w:szCs w:val="22"/>
        </w:rPr>
        <w:t> </w:t>
      </w:r>
      <w:r w:rsidRPr="00BA1444">
        <w:rPr>
          <w:rStyle w:val="FontStyle29"/>
          <w:color w:val="00000A"/>
          <w:sz w:val="22"/>
          <w:szCs w:val="22"/>
        </w:rPr>
        <w:t>jejich použití nebo provedení trval.</w:t>
      </w:r>
    </w:p>
    <w:p w14:paraId="2280909A" w14:textId="77777777" w:rsidR="00BB63EB" w:rsidRPr="00BA1444" w:rsidRDefault="00BB63EB" w:rsidP="00837E3C">
      <w:pPr>
        <w:pStyle w:val="Zkladntext2"/>
        <w:tabs>
          <w:tab w:val="num" w:pos="567"/>
          <w:tab w:val="left" w:pos="5387"/>
        </w:tabs>
        <w:spacing w:line="276" w:lineRule="auto"/>
        <w:ind w:left="851" w:hanging="709"/>
        <w:rPr>
          <w:rStyle w:val="FontStyle29"/>
          <w:color w:val="00000A"/>
          <w:sz w:val="22"/>
          <w:szCs w:val="22"/>
        </w:rPr>
      </w:pPr>
    </w:p>
    <w:p w14:paraId="4D3A3706" w14:textId="4F77776A" w:rsidR="00A62B2E" w:rsidRDefault="00923F11" w:rsidP="00C06B06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Smluvní pokuta</w:t>
      </w:r>
    </w:p>
    <w:p w14:paraId="22C4FEFF" w14:textId="176A2521" w:rsidR="00A62B2E" w:rsidRPr="00BA1444" w:rsidRDefault="00923F11" w:rsidP="00837E3C">
      <w:pPr>
        <w:pStyle w:val="Zkladntext2"/>
        <w:numPr>
          <w:ilvl w:val="0"/>
          <w:numId w:val="10"/>
        </w:numPr>
        <w:shd w:val="clear" w:color="auto" w:fill="FFFFFF" w:themeFill="background1"/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b/>
          <w:bCs/>
          <w:sz w:val="22"/>
          <w:szCs w:val="22"/>
        </w:rPr>
      </w:pPr>
      <w:r w:rsidRPr="00BA1444">
        <w:rPr>
          <w:rStyle w:val="FontStyle29"/>
          <w:sz w:val="22"/>
          <w:szCs w:val="22"/>
        </w:rPr>
        <w:t>Obě smluvní strany sjednávají ve smyslu ustanovení § 2048 a násl. občanského zákoníku smluvní pokutu za porušení závazků vyplývajících z</w:t>
      </w:r>
      <w:r w:rsidR="00D85E4B">
        <w:rPr>
          <w:rStyle w:val="FontStyle29"/>
          <w:sz w:val="22"/>
          <w:szCs w:val="22"/>
        </w:rPr>
        <w:t>e</w:t>
      </w:r>
      <w:r w:rsidRPr="00BA1444">
        <w:rPr>
          <w:rStyle w:val="FontStyle29"/>
          <w:sz w:val="22"/>
          <w:szCs w:val="22"/>
        </w:rPr>
        <w:t xml:space="preserve"> smlouvy takto:</w:t>
      </w:r>
    </w:p>
    <w:p w14:paraId="7A77367A" w14:textId="65D68605" w:rsidR="00A62B2E" w:rsidRPr="00BA1444" w:rsidRDefault="00923F11" w:rsidP="00C06B06">
      <w:pPr>
        <w:pStyle w:val="Zkladntextodsazen"/>
        <w:widowControl w:val="0"/>
        <w:numPr>
          <w:ilvl w:val="0"/>
          <w:numId w:val="8"/>
        </w:numPr>
        <w:shd w:val="clear" w:color="auto" w:fill="FFFFFF" w:themeFill="background1"/>
        <w:tabs>
          <w:tab w:val="num" w:pos="567"/>
        </w:tabs>
        <w:suppressAutoHyphens/>
        <w:spacing w:after="0" w:line="276" w:lineRule="auto"/>
        <w:ind w:left="993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>v případě prodlení objednatele s úhradou faktur má zhotovitel vůči objednateli nárok na smluvní pokutu ve výši 0,</w:t>
      </w:r>
      <w:r w:rsidR="00AF4E98">
        <w:rPr>
          <w:sz w:val="22"/>
          <w:szCs w:val="22"/>
        </w:rPr>
        <w:t>01</w:t>
      </w:r>
      <w:r w:rsidRPr="00BA1444">
        <w:rPr>
          <w:sz w:val="22"/>
          <w:szCs w:val="22"/>
        </w:rPr>
        <w:t xml:space="preserve"> % (slovy: </w:t>
      </w:r>
      <w:r w:rsidR="00AF4E98">
        <w:rPr>
          <w:sz w:val="22"/>
          <w:szCs w:val="22"/>
        </w:rPr>
        <w:t>jedna</w:t>
      </w:r>
      <w:r w:rsidRPr="00BA1444">
        <w:rPr>
          <w:sz w:val="22"/>
          <w:szCs w:val="22"/>
        </w:rPr>
        <w:t xml:space="preserve"> setin</w:t>
      </w:r>
      <w:r w:rsidR="00AF4E98">
        <w:rPr>
          <w:sz w:val="22"/>
          <w:szCs w:val="22"/>
        </w:rPr>
        <w:t>a</w:t>
      </w:r>
      <w:r w:rsidRPr="00BA1444">
        <w:rPr>
          <w:sz w:val="22"/>
          <w:szCs w:val="22"/>
        </w:rPr>
        <w:t xml:space="preserve"> procenta) z dlužné částky za každý i započatý den prodlení a objednatel je povinen tuto smluvní pokutu zaplatit</w:t>
      </w:r>
    </w:p>
    <w:p w14:paraId="17D8C3BE" w14:textId="337705A8" w:rsidR="00A62B2E" w:rsidRPr="00AF4E98" w:rsidRDefault="00923F11" w:rsidP="001F37ED">
      <w:pPr>
        <w:pStyle w:val="Zkladntextodsazen"/>
        <w:widowControl w:val="0"/>
        <w:numPr>
          <w:ilvl w:val="0"/>
          <w:numId w:val="8"/>
        </w:numPr>
        <w:shd w:val="clear" w:color="auto" w:fill="FFFFFF" w:themeFill="background1"/>
        <w:suppressAutoHyphens/>
        <w:spacing w:line="276" w:lineRule="auto"/>
        <w:ind w:left="993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 xml:space="preserve">v případě prodlení zhotovitele </w:t>
      </w:r>
      <w:r w:rsidR="00A52212" w:rsidRPr="00A52212">
        <w:rPr>
          <w:sz w:val="22"/>
          <w:szCs w:val="22"/>
        </w:rPr>
        <w:t>s</w:t>
      </w:r>
      <w:r w:rsidR="00D85E4B">
        <w:rPr>
          <w:sz w:val="22"/>
          <w:szCs w:val="22"/>
        </w:rPr>
        <w:t> </w:t>
      </w:r>
      <w:r w:rsidR="00A52212" w:rsidRPr="00A52212">
        <w:rPr>
          <w:sz w:val="22"/>
          <w:szCs w:val="22"/>
        </w:rPr>
        <w:t>p</w:t>
      </w:r>
      <w:r w:rsidR="00D85E4B">
        <w:rPr>
          <w:sz w:val="22"/>
          <w:szCs w:val="22"/>
        </w:rPr>
        <w:t>ředáním díla</w:t>
      </w:r>
      <w:r w:rsidR="00A52212" w:rsidRPr="00A52212">
        <w:rPr>
          <w:sz w:val="22"/>
          <w:szCs w:val="22"/>
        </w:rPr>
        <w:t xml:space="preserve"> dle článku III. </w:t>
      </w:r>
      <w:r w:rsidR="00AA4EEC">
        <w:rPr>
          <w:sz w:val="22"/>
          <w:szCs w:val="22"/>
        </w:rPr>
        <w:t xml:space="preserve">odst. 3.2 </w:t>
      </w:r>
      <w:r w:rsidR="00A52212" w:rsidRPr="00A52212">
        <w:rPr>
          <w:sz w:val="22"/>
          <w:szCs w:val="22"/>
        </w:rPr>
        <w:t>smlouvy</w:t>
      </w:r>
      <w:r w:rsidR="00B14284">
        <w:rPr>
          <w:sz w:val="22"/>
          <w:szCs w:val="22"/>
        </w:rPr>
        <w:t>,</w:t>
      </w:r>
      <w:r w:rsidRPr="00BA1444">
        <w:rPr>
          <w:sz w:val="22"/>
          <w:szCs w:val="22"/>
        </w:rPr>
        <w:t xml:space="preserve"> má objednatel vůči zhotoviteli nárok na smluvní pokutu ve výši 0,</w:t>
      </w:r>
      <w:r w:rsidR="00AF4E98">
        <w:rPr>
          <w:sz w:val="22"/>
          <w:szCs w:val="22"/>
        </w:rPr>
        <w:t>01</w:t>
      </w:r>
      <w:r w:rsidRPr="00BA1444">
        <w:rPr>
          <w:sz w:val="22"/>
          <w:szCs w:val="22"/>
        </w:rPr>
        <w:t xml:space="preserve"> % (slovy: </w:t>
      </w:r>
      <w:r w:rsidR="00AF4E98">
        <w:rPr>
          <w:sz w:val="22"/>
          <w:szCs w:val="22"/>
        </w:rPr>
        <w:t xml:space="preserve">jedna </w:t>
      </w:r>
      <w:r w:rsidRPr="00BA1444">
        <w:rPr>
          <w:sz w:val="22"/>
          <w:szCs w:val="22"/>
        </w:rPr>
        <w:t>setin</w:t>
      </w:r>
      <w:r w:rsidR="00AF4E98">
        <w:rPr>
          <w:sz w:val="22"/>
          <w:szCs w:val="22"/>
        </w:rPr>
        <w:t>a</w:t>
      </w:r>
      <w:r w:rsidRPr="00BA1444">
        <w:rPr>
          <w:sz w:val="22"/>
          <w:szCs w:val="22"/>
        </w:rPr>
        <w:t xml:space="preserve"> procenta) z</w:t>
      </w:r>
      <w:r w:rsidR="00024E52">
        <w:rPr>
          <w:sz w:val="22"/>
          <w:szCs w:val="22"/>
        </w:rPr>
        <w:t xml:space="preserve"> celkové </w:t>
      </w:r>
      <w:r w:rsidR="000D671A">
        <w:rPr>
          <w:sz w:val="22"/>
          <w:szCs w:val="22"/>
        </w:rPr>
        <w:t>c</w:t>
      </w:r>
      <w:r w:rsidRPr="00BA1444">
        <w:rPr>
          <w:sz w:val="22"/>
          <w:szCs w:val="22"/>
        </w:rPr>
        <w:t>eny</w:t>
      </w:r>
      <w:r w:rsidR="00024E52">
        <w:rPr>
          <w:sz w:val="22"/>
          <w:szCs w:val="22"/>
        </w:rPr>
        <w:t xml:space="preserve"> díla</w:t>
      </w:r>
      <w:r w:rsidRPr="00BA1444">
        <w:rPr>
          <w:sz w:val="22"/>
          <w:szCs w:val="22"/>
        </w:rPr>
        <w:t xml:space="preserve"> dle čl. II</w:t>
      </w:r>
      <w:r w:rsidR="00252776">
        <w:rPr>
          <w:sz w:val="22"/>
          <w:szCs w:val="22"/>
        </w:rPr>
        <w:t>.</w:t>
      </w:r>
      <w:r w:rsidRPr="00BA1444">
        <w:rPr>
          <w:sz w:val="22"/>
          <w:szCs w:val="22"/>
        </w:rPr>
        <w:t xml:space="preserve"> odst. 2.1 smlouvy včetně DPH za každý i započatý den prodlení a zhotovitel je povinen tuto smluvní pokutu zaplatit</w:t>
      </w:r>
    </w:p>
    <w:p w14:paraId="57572E0C" w14:textId="77777777" w:rsidR="00A62B2E" w:rsidRDefault="00923F11" w:rsidP="00837E3C">
      <w:pPr>
        <w:pStyle w:val="Zkladntext2"/>
        <w:numPr>
          <w:ilvl w:val="0"/>
          <w:numId w:val="10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  <w:r w:rsidRPr="00BA1444">
        <w:rPr>
          <w:rStyle w:val="FontStyle29"/>
          <w:sz w:val="22"/>
          <w:szCs w:val="22"/>
        </w:rPr>
        <w:t xml:space="preserve">Smluvní pokuty jsou splatné do třiceti dní od data, kdy byla povinné straně doručena písemná výzva k jejich zaplacení ze strany oprávněné strany, a to na účet oprávněné strany uvedený v písemné výzvě. </w:t>
      </w:r>
    </w:p>
    <w:p w14:paraId="468E559B" w14:textId="77777777" w:rsidR="00FC4FFD" w:rsidRPr="00BA1444" w:rsidRDefault="00FC4FFD" w:rsidP="00837E3C">
      <w:pPr>
        <w:pStyle w:val="Zkladntext2"/>
        <w:tabs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</w:p>
    <w:p w14:paraId="2ECA4EC1" w14:textId="77777777" w:rsidR="00A62B2E" w:rsidRDefault="00923F11" w:rsidP="00746C89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Odstoupení od smlouvy</w:t>
      </w:r>
    </w:p>
    <w:p w14:paraId="755FC473" w14:textId="7EE2109A" w:rsidR="00A62B2E" w:rsidRPr="00FC4FFD" w:rsidRDefault="00923F11" w:rsidP="00746C89">
      <w:pPr>
        <w:pStyle w:val="Zkladntext2"/>
        <w:numPr>
          <w:ilvl w:val="0"/>
          <w:numId w:val="9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b/>
          <w:bCs/>
          <w:sz w:val="22"/>
          <w:szCs w:val="22"/>
        </w:rPr>
      </w:pPr>
      <w:r w:rsidRPr="00BA1444">
        <w:rPr>
          <w:rStyle w:val="FontStyle29"/>
          <w:sz w:val="22"/>
          <w:szCs w:val="22"/>
        </w:rPr>
        <w:t>Smluvní strany se dohodly, že mohou od smlouvy odstoupit v případech, kdy to stanoví zákon, jinak v případě podstatného porušení smlouvy. Odstoupení od smlouvy musí být provedeno písemnou formou a je účinné okamžikem jeho doručení druhé smluvní straně. Odstoupením od</w:t>
      </w:r>
      <w:r w:rsidR="00FC4FFD">
        <w:rPr>
          <w:rStyle w:val="FontStyle29"/>
          <w:sz w:val="22"/>
          <w:szCs w:val="22"/>
        </w:rPr>
        <w:t> </w:t>
      </w:r>
      <w:r w:rsidRPr="00BA1444">
        <w:rPr>
          <w:rStyle w:val="FontStyle29"/>
          <w:sz w:val="22"/>
          <w:szCs w:val="22"/>
        </w:rPr>
        <w:t>smlouvy se tato smlouva ruší.</w:t>
      </w:r>
    </w:p>
    <w:p w14:paraId="092E096F" w14:textId="5856DD7D" w:rsidR="00A62B2E" w:rsidRPr="00BA1444" w:rsidRDefault="00923F11" w:rsidP="00837E3C">
      <w:pPr>
        <w:pStyle w:val="Zkladntext2"/>
        <w:numPr>
          <w:ilvl w:val="0"/>
          <w:numId w:val="9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  <w:r w:rsidRPr="00BA1444">
        <w:rPr>
          <w:rStyle w:val="FontStyle29"/>
          <w:sz w:val="22"/>
          <w:szCs w:val="22"/>
        </w:rPr>
        <w:t>Smluvní strany se dohodly, že podstatným porušením smlouvy se rozumí zejména:</w:t>
      </w:r>
    </w:p>
    <w:p w14:paraId="3A8BA181" w14:textId="3DB91F6E" w:rsidR="00A62B2E" w:rsidRPr="00BA1444" w:rsidRDefault="00923F11" w:rsidP="00837E3C">
      <w:pPr>
        <w:pStyle w:val="Zkladntextodsazen"/>
        <w:widowControl w:val="0"/>
        <w:numPr>
          <w:ilvl w:val="0"/>
          <w:numId w:val="11"/>
        </w:numPr>
        <w:tabs>
          <w:tab w:val="num" w:pos="851"/>
        </w:tabs>
        <w:suppressAutoHyphens/>
        <w:spacing w:after="0" w:line="276" w:lineRule="auto"/>
        <w:ind w:left="851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>jestliže zhotovitel provádí dílo nekvalitně, s hrubými chybami, v rozporu se zadáním objednatele, dále v rozporu s normami a prováděcími vyhláškami a zhotovitel nezjedná nápravu ani po písemném upozornění</w:t>
      </w:r>
    </w:p>
    <w:p w14:paraId="19BFA64F" w14:textId="6F1C8585" w:rsidR="00A62B2E" w:rsidRPr="00BA1444" w:rsidRDefault="00923F11" w:rsidP="00837E3C">
      <w:pPr>
        <w:pStyle w:val="Zkladntextodsazen"/>
        <w:widowControl w:val="0"/>
        <w:numPr>
          <w:ilvl w:val="0"/>
          <w:numId w:val="11"/>
        </w:numPr>
        <w:tabs>
          <w:tab w:val="num" w:pos="851"/>
        </w:tabs>
        <w:suppressAutoHyphens/>
        <w:spacing w:after="0" w:line="276" w:lineRule="auto"/>
        <w:ind w:left="851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>jestliže bude na zhotovitele podán insolvenční návrh ve smyslu zákona č. 182/2006 Sb.,</w:t>
      </w:r>
      <w:r w:rsidRPr="00BA1444">
        <w:rPr>
          <w:i/>
          <w:iCs/>
          <w:color w:val="43494D"/>
          <w:kern w:val="2"/>
          <w:sz w:val="22"/>
          <w:szCs w:val="22"/>
        </w:rPr>
        <w:t xml:space="preserve"> </w:t>
      </w:r>
      <w:r w:rsidRPr="00BA1444">
        <w:rPr>
          <w:iCs/>
          <w:sz w:val="22"/>
          <w:szCs w:val="22"/>
        </w:rPr>
        <w:t>o</w:t>
      </w:r>
      <w:r w:rsidR="00FC4FFD">
        <w:rPr>
          <w:iCs/>
          <w:sz w:val="22"/>
          <w:szCs w:val="22"/>
        </w:rPr>
        <w:t> </w:t>
      </w:r>
      <w:r w:rsidRPr="00BA1444">
        <w:rPr>
          <w:iCs/>
          <w:sz w:val="22"/>
          <w:szCs w:val="22"/>
        </w:rPr>
        <w:t>úpadku a způsobech jeho řešení</w:t>
      </w:r>
      <w:r w:rsidRPr="00BA1444">
        <w:rPr>
          <w:i/>
          <w:iCs/>
          <w:sz w:val="22"/>
          <w:szCs w:val="22"/>
        </w:rPr>
        <w:t xml:space="preserve"> </w:t>
      </w:r>
      <w:r w:rsidRPr="00BA1444">
        <w:rPr>
          <w:sz w:val="22"/>
          <w:szCs w:val="22"/>
        </w:rPr>
        <w:t>(insolvenční zákon), ve znění pozdějších předpisů</w:t>
      </w:r>
    </w:p>
    <w:p w14:paraId="685BF35F" w14:textId="0FA884F0" w:rsidR="00A62B2E" w:rsidRPr="00BA1444" w:rsidRDefault="00923F11" w:rsidP="00837E3C">
      <w:pPr>
        <w:pStyle w:val="Zkladntextodsazen"/>
        <w:widowControl w:val="0"/>
        <w:numPr>
          <w:ilvl w:val="0"/>
          <w:numId w:val="11"/>
        </w:numPr>
        <w:tabs>
          <w:tab w:val="num" w:pos="851"/>
        </w:tabs>
        <w:suppressAutoHyphens/>
        <w:spacing w:after="0" w:line="276" w:lineRule="auto"/>
        <w:ind w:left="851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>jestliže zhotovitel vstoupil do likvidace</w:t>
      </w:r>
    </w:p>
    <w:p w14:paraId="2A947913" w14:textId="3D18EF5A" w:rsidR="00A62B2E" w:rsidRPr="00BA1444" w:rsidRDefault="00923F11" w:rsidP="00837E3C">
      <w:pPr>
        <w:pStyle w:val="Zkladntextodsazen"/>
        <w:widowControl w:val="0"/>
        <w:numPr>
          <w:ilvl w:val="0"/>
          <w:numId w:val="11"/>
        </w:numPr>
        <w:tabs>
          <w:tab w:val="num" w:pos="851"/>
        </w:tabs>
        <w:suppressAutoHyphens/>
        <w:spacing w:after="0" w:line="276" w:lineRule="auto"/>
        <w:ind w:left="851" w:hanging="284"/>
        <w:jc w:val="both"/>
        <w:rPr>
          <w:sz w:val="22"/>
          <w:szCs w:val="22"/>
        </w:rPr>
      </w:pPr>
      <w:r w:rsidRPr="00BA1444">
        <w:rPr>
          <w:sz w:val="22"/>
          <w:szCs w:val="22"/>
        </w:rPr>
        <w:t>jestliže zhotovitel uzavřel smlouvu o prodeji závodu nebo jeho části na základě</w:t>
      </w:r>
      <w:r w:rsidR="00CE24A1">
        <w:rPr>
          <w:sz w:val="22"/>
          <w:szCs w:val="22"/>
        </w:rPr>
        <w:t>,</w:t>
      </w:r>
      <w:r w:rsidRPr="00BA1444">
        <w:rPr>
          <w:sz w:val="22"/>
          <w:szCs w:val="22"/>
        </w:rPr>
        <w:t xml:space="preserve"> které převedl svůj závod či tu jeho část, jejíž součástí jsou i práva a závazky z právního vztahu dle smlouvy, na</w:t>
      </w:r>
      <w:r w:rsidR="00AE52F3">
        <w:rPr>
          <w:sz w:val="22"/>
          <w:szCs w:val="22"/>
        </w:rPr>
        <w:t> </w:t>
      </w:r>
      <w:r w:rsidRPr="00BA1444">
        <w:rPr>
          <w:sz w:val="22"/>
          <w:szCs w:val="22"/>
        </w:rPr>
        <w:t>třetí osobu</w:t>
      </w:r>
      <w:r w:rsidR="009F5D61">
        <w:rPr>
          <w:sz w:val="22"/>
          <w:szCs w:val="22"/>
        </w:rPr>
        <w:t>.</w:t>
      </w:r>
    </w:p>
    <w:p w14:paraId="17285616" w14:textId="77777777" w:rsidR="00E559F9" w:rsidRPr="00BA1444" w:rsidRDefault="00E559F9" w:rsidP="00837E3C">
      <w:pPr>
        <w:pStyle w:val="Zkladntextodsazen"/>
        <w:widowControl w:val="0"/>
        <w:tabs>
          <w:tab w:val="num" w:pos="567"/>
        </w:tabs>
        <w:suppressAutoHyphens/>
        <w:spacing w:after="0" w:line="276" w:lineRule="auto"/>
        <w:ind w:left="851" w:hanging="709"/>
        <w:jc w:val="both"/>
        <w:rPr>
          <w:rStyle w:val="FontStyle29"/>
          <w:sz w:val="22"/>
          <w:szCs w:val="22"/>
        </w:rPr>
      </w:pPr>
    </w:p>
    <w:p w14:paraId="2E3D2CB6" w14:textId="77777777" w:rsidR="00A62B2E" w:rsidRDefault="00923F11" w:rsidP="00746C89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Právní vady předmětu plnění</w:t>
      </w:r>
    </w:p>
    <w:p w14:paraId="364D356C" w14:textId="590B9E72" w:rsidR="00A62B2E" w:rsidRPr="00FC4FFD" w:rsidRDefault="00923F11" w:rsidP="00746C89">
      <w:pPr>
        <w:pStyle w:val="Zkladntext2"/>
        <w:numPr>
          <w:ilvl w:val="0"/>
          <w:numId w:val="12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b/>
          <w:bCs/>
          <w:sz w:val="22"/>
          <w:szCs w:val="22"/>
        </w:rPr>
      </w:pPr>
      <w:r w:rsidRPr="00BA1444">
        <w:rPr>
          <w:rStyle w:val="FontStyle29"/>
          <w:sz w:val="22"/>
          <w:szCs w:val="22"/>
        </w:rPr>
        <w:t>Zhotovitel prohlašuje, že předmět plnění není a nebude ve prospěch třetí osoby chráněn právem z průmyslového nebo jiného duševního vlastnictví</w:t>
      </w:r>
      <w:r w:rsidR="00B14284">
        <w:rPr>
          <w:rStyle w:val="FontStyle29"/>
          <w:sz w:val="22"/>
          <w:szCs w:val="22"/>
        </w:rPr>
        <w:t>,</w:t>
      </w:r>
      <w:r w:rsidRPr="00BA1444">
        <w:rPr>
          <w:rStyle w:val="FontStyle29"/>
          <w:sz w:val="22"/>
          <w:szCs w:val="22"/>
        </w:rPr>
        <w:t xml:space="preserve"> a že je objednatel oprávněn po jeho převzetí a zaplacení užívat jej pro účely vyplývající z</w:t>
      </w:r>
      <w:r w:rsidR="00721FFA">
        <w:rPr>
          <w:rStyle w:val="FontStyle29"/>
          <w:sz w:val="22"/>
          <w:szCs w:val="22"/>
        </w:rPr>
        <w:t xml:space="preserve">e </w:t>
      </w:r>
      <w:r w:rsidRPr="00BA1444">
        <w:rPr>
          <w:rStyle w:val="FontStyle29"/>
          <w:sz w:val="22"/>
          <w:szCs w:val="22"/>
        </w:rPr>
        <w:t>smlouvy a nakládat s ním jako s vlastním.</w:t>
      </w:r>
    </w:p>
    <w:p w14:paraId="6FF120BF" w14:textId="297A1D63" w:rsidR="00A62B2E" w:rsidRDefault="00923F11" w:rsidP="00837E3C">
      <w:pPr>
        <w:pStyle w:val="Zkladntext2"/>
        <w:numPr>
          <w:ilvl w:val="0"/>
          <w:numId w:val="12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  <w:r w:rsidRPr="00BA1444">
        <w:rPr>
          <w:rStyle w:val="FontStyle29"/>
          <w:sz w:val="22"/>
          <w:szCs w:val="22"/>
        </w:rPr>
        <w:lastRenderedPageBreak/>
        <w:t>Zhotovitel prohlašuje, že uhradí objednateli veškeré náklady a škody, které mu vzniknou v případě, že třetí osoba uplatní vůči objednateli prostřednictvím soudu nárok z právních vad, pokud tuto skutečnost oznámí objednatel zhotoviteli bez zbytečného odkladu poté, kdy se o ní dozví.</w:t>
      </w:r>
    </w:p>
    <w:p w14:paraId="034404D1" w14:textId="77777777" w:rsidR="00BB63EB" w:rsidRPr="00BA1444" w:rsidRDefault="00BB63EB" w:rsidP="001F37ED">
      <w:pPr>
        <w:pStyle w:val="Zkladntext2"/>
        <w:tabs>
          <w:tab w:val="left" w:pos="5387"/>
        </w:tabs>
        <w:spacing w:line="276" w:lineRule="auto"/>
        <w:ind w:left="567"/>
        <w:jc w:val="center"/>
        <w:rPr>
          <w:rStyle w:val="FontStyle29"/>
          <w:sz w:val="22"/>
          <w:szCs w:val="22"/>
        </w:rPr>
      </w:pPr>
    </w:p>
    <w:p w14:paraId="3DDDEDF2" w14:textId="77777777" w:rsidR="00A62B2E" w:rsidRDefault="00923F11" w:rsidP="001F37ED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Oprávněné osoby a komunikace stran</w:t>
      </w:r>
    </w:p>
    <w:p w14:paraId="01F51968" w14:textId="2B3BB02B" w:rsidR="00A62B2E" w:rsidRPr="00123C6E" w:rsidRDefault="00923F11" w:rsidP="0056393E">
      <w:pPr>
        <w:pStyle w:val="Zkladntext2"/>
        <w:numPr>
          <w:ilvl w:val="0"/>
          <w:numId w:val="13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b/>
          <w:bCs/>
          <w:sz w:val="22"/>
          <w:szCs w:val="22"/>
        </w:rPr>
      </w:pPr>
      <w:r w:rsidRPr="00BA1444">
        <w:rPr>
          <w:rStyle w:val="FontStyle29"/>
          <w:sz w:val="22"/>
          <w:szCs w:val="22"/>
        </w:rPr>
        <w:t>Jednání mezi smluvními stranami při realizaci smlouvy, s výjimkou uzavírání dodatků k</w:t>
      </w:r>
      <w:r w:rsidR="00B14284">
        <w:rPr>
          <w:rStyle w:val="FontStyle29"/>
          <w:sz w:val="22"/>
          <w:szCs w:val="22"/>
        </w:rPr>
        <w:t xml:space="preserve">e </w:t>
      </w:r>
      <w:r w:rsidRPr="00BA1444">
        <w:rPr>
          <w:rStyle w:val="FontStyle29"/>
          <w:sz w:val="22"/>
          <w:szCs w:val="22"/>
        </w:rPr>
        <w:t>smlouvě, budou probíhat prostřednictvím níže uvedených oprávněných osob. Uzavírat dodatky k</w:t>
      </w:r>
      <w:r w:rsidR="00B14284">
        <w:rPr>
          <w:rStyle w:val="FontStyle29"/>
          <w:sz w:val="22"/>
          <w:szCs w:val="22"/>
        </w:rPr>
        <w:t>e</w:t>
      </w:r>
      <w:r w:rsidRPr="00BA1444">
        <w:rPr>
          <w:rStyle w:val="FontStyle29"/>
          <w:sz w:val="22"/>
          <w:szCs w:val="22"/>
        </w:rPr>
        <w:t xml:space="preserve"> smlouvě mohou pouze oprávnění zástupci smluvních stran.</w:t>
      </w:r>
    </w:p>
    <w:p w14:paraId="63AEB918" w14:textId="367CC8F5" w:rsidR="007F74FA" w:rsidRDefault="00923F11" w:rsidP="00B14284">
      <w:pPr>
        <w:pStyle w:val="Zkladntext2"/>
        <w:numPr>
          <w:ilvl w:val="0"/>
          <w:numId w:val="13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  <w:r w:rsidRPr="00BA1444">
        <w:rPr>
          <w:rStyle w:val="FontStyle29"/>
          <w:sz w:val="22"/>
          <w:szCs w:val="22"/>
        </w:rPr>
        <w:t>Oprávněné osoby objednatele:</w:t>
      </w:r>
    </w:p>
    <w:p w14:paraId="7715C04E" w14:textId="6F714A25" w:rsidR="00F30E72" w:rsidRDefault="00E11DF1" w:rsidP="0056393E">
      <w:pPr>
        <w:pStyle w:val="BodyText21"/>
        <w:widowControl/>
        <w:numPr>
          <w:ilvl w:val="0"/>
          <w:numId w:val="22"/>
        </w:numPr>
        <w:tabs>
          <w:tab w:val="left" w:pos="851"/>
        </w:tabs>
        <w:spacing w:line="276" w:lineRule="auto"/>
        <w:ind w:left="1134" w:hanging="283"/>
        <w:rPr>
          <w:color w:val="000000"/>
        </w:rPr>
      </w:pPr>
      <w:r w:rsidRPr="008C48F3">
        <w:rPr>
          <w:color w:val="000000"/>
        </w:rPr>
        <w:t xml:space="preserve">Ing. </w:t>
      </w:r>
      <w:r w:rsidR="005954EF">
        <w:rPr>
          <w:color w:val="000000"/>
        </w:rPr>
        <w:t>Květa Hryszová</w:t>
      </w:r>
      <w:r w:rsidR="00A5211C">
        <w:rPr>
          <w:color w:val="000000"/>
        </w:rPr>
        <w:t xml:space="preserve">, </w:t>
      </w:r>
      <w:r w:rsidRPr="008C48F3">
        <w:rPr>
          <w:color w:val="000000"/>
        </w:rPr>
        <w:t xml:space="preserve">odbor </w:t>
      </w:r>
      <w:r w:rsidR="005954EF">
        <w:rPr>
          <w:color w:val="000000"/>
        </w:rPr>
        <w:t>řízení projektů</w:t>
      </w:r>
      <w:r w:rsidRPr="008C48F3">
        <w:rPr>
          <w:color w:val="000000"/>
        </w:rPr>
        <w:t xml:space="preserve"> Krajského úřadu Karlovarského kraje</w:t>
      </w:r>
    </w:p>
    <w:p w14:paraId="2ED0FC53" w14:textId="7C07D48E" w:rsidR="00E11DF1" w:rsidRPr="00A5211C" w:rsidRDefault="00F30E72" w:rsidP="0056393E">
      <w:pPr>
        <w:pStyle w:val="BodyText21"/>
        <w:widowControl/>
        <w:numPr>
          <w:ilvl w:val="0"/>
          <w:numId w:val="22"/>
        </w:numPr>
        <w:tabs>
          <w:tab w:val="left" w:pos="851"/>
        </w:tabs>
        <w:spacing w:after="120" w:line="276" w:lineRule="auto"/>
        <w:ind w:left="1135" w:hanging="284"/>
        <w:rPr>
          <w:color w:val="000000"/>
        </w:rPr>
      </w:pPr>
      <w:r>
        <w:rPr>
          <w:color w:val="000000"/>
        </w:rPr>
        <w:t>Marek Faust</w:t>
      </w:r>
      <w:r w:rsidR="00A5211C">
        <w:rPr>
          <w:color w:val="000000"/>
        </w:rPr>
        <w:t xml:space="preserve">, </w:t>
      </w:r>
      <w:r w:rsidRPr="008C48F3">
        <w:rPr>
          <w:color w:val="000000"/>
        </w:rPr>
        <w:t xml:space="preserve">odbor </w:t>
      </w:r>
      <w:r>
        <w:rPr>
          <w:color w:val="000000"/>
        </w:rPr>
        <w:t>řízení projektů</w:t>
      </w:r>
      <w:r w:rsidRPr="008C48F3">
        <w:rPr>
          <w:color w:val="000000"/>
        </w:rPr>
        <w:t xml:space="preserve"> Krajského úřadu Karlovarského kraje</w:t>
      </w:r>
    </w:p>
    <w:p w14:paraId="40D9DE65" w14:textId="1749A547" w:rsidR="00F30E72" w:rsidRDefault="00F30E72" w:rsidP="0056393E">
      <w:pPr>
        <w:pStyle w:val="Zkladntext2"/>
        <w:numPr>
          <w:ilvl w:val="0"/>
          <w:numId w:val="13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</w:pPr>
      <w:r>
        <w:t xml:space="preserve">Oprávněné osoby zhotovitele: </w:t>
      </w:r>
    </w:p>
    <w:p w14:paraId="031972CA" w14:textId="6C382A2E" w:rsidR="00A044C9" w:rsidRPr="00326DE8" w:rsidRDefault="00A044C9" w:rsidP="0056393E">
      <w:pPr>
        <w:pStyle w:val="Zkladntextodsazen"/>
        <w:widowControl w:val="0"/>
        <w:numPr>
          <w:ilvl w:val="0"/>
          <w:numId w:val="23"/>
        </w:numPr>
        <w:suppressAutoHyphens/>
        <w:spacing w:after="0" w:line="276" w:lineRule="auto"/>
        <w:ind w:left="1135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Miroslav </w:t>
      </w:r>
      <w:proofErr w:type="spellStart"/>
      <w:r>
        <w:rPr>
          <w:sz w:val="22"/>
          <w:szCs w:val="22"/>
        </w:rPr>
        <w:t>Remišovský</w:t>
      </w:r>
      <w:proofErr w:type="spellEnd"/>
      <w:r w:rsidRPr="00C21F1A">
        <w:rPr>
          <w:sz w:val="22"/>
          <w:szCs w:val="22"/>
        </w:rPr>
        <w:t>, jednatel</w:t>
      </w:r>
    </w:p>
    <w:p w14:paraId="2F9E6119" w14:textId="77777777" w:rsidR="00116644" w:rsidRPr="00BA1444" w:rsidRDefault="00116644" w:rsidP="00A044C9">
      <w:pPr>
        <w:pStyle w:val="Zkladntext2"/>
        <w:tabs>
          <w:tab w:val="num" w:pos="567"/>
          <w:tab w:val="left" w:pos="5387"/>
        </w:tabs>
        <w:spacing w:line="276" w:lineRule="auto"/>
        <w:ind w:left="851" w:hanging="709"/>
        <w:jc w:val="center"/>
        <w:rPr>
          <w:rStyle w:val="FontStyle29"/>
          <w:sz w:val="22"/>
          <w:szCs w:val="22"/>
        </w:rPr>
      </w:pPr>
    </w:p>
    <w:p w14:paraId="1DB020C7" w14:textId="77777777" w:rsidR="00A62B2E" w:rsidRDefault="00923F11" w:rsidP="00A044C9">
      <w:pPr>
        <w:pStyle w:val="Nadpis1"/>
        <w:numPr>
          <w:ilvl w:val="0"/>
          <w:numId w:val="3"/>
        </w:numPr>
        <w:tabs>
          <w:tab w:val="num" w:pos="567"/>
        </w:tabs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Užití díla</w:t>
      </w:r>
    </w:p>
    <w:p w14:paraId="01BECE66" w14:textId="4F7D7F02" w:rsidR="00831291" w:rsidRDefault="00831291" w:rsidP="00831291">
      <w:pPr>
        <w:pStyle w:val="Zkladntext2"/>
        <w:numPr>
          <w:ilvl w:val="0"/>
          <w:numId w:val="25"/>
        </w:numPr>
        <w:tabs>
          <w:tab w:val="clear" w:pos="680"/>
          <w:tab w:val="left" w:pos="5387"/>
        </w:tabs>
        <w:spacing w:after="120" w:line="276" w:lineRule="auto"/>
        <w:ind w:left="567" w:hanging="567"/>
      </w:pPr>
      <w:r>
        <w:t>Zhotovitel není oprávněn dílo poskytnout třetí osobě či využít jinak než ve prospěch objednatele v</w:t>
      </w:r>
      <w:r w:rsidR="00AA4EEC">
        <w:t xml:space="preserve"> </w:t>
      </w:r>
      <w:r>
        <w:t>souladu se smlouvou.</w:t>
      </w:r>
    </w:p>
    <w:p w14:paraId="22C5E3E9" w14:textId="3232D121" w:rsidR="00831291" w:rsidRDefault="00831291" w:rsidP="00AA4EEC">
      <w:pPr>
        <w:pStyle w:val="Zkladntext2"/>
        <w:numPr>
          <w:ilvl w:val="0"/>
          <w:numId w:val="25"/>
        </w:numPr>
        <w:tabs>
          <w:tab w:val="clear" w:pos="680"/>
          <w:tab w:val="left" w:pos="5387"/>
        </w:tabs>
        <w:spacing w:line="276" w:lineRule="auto"/>
        <w:ind w:left="567" w:hanging="567"/>
      </w:pPr>
      <w:r>
        <w:t>Objednatel se stává vlastníkem zhotoveného díla</w:t>
      </w:r>
      <w:r w:rsidR="00AA4EEC">
        <w:t xml:space="preserve">. </w:t>
      </w:r>
    </w:p>
    <w:p w14:paraId="628DBDFF" w14:textId="77777777" w:rsidR="00AA4EEC" w:rsidRPr="00BA1444" w:rsidRDefault="00AA4EEC" w:rsidP="009F5D61">
      <w:pPr>
        <w:pStyle w:val="Zkladntext2"/>
        <w:tabs>
          <w:tab w:val="left" w:pos="5387"/>
        </w:tabs>
        <w:spacing w:line="276" w:lineRule="auto"/>
        <w:ind w:left="567"/>
      </w:pPr>
    </w:p>
    <w:p w14:paraId="6ACB2BD2" w14:textId="77777777" w:rsidR="00A62B2E" w:rsidRDefault="00923F11" w:rsidP="00B9115D">
      <w:pPr>
        <w:pStyle w:val="Nadpis1"/>
        <w:numPr>
          <w:ilvl w:val="0"/>
          <w:numId w:val="3"/>
        </w:numPr>
        <w:spacing w:after="120" w:line="276" w:lineRule="auto"/>
        <w:ind w:left="142" w:hanging="142"/>
        <w:jc w:val="center"/>
        <w:rPr>
          <w:color w:val="00000A"/>
          <w:sz w:val="22"/>
          <w:szCs w:val="22"/>
        </w:rPr>
      </w:pPr>
      <w:r w:rsidRPr="00BA1444">
        <w:rPr>
          <w:color w:val="00000A"/>
          <w:sz w:val="22"/>
          <w:szCs w:val="22"/>
        </w:rPr>
        <w:t>Závěrečná ustanovení</w:t>
      </w:r>
    </w:p>
    <w:p w14:paraId="410671E9" w14:textId="7280AE13" w:rsidR="00A62B2E" w:rsidRPr="00FD7654" w:rsidRDefault="00B14284" w:rsidP="00FD7654">
      <w:pPr>
        <w:pStyle w:val="Odstavecseseznamem"/>
        <w:numPr>
          <w:ilvl w:val="0"/>
          <w:numId w:val="15"/>
        </w:numPr>
        <w:tabs>
          <w:tab w:val="clear" w:pos="680"/>
          <w:tab w:val="num" w:pos="567"/>
        </w:tabs>
        <w:spacing w:after="120" w:line="276" w:lineRule="auto"/>
        <w:ind w:left="567" w:hanging="567"/>
        <w:jc w:val="both"/>
        <w:rPr>
          <w:rStyle w:val="FontStyle29"/>
          <w:sz w:val="22"/>
          <w:szCs w:val="22"/>
        </w:rPr>
      </w:pPr>
      <w:r w:rsidRPr="00FD7654">
        <w:rPr>
          <w:rStyle w:val="FontStyle29"/>
          <w:sz w:val="22"/>
          <w:szCs w:val="22"/>
        </w:rPr>
        <w:t>S</w:t>
      </w:r>
      <w:r w:rsidR="00923F11" w:rsidRPr="00FD7654">
        <w:rPr>
          <w:rStyle w:val="FontStyle29"/>
          <w:sz w:val="22"/>
          <w:szCs w:val="22"/>
        </w:rPr>
        <w:t xml:space="preserve">mlouva nabývá platnosti podpisem smluvních stran a účinnosti dnem uveřejnění </w:t>
      </w:r>
      <w:r w:rsidR="00FD7654" w:rsidRPr="00FD7654">
        <w:rPr>
          <w:rStyle w:val="FontStyle29"/>
          <w:sz w:val="22"/>
          <w:szCs w:val="22"/>
        </w:rPr>
        <w:t xml:space="preserve">v </w:t>
      </w:r>
      <w:r w:rsidR="00FD7654">
        <w:rPr>
          <w:rStyle w:val="FontStyle29"/>
          <w:sz w:val="22"/>
          <w:szCs w:val="22"/>
        </w:rPr>
        <w:t>r</w:t>
      </w:r>
      <w:r w:rsidR="00FD7654" w:rsidRPr="00FD7654">
        <w:rPr>
          <w:rStyle w:val="FontStyle29"/>
          <w:sz w:val="22"/>
          <w:szCs w:val="22"/>
        </w:rPr>
        <w:t>egistru smluv dle zákona č. 340/2015 Sb., o zvláštních podmínkách účinnosti některých smluv, uveřejňování těchto smluv a o registru smluv (zákon o registru smluv), ve znění pozdějších předpisů.</w:t>
      </w:r>
      <w:r w:rsidR="00923F11" w:rsidRPr="00FD7654">
        <w:rPr>
          <w:rStyle w:val="FontStyle29"/>
          <w:sz w:val="22"/>
          <w:szCs w:val="22"/>
        </w:rPr>
        <w:t xml:space="preserve"> </w:t>
      </w:r>
    </w:p>
    <w:p w14:paraId="2FF09284" w14:textId="77777777" w:rsidR="00A62B2E" w:rsidRDefault="00923F11" w:rsidP="0056393E">
      <w:pPr>
        <w:pStyle w:val="Zkladntext2"/>
        <w:numPr>
          <w:ilvl w:val="0"/>
          <w:numId w:val="15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sz w:val="22"/>
          <w:szCs w:val="22"/>
        </w:rPr>
      </w:pPr>
      <w:r w:rsidRPr="00BA1444">
        <w:rPr>
          <w:rStyle w:val="FontStyle29"/>
          <w:sz w:val="22"/>
          <w:szCs w:val="22"/>
        </w:rPr>
        <w:t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zhotovitele (v takovém případě potvrzení od správce registru smluv o provedení registrace smlouvy obdrží obě smluvní strany zároveň).</w:t>
      </w:r>
    </w:p>
    <w:p w14:paraId="4B0EB8C7" w14:textId="00DA529C" w:rsidR="005802AE" w:rsidRPr="003217B9" w:rsidRDefault="005954EF" w:rsidP="0056393E">
      <w:pPr>
        <w:pStyle w:val="Zkladntext2"/>
        <w:numPr>
          <w:ilvl w:val="0"/>
          <w:numId w:val="15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sz w:val="22"/>
          <w:szCs w:val="22"/>
        </w:rPr>
      </w:pPr>
      <w:r>
        <w:rPr>
          <w:rFonts w:eastAsia="Calibri"/>
        </w:rPr>
        <w:t>Smlouva</w:t>
      </w:r>
      <w:r w:rsidRPr="004E6876">
        <w:rPr>
          <w:rFonts w:eastAsia="Calibri"/>
        </w:rPr>
        <w:t xml:space="preserve"> </w:t>
      </w:r>
      <w:r w:rsidRPr="004E6876">
        <w:t>bude dle zákona č. 300/2008 Sb., o elektronických úkonech a autorizované konverzi dokumentů, ve znění pozdějších předpisů uzavřena elektronicky</w:t>
      </w:r>
      <w:r w:rsidR="005802AE" w:rsidRPr="003217B9">
        <w:rPr>
          <w:rStyle w:val="FontStyle29"/>
          <w:sz w:val="22"/>
          <w:szCs w:val="22"/>
        </w:rPr>
        <w:t>.</w:t>
      </w:r>
    </w:p>
    <w:p w14:paraId="2B9AB623" w14:textId="4AAA9CF1" w:rsidR="00A62B2E" w:rsidRPr="00FD1CDA" w:rsidRDefault="00923F11" w:rsidP="0056393E">
      <w:pPr>
        <w:pStyle w:val="Zkladntext2"/>
        <w:numPr>
          <w:ilvl w:val="0"/>
          <w:numId w:val="15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sz w:val="22"/>
          <w:szCs w:val="22"/>
        </w:rPr>
      </w:pPr>
      <w:r w:rsidRPr="00FD1CDA">
        <w:rPr>
          <w:rStyle w:val="FontStyle29"/>
          <w:sz w:val="22"/>
          <w:szCs w:val="22"/>
        </w:rPr>
        <w:t>V případě neplatnosti nebo neúčinnosti některého ustanovení smlouvy nebudou dotčena ostatní ustanovení smlouvy.</w:t>
      </w:r>
    </w:p>
    <w:p w14:paraId="5548426B" w14:textId="413411FC" w:rsidR="00FD1CDA" w:rsidRPr="00FD1CDA" w:rsidRDefault="00B14284" w:rsidP="0056393E">
      <w:pPr>
        <w:pStyle w:val="Zkladntext2"/>
        <w:numPr>
          <w:ilvl w:val="0"/>
          <w:numId w:val="15"/>
        </w:numPr>
        <w:tabs>
          <w:tab w:val="clear" w:pos="680"/>
          <w:tab w:val="num" w:pos="567"/>
          <w:tab w:val="left" w:pos="5387"/>
        </w:tabs>
        <w:spacing w:after="120" w:line="276" w:lineRule="auto"/>
        <w:ind w:left="567" w:hanging="567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>S</w:t>
      </w:r>
      <w:r w:rsidR="00923F11" w:rsidRPr="00FD1CDA">
        <w:rPr>
          <w:rStyle w:val="FontStyle29"/>
          <w:sz w:val="22"/>
          <w:szCs w:val="22"/>
        </w:rPr>
        <w:t>mlouvu lze měnit, doplňovat a upřesňovat pouze oboustranně odsouhlasenými písemnými dodatky, podepsanými oprávněnými zástupci obou smluvních stran, které musí být obsaženy na jedné listině. Změna formy uzavírání dodatků musí být uzavřena písemně.</w:t>
      </w:r>
    </w:p>
    <w:p w14:paraId="6EF4A4D4" w14:textId="51705152" w:rsidR="00A62B2E" w:rsidRPr="00FD1CDA" w:rsidRDefault="00923F11" w:rsidP="0056393E">
      <w:pPr>
        <w:pStyle w:val="Zkladntext2"/>
        <w:numPr>
          <w:ilvl w:val="0"/>
          <w:numId w:val="15"/>
        </w:numPr>
        <w:tabs>
          <w:tab w:val="clear" w:pos="680"/>
          <w:tab w:val="num" w:pos="567"/>
          <w:tab w:val="left" w:pos="5387"/>
        </w:tabs>
        <w:spacing w:line="276" w:lineRule="auto"/>
        <w:ind w:left="567" w:hanging="567"/>
        <w:rPr>
          <w:rStyle w:val="FontStyle29"/>
          <w:sz w:val="22"/>
          <w:szCs w:val="22"/>
        </w:rPr>
      </w:pPr>
      <w:r w:rsidRPr="00FD1CDA">
        <w:rPr>
          <w:rStyle w:val="FontStyle29"/>
          <w:sz w:val="22"/>
          <w:szCs w:val="22"/>
        </w:rPr>
        <w:t>Obě smluvní strany potvrzují autentičnost smlouvy a prohlašují, že si smlouvu přečetly, s jejím obsahem souhlasí a že smlouva byla sepsána na základě pravdivých údajů, z jejich pravé a svobodné vůle, což stvrzují podpisem svého oprávněného zástupce.</w:t>
      </w:r>
    </w:p>
    <w:p w14:paraId="3A645C37" w14:textId="1EC56C50" w:rsidR="00C933DE" w:rsidRDefault="00C933DE" w:rsidP="00837E3C">
      <w:pPr>
        <w:pStyle w:val="Zkladntext2"/>
        <w:tabs>
          <w:tab w:val="num" w:pos="567"/>
          <w:tab w:val="left" w:pos="5387"/>
        </w:tabs>
        <w:spacing w:line="276" w:lineRule="auto"/>
        <w:ind w:left="851" w:hanging="709"/>
        <w:rPr>
          <w:rStyle w:val="FontStyle29"/>
          <w:sz w:val="22"/>
          <w:szCs w:val="22"/>
        </w:rPr>
      </w:pPr>
    </w:p>
    <w:p w14:paraId="74053C54" w14:textId="77777777" w:rsidR="00F11F01" w:rsidRPr="00BA1444" w:rsidRDefault="00F11F01" w:rsidP="00837E3C">
      <w:pPr>
        <w:spacing w:line="276" w:lineRule="auto"/>
        <w:jc w:val="both"/>
        <w:rPr>
          <w:b/>
          <w:color w:val="00000A"/>
          <w:sz w:val="22"/>
          <w:szCs w:val="22"/>
        </w:rPr>
      </w:pPr>
    </w:p>
    <w:p w14:paraId="750F6D67" w14:textId="681A379A" w:rsidR="00F11F01" w:rsidRPr="00310671" w:rsidRDefault="00F11F01" w:rsidP="00837E3C">
      <w:pPr>
        <w:spacing w:line="276" w:lineRule="auto"/>
        <w:jc w:val="both"/>
        <w:rPr>
          <w:color w:val="00000A"/>
          <w:sz w:val="22"/>
          <w:szCs w:val="22"/>
        </w:rPr>
      </w:pPr>
      <w:r w:rsidRPr="00E17D59">
        <w:rPr>
          <w:rStyle w:val="FontStyle29"/>
          <w:sz w:val="22"/>
          <w:szCs w:val="22"/>
        </w:rPr>
        <w:t xml:space="preserve">       ____________________________</w:t>
      </w:r>
      <w:r w:rsidRPr="00BA1444">
        <w:rPr>
          <w:color w:val="00000A"/>
          <w:sz w:val="22"/>
          <w:szCs w:val="22"/>
        </w:rPr>
        <w:tab/>
      </w:r>
      <w:r w:rsidRPr="00BA1444">
        <w:rPr>
          <w:color w:val="00000A"/>
          <w:sz w:val="22"/>
          <w:szCs w:val="22"/>
        </w:rPr>
        <w:tab/>
      </w:r>
      <w:r w:rsidRPr="00BA1444">
        <w:rPr>
          <w:color w:val="00000A"/>
          <w:sz w:val="22"/>
          <w:szCs w:val="22"/>
        </w:rPr>
        <w:tab/>
        <w:t>____________________________________</w:t>
      </w:r>
      <w:r w:rsidRPr="00BA1444">
        <w:rPr>
          <w:b/>
          <w:color w:val="00000A"/>
          <w:sz w:val="22"/>
          <w:szCs w:val="22"/>
        </w:rPr>
        <w:t xml:space="preserve">                                                                                                           </w:t>
      </w:r>
    </w:p>
    <w:p w14:paraId="4E45E4E4" w14:textId="737C3BF5" w:rsidR="00DA17BA" w:rsidRDefault="00E17D59" w:rsidP="00837E3C">
      <w:pPr>
        <w:spacing w:line="276" w:lineRule="auto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</w:t>
      </w:r>
      <w:r w:rsidR="00F11F01" w:rsidRPr="00BA1444">
        <w:rPr>
          <w:color w:val="00000A"/>
          <w:sz w:val="22"/>
          <w:szCs w:val="22"/>
        </w:rPr>
        <w:t xml:space="preserve"> </w:t>
      </w:r>
      <w:r w:rsidR="00DA17BA">
        <w:rPr>
          <w:color w:val="00000A"/>
          <w:sz w:val="22"/>
          <w:szCs w:val="22"/>
        </w:rPr>
        <w:t xml:space="preserve">      </w:t>
      </w:r>
      <w:r w:rsidR="005954EF">
        <w:rPr>
          <w:color w:val="00000A"/>
          <w:sz w:val="22"/>
          <w:szCs w:val="22"/>
        </w:rPr>
        <w:t xml:space="preserve">Miroslav </w:t>
      </w:r>
      <w:proofErr w:type="spellStart"/>
      <w:r w:rsidR="005954EF">
        <w:rPr>
          <w:color w:val="00000A"/>
          <w:sz w:val="22"/>
          <w:szCs w:val="22"/>
        </w:rPr>
        <w:t>Remišovský</w:t>
      </w:r>
      <w:proofErr w:type="spellEnd"/>
      <w:r w:rsidR="00DA17BA" w:rsidRPr="00DA17BA">
        <w:rPr>
          <w:color w:val="00000A"/>
          <w:sz w:val="22"/>
          <w:szCs w:val="22"/>
        </w:rPr>
        <w:t xml:space="preserve"> </w:t>
      </w:r>
      <w:r w:rsidR="00DA17BA">
        <w:rPr>
          <w:color w:val="00000A"/>
          <w:sz w:val="22"/>
          <w:szCs w:val="22"/>
        </w:rPr>
        <w:tab/>
      </w:r>
      <w:r w:rsidR="00DA17BA">
        <w:rPr>
          <w:color w:val="00000A"/>
          <w:sz w:val="22"/>
          <w:szCs w:val="22"/>
        </w:rPr>
        <w:tab/>
      </w:r>
      <w:r w:rsidR="00DA17BA">
        <w:rPr>
          <w:color w:val="00000A"/>
          <w:sz w:val="22"/>
          <w:szCs w:val="22"/>
        </w:rPr>
        <w:tab/>
      </w:r>
      <w:r w:rsidR="00DA17BA">
        <w:rPr>
          <w:color w:val="00000A"/>
          <w:sz w:val="22"/>
          <w:szCs w:val="22"/>
        </w:rPr>
        <w:tab/>
      </w:r>
      <w:r w:rsidR="006E0DEA">
        <w:rPr>
          <w:color w:val="00000A"/>
          <w:sz w:val="22"/>
          <w:szCs w:val="22"/>
        </w:rPr>
        <w:t xml:space="preserve">    </w:t>
      </w:r>
      <w:r w:rsidR="00DA17BA">
        <w:rPr>
          <w:color w:val="00000A"/>
          <w:sz w:val="22"/>
          <w:szCs w:val="22"/>
        </w:rPr>
        <w:t xml:space="preserve">Ing. </w:t>
      </w:r>
      <w:r w:rsidR="005954EF">
        <w:rPr>
          <w:color w:val="00000A"/>
          <w:sz w:val="22"/>
          <w:szCs w:val="22"/>
        </w:rPr>
        <w:t>Květa Hryszová</w:t>
      </w:r>
    </w:p>
    <w:p w14:paraId="6BE50ACA" w14:textId="4071148E" w:rsidR="00F11F01" w:rsidRPr="00C933DE" w:rsidRDefault="00BD0457" w:rsidP="00837E3C">
      <w:pPr>
        <w:spacing w:line="276" w:lineRule="auto"/>
        <w:ind w:left="708" w:firstLine="708"/>
      </w:pPr>
      <w:r>
        <w:rPr>
          <w:color w:val="00000A"/>
          <w:sz w:val="22"/>
          <w:szCs w:val="22"/>
        </w:rPr>
        <w:t xml:space="preserve"> </w:t>
      </w:r>
      <w:r w:rsidR="00E17D59">
        <w:rPr>
          <w:color w:val="00000A"/>
          <w:sz w:val="22"/>
          <w:szCs w:val="22"/>
        </w:rPr>
        <w:t>jednatel</w:t>
      </w:r>
      <w:r w:rsidR="00F11F01" w:rsidRPr="00C933DE">
        <w:rPr>
          <w:color w:val="00000A"/>
          <w:sz w:val="22"/>
          <w:szCs w:val="22"/>
        </w:rPr>
        <w:t xml:space="preserve">                            </w:t>
      </w:r>
      <w:r w:rsidR="00DA17BA">
        <w:rPr>
          <w:color w:val="00000A"/>
          <w:sz w:val="22"/>
          <w:szCs w:val="22"/>
        </w:rPr>
        <w:tab/>
      </w:r>
      <w:r w:rsidR="00DA17BA">
        <w:rPr>
          <w:color w:val="00000A"/>
          <w:sz w:val="22"/>
          <w:szCs w:val="22"/>
        </w:rPr>
        <w:tab/>
      </w:r>
      <w:r w:rsidR="00E17D59">
        <w:rPr>
          <w:color w:val="00000A"/>
          <w:sz w:val="22"/>
          <w:szCs w:val="22"/>
        </w:rPr>
        <w:t xml:space="preserve"> </w:t>
      </w:r>
      <w:r w:rsidR="00DA17BA">
        <w:rPr>
          <w:color w:val="00000A"/>
          <w:sz w:val="22"/>
          <w:szCs w:val="22"/>
        </w:rPr>
        <w:t xml:space="preserve">         </w:t>
      </w:r>
      <w:r w:rsidR="00837E3C">
        <w:rPr>
          <w:color w:val="00000A"/>
          <w:sz w:val="22"/>
          <w:szCs w:val="22"/>
        </w:rPr>
        <w:t xml:space="preserve"> </w:t>
      </w:r>
      <w:r w:rsidR="00DA17BA">
        <w:rPr>
          <w:color w:val="00000A"/>
          <w:sz w:val="22"/>
          <w:szCs w:val="22"/>
        </w:rPr>
        <w:t xml:space="preserve">vedoucí odboru </w:t>
      </w:r>
      <w:r w:rsidR="005954EF">
        <w:rPr>
          <w:color w:val="00000A"/>
          <w:sz w:val="22"/>
          <w:szCs w:val="22"/>
        </w:rPr>
        <w:t>řízení projektů</w:t>
      </w:r>
    </w:p>
    <w:p w14:paraId="3033FDD6" w14:textId="1BF7D819" w:rsidR="00A62B2E" w:rsidRDefault="00A62B2E" w:rsidP="00837E3C">
      <w:pPr>
        <w:tabs>
          <w:tab w:val="num" w:pos="567"/>
        </w:tabs>
        <w:spacing w:line="276" w:lineRule="auto"/>
        <w:ind w:left="851" w:hanging="709"/>
        <w:jc w:val="both"/>
        <w:rPr>
          <w:color w:val="00000A"/>
          <w:sz w:val="22"/>
          <w:szCs w:val="22"/>
        </w:rPr>
      </w:pPr>
    </w:p>
    <w:p w14:paraId="17A18E71" w14:textId="758174FF" w:rsidR="00D47441" w:rsidRDefault="002E1D72" w:rsidP="009F5D61">
      <w:pPr>
        <w:tabs>
          <w:tab w:val="num" w:pos="567"/>
        </w:tabs>
        <w:spacing w:line="276" w:lineRule="auto"/>
        <w:ind w:left="851" w:hanging="709"/>
        <w:jc w:val="both"/>
        <w:rPr>
          <w:color w:val="00000A"/>
          <w:sz w:val="22"/>
          <w:szCs w:val="22"/>
        </w:rPr>
      </w:pPr>
      <w:r>
        <w:rPr>
          <w:rStyle w:val="FontStyle29"/>
          <w:sz w:val="22"/>
          <w:szCs w:val="22"/>
        </w:rPr>
        <w:t xml:space="preserve">  </w:t>
      </w:r>
    </w:p>
    <w:sectPr w:rsidR="00D47441" w:rsidSect="00EE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851" w:left="1134" w:header="0" w:footer="2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D9757" w14:textId="77777777" w:rsidR="006E0C5A" w:rsidRDefault="006E0C5A" w:rsidP="001523F4">
      <w:r>
        <w:separator/>
      </w:r>
    </w:p>
  </w:endnote>
  <w:endnote w:type="continuationSeparator" w:id="0">
    <w:p w14:paraId="461C20EE" w14:textId="77777777" w:rsidR="006E0C5A" w:rsidRDefault="006E0C5A" w:rsidP="0015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Arial"/>
    <w:charset w:val="00"/>
    <w:family w:val="roman"/>
    <w:pitch w:val="default"/>
  </w:font>
  <w:font w:name="3.2">
    <w:altName w:val="Times New Roman"/>
    <w:panose1 w:val="00000000000000000000"/>
    <w:charset w:val="00"/>
    <w:family w:val="roman"/>
    <w:notTrueType/>
    <w:pitch w:val="default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4308" w14:textId="77777777" w:rsidR="006B11DF" w:rsidRDefault="006B11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30268500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4AA342" w14:textId="5F248454" w:rsidR="006E0C5A" w:rsidRPr="001523F4" w:rsidRDefault="006E0C5A">
            <w:pPr>
              <w:pStyle w:val="Zpat"/>
              <w:jc w:val="right"/>
              <w:rPr>
                <w:sz w:val="16"/>
                <w:szCs w:val="16"/>
              </w:rPr>
            </w:pPr>
            <w:r w:rsidRPr="001523F4">
              <w:rPr>
                <w:sz w:val="16"/>
                <w:szCs w:val="16"/>
              </w:rPr>
              <w:t xml:space="preserve">Stránka </w:t>
            </w:r>
            <w:r w:rsidRPr="001523F4">
              <w:rPr>
                <w:bCs/>
                <w:sz w:val="16"/>
                <w:szCs w:val="16"/>
              </w:rPr>
              <w:fldChar w:fldCharType="begin"/>
            </w:r>
            <w:r w:rsidRPr="001523F4">
              <w:rPr>
                <w:bCs/>
                <w:sz w:val="16"/>
                <w:szCs w:val="16"/>
              </w:rPr>
              <w:instrText>PAGE</w:instrText>
            </w:r>
            <w:r w:rsidRPr="001523F4">
              <w:rPr>
                <w:bCs/>
                <w:sz w:val="16"/>
                <w:szCs w:val="16"/>
              </w:rPr>
              <w:fldChar w:fldCharType="separate"/>
            </w:r>
            <w:r w:rsidR="009E2DE5">
              <w:rPr>
                <w:bCs/>
                <w:noProof/>
                <w:sz w:val="16"/>
                <w:szCs w:val="16"/>
              </w:rPr>
              <w:t>6</w:t>
            </w:r>
            <w:r w:rsidRPr="001523F4">
              <w:rPr>
                <w:bCs/>
                <w:sz w:val="16"/>
                <w:szCs w:val="16"/>
              </w:rPr>
              <w:fldChar w:fldCharType="end"/>
            </w:r>
            <w:r w:rsidRPr="001523F4">
              <w:rPr>
                <w:sz w:val="16"/>
                <w:szCs w:val="16"/>
              </w:rPr>
              <w:t xml:space="preserve"> z </w:t>
            </w:r>
            <w:r w:rsidRPr="001523F4">
              <w:rPr>
                <w:bCs/>
                <w:sz w:val="16"/>
                <w:szCs w:val="16"/>
              </w:rPr>
              <w:fldChar w:fldCharType="begin"/>
            </w:r>
            <w:r w:rsidRPr="001523F4">
              <w:rPr>
                <w:bCs/>
                <w:sz w:val="16"/>
                <w:szCs w:val="16"/>
              </w:rPr>
              <w:instrText>NUMPAGES</w:instrText>
            </w:r>
            <w:r w:rsidRPr="001523F4">
              <w:rPr>
                <w:bCs/>
                <w:sz w:val="16"/>
                <w:szCs w:val="16"/>
              </w:rPr>
              <w:fldChar w:fldCharType="separate"/>
            </w:r>
            <w:r w:rsidR="009E2DE5">
              <w:rPr>
                <w:bCs/>
                <w:noProof/>
                <w:sz w:val="16"/>
                <w:szCs w:val="16"/>
              </w:rPr>
              <w:t>6</w:t>
            </w:r>
            <w:r w:rsidRPr="001523F4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65E514" w14:textId="77777777" w:rsidR="006E0C5A" w:rsidRDefault="006E0C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E164" w14:textId="77777777" w:rsidR="006B11DF" w:rsidRDefault="006B11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C1A22" w14:textId="77777777" w:rsidR="006E0C5A" w:rsidRDefault="006E0C5A" w:rsidP="001523F4">
      <w:r>
        <w:separator/>
      </w:r>
    </w:p>
  </w:footnote>
  <w:footnote w:type="continuationSeparator" w:id="0">
    <w:p w14:paraId="53363E3F" w14:textId="77777777" w:rsidR="006E0C5A" w:rsidRDefault="006E0C5A" w:rsidP="00152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BE76" w14:textId="77777777" w:rsidR="006B11DF" w:rsidRDefault="006B11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B845" w14:textId="534077AA" w:rsidR="006E0C5A" w:rsidRDefault="006E0C5A">
    <w:pPr>
      <w:pStyle w:val="Zhlav"/>
    </w:pPr>
  </w:p>
  <w:p w14:paraId="1E79EB1B" w14:textId="0B072831" w:rsidR="006B11DF" w:rsidRPr="006B11DF" w:rsidRDefault="006B11DF" w:rsidP="006B11DF">
    <w:pPr>
      <w:pStyle w:val="Zhlav"/>
      <w:jc w:val="right"/>
      <w:rPr>
        <w:sz w:val="20"/>
        <w:szCs w:val="20"/>
      </w:rPr>
    </w:pPr>
    <w:proofErr w:type="spellStart"/>
    <w:r w:rsidRPr="006B11DF">
      <w:rPr>
        <w:sz w:val="20"/>
        <w:szCs w:val="20"/>
      </w:rPr>
      <w:t>Ag</w:t>
    </w:r>
    <w:proofErr w:type="spellEnd"/>
    <w:r w:rsidRPr="006B11DF">
      <w:rPr>
        <w:sz w:val="20"/>
        <w:szCs w:val="20"/>
      </w:rPr>
      <w:t>. č.: KK01589/2023</w:t>
    </w:r>
  </w:p>
  <w:p w14:paraId="6B3B9D81" w14:textId="77777777" w:rsidR="006E0C5A" w:rsidRDefault="006E0C5A" w:rsidP="006B11DF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41408" w14:textId="77777777" w:rsidR="006B11DF" w:rsidRDefault="006B11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0A7"/>
    <w:multiLevelType w:val="multilevel"/>
    <w:tmpl w:val="46BAC5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2.11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B5321EC"/>
    <w:multiLevelType w:val="multilevel"/>
    <w:tmpl w:val="05723C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7E79"/>
    <w:multiLevelType w:val="hybridMultilevel"/>
    <w:tmpl w:val="57061050"/>
    <w:lvl w:ilvl="0" w:tplc="B9AEE17C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671"/>
    <w:multiLevelType w:val="multilevel"/>
    <w:tmpl w:val="9C060F6A"/>
    <w:lvl w:ilvl="0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2725400"/>
    <w:multiLevelType w:val="multilevel"/>
    <w:tmpl w:val="8B76BD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D4734"/>
    <w:multiLevelType w:val="multilevel"/>
    <w:tmpl w:val="A8A06EE4"/>
    <w:lvl w:ilvl="0">
      <w:start w:val="1"/>
      <w:numFmt w:val="decimal"/>
      <w:lvlText w:val="6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F34642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ordinal"/>
      <w:lvlText w:val="%2)"/>
      <w:lvlJc w:val="left"/>
      <w:pPr>
        <w:ind w:left="720" w:hanging="360"/>
      </w:pPr>
      <w:rPr>
        <w:rFonts w:ascii="3.2" w:hAnsi="3.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985E1F"/>
    <w:multiLevelType w:val="multilevel"/>
    <w:tmpl w:val="36BAE35E"/>
    <w:lvl w:ilvl="0">
      <w:start w:val="1"/>
      <w:numFmt w:val="decimal"/>
      <w:lvlText w:val="1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30067"/>
    <w:multiLevelType w:val="multilevel"/>
    <w:tmpl w:val="91F6EFEE"/>
    <w:lvl w:ilvl="0">
      <w:start w:val="1"/>
      <w:numFmt w:val="upperRoman"/>
      <w:lvlText w:val="%1."/>
      <w:lvlJc w:val="right"/>
      <w:pPr>
        <w:ind w:left="518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67F1"/>
    <w:multiLevelType w:val="multilevel"/>
    <w:tmpl w:val="9C060F6A"/>
    <w:lvl w:ilvl="0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2CD11154"/>
    <w:multiLevelType w:val="multilevel"/>
    <w:tmpl w:val="152EEED6"/>
    <w:lvl w:ilvl="0">
      <w:start w:val="1"/>
      <w:numFmt w:val="decimal"/>
      <w:lvlText w:val="5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759B2"/>
    <w:multiLevelType w:val="multilevel"/>
    <w:tmpl w:val="C4B862CE"/>
    <w:lvl w:ilvl="0">
      <w:start w:val="1"/>
      <w:numFmt w:val="decimal"/>
      <w:lvlText w:val="1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482"/>
        </w:tabs>
        <w:ind w:left="2482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2" w15:restartNumberingAfterBreak="0">
    <w:nsid w:val="320F177D"/>
    <w:multiLevelType w:val="hybridMultilevel"/>
    <w:tmpl w:val="B1A8FF06"/>
    <w:lvl w:ilvl="0" w:tplc="A752962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853A6"/>
    <w:multiLevelType w:val="multilevel"/>
    <w:tmpl w:val="8DC68212"/>
    <w:lvl w:ilvl="0">
      <w:start w:val="1"/>
      <w:numFmt w:val="decimal"/>
      <w:lvlText w:val="8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F45E01"/>
    <w:multiLevelType w:val="multilevel"/>
    <w:tmpl w:val="A0A2D9D0"/>
    <w:lvl w:ilvl="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8438F3"/>
    <w:multiLevelType w:val="multilevel"/>
    <w:tmpl w:val="C03A1438"/>
    <w:lvl w:ilvl="0">
      <w:start w:val="1"/>
      <w:numFmt w:val="decimal"/>
      <w:lvlText w:val="3.%1"/>
      <w:lvlJc w:val="left"/>
      <w:pPr>
        <w:tabs>
          <w:tab w:val="num" w:pos="680"/>
        </w:tabs>
        <w:ind w:left="680" w:hanging="680"/>
      </w:pPr>
      <w:rPr>
        <w:rFonts w:asciiTheme="minorHAnsi" w:hAnsiTheme="minorHAnsi" w:cstheme="minorHAnsi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72C28"/>
    <w:multiLevelType w:val="multilevel"/>
    <w:tmpl w:val="63DEA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2.1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0565F99"/>
    <w:multiLevelType w:val="hybridMultilevel"/>
    <w:tmpl w:val="81B09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54ADB4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62083"/>
    <w:multiLevelType w:val="hybridMultilevel"/>
    <w:tmpl w:val="14C2B886"/>
    <w:lvl w:ilvl="0" w:tplc="9654ADB4">
      <w:start w:val="1"/>
      <w:numFmt w:val="bullet"/>
      <w:lvlText w:val="-"/>
      <w:lvlJc w:val="left"/>
      <w:pPr>
        <w:ind w:left="433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9A4258"/>
    <w:multiLevelType w:val="multilevel"/>
    <w:tmpl w:val="6A9EBF4A"/>
    <w:lvl w:ilvl="0">
      <w:start w:val="1"/>
      <w:numFmt w:val="decimal"/>
      <w:lvlText w:val="7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C333EC"/>
    <w:multiLevelType w:val="hybridMultilevel"/>
    <w:tmpl w:val="376CA094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60CD7232"/>
    <w:multiLevelType w:val="multilevel"/>
    <w:tmpl w:val="E3FE1A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4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44279B2"/>
    <w:multiLevelType w:val="multilevel"/>
    <w:tmpl w:val="9C060F6A"/>
    <w:lvl w:ilvl="0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B24593"/>
    <w:multiLevelType w:val="multilevel"/>
    <w:tmpl w:val="D92E6452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31F03"/>
    <w:multiLevelType w:val="multilevel"/>
    <w:tmpl w:val="FE6ACD06"/>
    <w:lvl w:ilvl="0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3510BE"/>
    <w:multiLevelType w:val="multilevel"/>
    <w:tmpl w:val="F4F4E0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630EE"/>
    <w:multiLevelType w:val="multilevel"/>
    <w:tmpl w:val="A5923DD4"/>
    <w:lvl w:ilvl="0">
      <w:start w:val="1"/>
      <w:numFmt w:val="decimal"/>
      <w:lvlText w:val="9.%1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14"/>
  </w:num>
  <w:num w:numId="5">
    <w:abstractNumId w:val="15"/>
  </w:num>
  <w:num w:numId="6">
    <w:abstractNumId w:val="24"/>
  </w:num>
  <w:num w:numId="7">
    <w:abstractNumId w:val="10"/>
  </w:num>
  <w:num w:numId="8">
    <w:abstractNumId w:val="4"/>
  </w:num>
  <w:num w:numId="9">
    <w:abstractNumId w:val="19"/>
  </w:num>
  <w:num w:numId="10">
    <w:abstractNumId w:val="5"/>
  </w:num>
  <w:num w:numId="11">
    <w:abstractNumId w:val="1"/>
  </w:num>
  <w:num w:numId="12">
    <w:abstractNumId w:val="13"/>
  </w:num>
  <w:num w:numId="13">
    <w:abstractNumId w:val="26"/>
  </w:num>
  <w:num w:numId="14">
    <w:abstractNumId w:val="22"/>
  </w:num>
  <w:num w:numId="15">
    <w:abstractNumId w:val="7"/>
  </w:num>
  <w:num w:numId="16">
    <w:abstractNumId w:val="21"/>
  </w:num>
  <w:num w:numId="17">
    <w:abstractNumId w:val="6"/>
  </w:num>
  <w:num w:numId="18">
    <w:abstractNumId w:val="20"/>
  </w:num>
  <w:num w:numId="19">
    <w:abstractNumId w:val="17"/>
  </w:num>
  <w:num w:numId="20">
    <w:abstractNumId w:val="0"/>
  </w:num>
  <w:num w:numId="21">
    <w:abstractNumId w:val="16"/>
  </w:num>
  <w:num w:numId="22">
    <w:abstractNumId w:val="18"/>
  </w:num>
  <w:num w:numId="23">
    <w:abstractNumId w:val="23"/>
  </w:num>
  <w:num w:numId="24">
    <w:abstractNumId w:val="12"/>
  </w:num>
  <w:num w:numId="25">
    <w:abstractNumId w:val="9"/>
  </w:num>
  <w:num w:numId="26">
    <w:abstractNumId w:val="3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2E"/>
    <w:rsid w:val="00003C89"/>
    <w:rsid w:val="00003D43"/>
    <w:rsid w:val="00014E6A"/>
    <w:rsid w:val="00020CAE"/>
    <w:rsid w:val="000211D8"/>
    <w:rsid w:val="0002422B"/>
    <w:rsid w:val="00024D77"/>
    <w:rsid w:val="00024E52"/>
    <w:rsid w:val="00025499"/>
    <w:rsid w:val="00027319"/>
    <w:rsid w:val="00030CF6"/>
    <w:rsid w:val="00031308"/>
    <w:rsid w:val="0003530C"/>
    <w:rsid w:val="00036586"/>
    <w:rsid w:val="00036CBC"/>
    <w:rsid w:val="00036F90"/>
    <w:rsid w:val="00037325"/>
    <w:rsid w:val="00040F07"/>
    <w:rsid w:val="0004125C"/>
    <w:rsid w:val="00043054"/>
    <w:rsid w:val="00044B53"/>
    <w:rsid w:val="00044FDC"/>
    <w:rsid w:val="00047E7B"/>
    <w:rsid w:val="000500D0"/>
    <w:rsid w:val="000509D6"/>
    <w:rsid w:val="00051FF9"/>
    <w:rsid w:val="00052993"/>
    <w:rsid w:val="00053D5E"/>
    <w:rsid w:val="00057FE6"/>
    <w:rsid w:val="00061177"/>
    <w:rsid w:val="000617FA"/>
    <w:rsid w:val="0006509A"/>
    <w:rsid w:val="000658D6"/>
    <w:rsid w:val="0006712E"/>
    <w:rsid w:val="00070A56"/>
    <w:rsid w:val="000725C2"/>
    <w:rsid w:val="00073538"/>
    <w:rsid w:val="00074514"/>
    <w:rsid w:val="00077F83"/>
    <w:rsid w:val="000952C0"/>
    <w:rsid w:val="00096367"/>
    <w:rsid w:val="000A35AA"/>
    <w:rsid w:val="000A403D"/>
    <w:rsid w:val="000A49FC"/>
    <w:rsid w:val="000A5057"/>
    <w:rsid w:val="000A660E"/>
    <w:rsid w:val="000B6080"/>
    <w:rsid w:val="000C261B"/>
    <w:rsid w:val="000C374D"/>
    <w:rsid w:val="000C409D"/>
    <w:rsid w:val="000C5C7E"/>
    <w:rsid w:val="000D0D2B"/>
    <w:rsid w:val="000D671A"/>
    <w:rsid w:val="000D6A1E"/>
    <w:rsid w:val="000E0074"/>
    <w:rsid w:val="000E1572"/>
    <w:rsid w:val="000E4FEF"/>
    <w:rsid w:val="000F1707"/>
    <w:rsid w:val="000F3DB3"/>
    <w:rsid w:val="00101139"/>
    <w:rsid w:val="0010195A"/>
    <w:rsid w:val="00101C02"/>
    <w:rsid w:val="001060AD"/>
    <w:rsid w:val="00112A68"/>
    <w:rsid w:val="00113695"/>
    <w:rsid w:val="001146DC"/>
    <w:rsid w:val="00114819"/>
    <w:rsid w:val="00114DF3"/>
    <w:rsid w:val="001151D3"/>
    <w:rsid w:val="00116644"/>
    <w:rsid w:val="00123C6E"/>
    <w:rsid w:val="001245A7"/>
    <w:rsid w:val="001248C9"/>
    <w:rsid w:val="0012593C"/>
    <w:rsid w:val="00140CF7"/>
    <w:rsid w:val="001425CA"/>
    <w:rsid w:val="001511C6"/>
    <w:rsid w:val="001518B2"/>
    <w:rsid w:val="001523F4"/>
    <w:rsid w:val="001526B6"/>
    <w:rsid w:val="0015335B"/>
    <w:rsid w:val="00163FD3"/>
    <w:rsid w:val="00164A79"/>
    <w:rsid w:val="001669A9"/>
    <w:rsid w:val="00170054"/>
    <w:rsid w:val="00184EEC"/>
    <w:rsid w:val="00185164"/>
    <w:rsid w:val="00190001"/>
    <w:rsid w:val="00192786"/>
    <w:rsid w:val="00192A76"/>
    <w:rsid w:val="00192BE5"/>
    <w:rsid w:val="001A2019"/>
    <w:rsid w:val="001A5C8C"/>
    <w:rsid w:val="001B735F"/>
    <w:rsid w:val="001C114D"/>
    <w:rsid w:val="001C2CCE"/>
    <w:rsid w:val="001C5D9A"/>
    <w:rsid w:val="001D5D62"/>
    <w:rsid w:val="001D665A"/>
    <w:rsid w:val="001E02C9"/>
    <w:rsid w:val="001E55A7"/>
    <w:rsid w:val="001E7970"/>
    <w:rsid w:val="001F202E"/>
    <w:rsid w:val="001F2CC5"/>
    <w:rsid w:val="001F37ED"/>
    <w:rsid w:val="00200B54"/>
    <w:rsid w:val="00201175"/>
    <w:rsid w:val="002011FC"/>
    <w:rsid w:val="00202357"/>
    <w:rsid w:val="0020462A"/>
    <w:rsid w:val="00205836"/>
    <w:rsid w:val="00207DAF"/>
    <w:rsid w:val="0021145A"/>
    <w:rsid w:val="002155E4"/>
    <w:rsid w:val="00217E84"/>
    <w:rsid w:val="00226F21"/>
    <w:rsid w:val="00233F5F"/>
    <w:rsid w:val="0024148E"/>
    <w:rsid w:val="00243361"/>
    <w:rsid w:val="00243F77"/>
    <w:rsid w:val="00244E1B"/>
    <w:rsid w:val="00245A48"/>
    <w:rsid w:val="00252776"/>
    <w:rsid w:val="00263459"/>
    <w:rsid w:val="002647DD"/>
    <w:rsid w:val="00275AF4"/>
    <w:rsid w:val="00277B93"/>
    <w:rsid w:val="002805D5"/>
    <w:rsid w:val="00282A77"/>
    <w:rsid w:val="00283EAB"/>
    <w:rsid w:val="00284213"/>
    <w:rsid w:val="00292766"/>
    <w:rsid w:val="002932B1"/>
    <w:rsid w:val="00296C73"/>
    <w:rsid w:val="002A087B"/>
    <w:rsid w:val="002A687D"/>
    <w:rsid w:val="002A70BE"/>
    <w:rsid w:val="002A71DB"/>
    <w:rsid w:val="002A775F"/>
    <w:rsid w:val="002A7A68"/>
    <w:rsid w:val="002B2D6B"/>
    <w:rsid w:val="002B3B5C"/>
    <w:rsid w:val="002B4D55"/>
    <w:rsid w:val="002B782A"/>
    <w:rsid w:val="002C0206"/>
    <w:rsid w:val="002C0D04"/>
    <w:rsid w:val="002C3524"/>
    <w:rsid w:val="002C54E0"/>
    <w:rsid w:val="002C7C11"/>
    <w:rsid w:val="002C7F57"/>
    <w:rsid w:val="002D303E"/>
    <w:rsid w:val="002D52DB"/>
    <w:rsid w:val="002D5D4C"/>
    <w:rsid w:val="002D5FA4"/>
    <w:rsid w:val="002E1D72"/>
    <w:rsid w:val="002E4B2B"/>
    <w:rsid w:val="002F1037"/>
    <w:rsid w:val="002F2D64"/>
    <w:rsid w:val="002F5A63"/>
    <w:rsid w:val="00310671"/>
    <w:rsid w:val="00314395"/>
    <w:rsid w:val="0031475C"/>
    <w:rsid w:val="0031526B"/>
    <w:rsid w:val="003176A0"/>
    <w:rsid w:val="0031794C"/>
    <w:rsid w:val="003179E5"/>
    <w:rsid w:val="003217B9"/>
    <w:rsid w:val="00326A6C"/>
    <w:rsid w:val="00326A8D"/>
    <w:rsid w:val="00326DE8"/>
    <w:rsid w:val="0033071C"/>
    <w:rsid w:val="00332756"/>
    <w:rsid w:val="00332A10"/>
    <w:rsid w:val="00347B46"/>
    <w:rsid w:val="00351404"/>
    <w:rsid w:val="00351BF0"/>
    <w:rsid w:val="0035210F"/>
    <w:rsid w:val="00352543"/>
    <w:rsid w:val="00353E66"/>
    <w:rsid w:val="00357957"/>
    <w:rsid w:val="00367A09"/>
    <w:rsid w:val="003810C9"/>
    <w:rsid w:val="003845FC"/>
    <w:rsid w:val="00385EBA"/>
    <w:rsid w:val="00391ADE"/>
    <w:rsid w:val="00392960"/>
    <w:rsid w:val="00392CD7"/>
    <w:rsid w:val="003A0117"/>
    <w:rsid w:val="003A1E80"/>
    <w:rsid w:val="003A271C"/>
    <w:rsid w:val="003A480D"/>
    <w:rsid w:val="003A5A74"/>
    <w:rsid w:val="003A752D"/>
    <w:rsid w:val="003B161A"/>
    <w:rsid w:val="003B1DD5"/>
    <w:rsid w:val="003B3E0C"/>
    <w:rsid w:val="003B66BE"/>
    <w:rsid w:val="003B7777"/>
    <w:rsid w:val="003C30FF"/>
    <w:rsid w:val="003C7FA4"/>
    <w:rsid w:val="003D2C88"/>
    <w:rsid w:val="003E2506"/>
    <w:rsid w:val="003E50B2"/>
    <w:rsid w:val="003E6F3B"/>
    <w:rsid w:val="003F141D"/>
    <w:rsid w:val="003F2F14"/>
    <w:rsid w:val="003F401E"/>
    <w:rsid w:val="003F466B"/>
    <w:rsid w:val="003F7B39"/>
    <w:rsid w:val="00400CCE"/>
    <w:rsid w:val="00401E32"/>
    <w:rsid w:val="00404DC6"/>
    <w:rsid w:val="0040506B"/>
    <w:rsid w:val="0041138B"/>
    <w:rsid w:val="004125D9"/>
    <w:rsid w:val="0041320C"/>
    <w:rsid w:val="00415906"/>
    <w:rsid w:val="00421BB5"/>
    <w:rsid w:val="00422B98"/>
    <w:rsid w:val="00422F0A"/>
    <w:rsid w:val="004247B5"/>
    <w:rsid w:val="00432C89"/>
    <w:rsid w:val="00434329"/>
    <w:rsid w:val="00444335"/>
    <w:rsid w:val="00446DAE"/>
    <w:rsid w:val="004527CD"/>
    <w:rsid w:val="0045517C"/>
    <w:rsid w:val="0045568D"/>
    <w:rsid w:val="0045651D"/>
    <w:rsid w:val="0046054B"/>
    <w:rsid w:val="00467F1F"/>
    <w:rsid w:val="00471CD6"/>
    <w:rsid w:val="004738FD"/>
    <w:rsid w:val="00476024"/>
    <w:rsid w:val="004769FE"/>
    <w:rsid w:val="0048150C"/>
    <w:rsid w:val="00481DB5"/>
    <w:rsid w:val="0048306F"/>
    <w:rsid w:val="004848A5"/>
    <w:rsid w:val="00484BE0"/>
    <w:rsid w:val="00490065"/>
    <w:rsid w:val="004933E8"/>
    <w:rsid w:val="004967B0"/>
    <w:rsid w:val="004A43F2"/>
    <w:rsid w:val="004A443C"/>
    <w:rsid w:val="004A6917"/>
    <w:rsid w:val="004B115A"/>
    <w:rsid w:val="004B13C7"/>
    <w:rsid w:val="004B5425"/>
    <w:rsid w:val="004B5910"/>
    <w:rsid w:val="004C4EB6"/>
    <w:rsid w:val="004C5DF3"/>
    <w:rsid w:val="004D735E"/>
    <w:rsid w:val="004E0488"/>
    <w:rsid w:val="004E21F8"/>
    <w:rsid w:val="004E5E1A"/>
    <w:rsid w:val="004F41A9"/>
    <w:rsid w:val="004F70AB"/>
    <w:rsid w:val="00501072"/>
    <w:rsid w:val="00501BB9"/>
    <w:rsid w:val="00504DC7"/>
    <w:rsid w:val="005079B6"/>
    <w:rsid w:val="00507BD7"/>
    <w:rsid w:val="005104AD"/>
    <w:rsid w:val="0051282C"/>
    <w:rsid w:val="005136FF"/>
    <w:rsid w:val="00515AC0"/>
    <w:rsid w:val="005164CE"/>
    <w:rsid w:val="00521A1B"/>
    <w:rsid w:val="00522023"/>
    <w:rsid w:val="00522814"/>
    <w:rsid w:val="0052741C"/>
    <w:rsid w:val="00530DAD"/>
    <w:rsid w:val="00541F35"/>
    <w:rsid w:val="00542A12"/>
    <w:rsid w:val="00545F58"/>
    <w:rsid w:val="005462A0"/>
    <w:rsid w:val="00546C52"/>
    <w:rsid w:val="005521AE"/>
    <w:rsid w:val="00552E16"/>
    <w:rsid w:val="00554BA1"/>
    <w:rsid w:val="0056007F"/>
    <w:rsid w:val="00560F03"/>
    <w:rsid w:val="0056393E"/>
    <w:rsid w:val="0057194C"/>
    <w:rsid w:val="005719B4"/>
    <w:rsid w:val="00575F94"/>
    <w:rsid w:val="0057740B"/>
    <w:rsid w:val="005802AE"/>
    <w:rsid w:val="005808AF"/>
    <w:rsid w:val="005817C8"/>
    <w:rsid w:val="00594AFE"/>
    <w:rsid w:val="00594DC2"/>
    <w:rsid w:val="005954EF"/>
    <w:rsid w:val="005959FB"/>
    <w:rsid w:val="005A6B25"/>
    <w:rsid w:val="005B1640"/>
    <w:rsid w:val="005B1AF9"/>
    <w:rsid w:val="005B3828"/>
    <w:rsid w:val="005B3A4E"/>
    <w:rsid w:val="005B54E5"/>
    <w:rsid w:val="005C2A73"/>
    <w:rsid w:val="005C5DD0"/>
    <w:rsid w:val="005D1349"/>
    <w:rsid w:val="005D6644"/>
    <w:rsid w:val="005D7282"/>
    <w:rsid w:val="005E14DD"/>
    <w:rsid w:val="005E16CF"/>
    <w:rsid w:val="005E767A"/>
    <w:rsid w:val="005E7E62"/>
    <w:rsid w:val="005F5704"/>
    <w:rsid w:val="006007C1"/>
    <w:rsid w:val="00606E9A"/>
    <w:rsid w:val="0060781A"/>
    <w:rsid w:val="006078C0"/>
    <w:rsid w:val="006114C2"/>
    <w:rsid w:val="00612F4A"/>
    <w:rsid w:val="00615D7C"/>
    <w:rsid w:val="0063179C"/>
    <w:rsid w:val="00634D1A"/>
    <w:rsid w:val="006356DC"/>
    <w:rsid w:val="00636B2F"/>
    <w:rsid w:val="006457EE"/>
    <w:rsid w:val="00646B0E"/>
    <w:rsid w:val="00647093"/>
    <w:rsid w:val="006502EA"/>
    <w:rsid w:val="00655006"/>
    <w:rsid w:val="006555DC"/>
    <w:rsid w:val="00661511"/>
    <w:rsid w:val="00667DB2"/>
    <w:rsid w:val="00674BB0"/>
    <w:rsid w:val="00675727"/>
    <w:rsid w:val="00680B2B"/>
    <w:rsid w:val="006814A2"/>
    <w:rsid w:val="00685B13"/>
    <w:rsid w:val="006878AA"/>
    <w:rsid w:val="00692A57"/>
    <w:rsid w:val="006932D1"/>
    <w:rsid w:val="006961AA"/>
    <w:rsid w:val="006A0324"/>
    <w:rsid w:val="006A1568"/>
    <w:rsid w:val="006A21C5"/>
    <w:rsid w:val="006A2935"/>
    <w:rsid w:val="006A2FC8"/>
    <w:rsid w:val="006B11DF"/>
    <w:rsid w:val="006B3FD7"/>
    <w:rsid w:val="006B6911"/>
    <w:rsid w:val="006C0997"/>
    <w:rsid w:val="006C0DE2"/>
    <w:rsid w:val="006C4047"/>
    <w:rsid w:val="006D3AE7"/>
    <w:rsid w:val="006E0C5A"/>
    <w:rsid w:val="006E0DEA"/>
    <w:rsid w:val="006E531F"/>
    <w:rsid w:val="006E626E"/>
    <w:rsid w:val="006F3720"/>
    <w:rsid w:val="006F5836"/>
    <w:rsid w:val="007038FE"/>
    <w:rsid w:val="00714124"/>
    <w:rsid w:val="00716FBC"/>
    <w:rsid w:val="00717282"/>
    <w:rsid w:val="00721FFA"/>
    <w:rsid w:val="00726CF1"/>
    <w:rsid w:val="00732799"/>
    <w:rsid w:val="0073341C"/>
    <w:rsid w:val="00743148"/>
    <w:rsid w:val="00746C89"/>
    <w:rsid w:val="00751F84"/>
    <w:rsid w:val="00760C39"/>
    <w:rsid w:val="007612B2"/>
    <w:rsid w:val="00761882"/>
    <w:rsid w:val="0077208C"/>
    <w:rsid w:val="007722EB"/>
    <w:rsid w:val="007753CC"/>
    <w:rsid w:val="00781143"/>
    <w:rsid w:val="007822C0"/>
    <w:rsid w:val="00782F77"/>
    <w:rsid w:val="007841C2"/>
    <w:rsid w:val="0079005F"/>
    <w:rsid w:val="0079059C"/>
    <w:rsid w:val="00791D49"/>
    <w:rsid w:val="00792B1F"/>
    <w:rsid w:val="007A11E1"/>
    <w:rsid w:val="007A25AC"/>
    <w:rsid w:val="007A4129"/>
    <w:rsid w:val="007A5AAB"/>
    <w:rsid w:val="007B6799"/>
    <w:rsid w:val="007C1942"/>
    <w:rsid w:val="007C1B45"/>
    <w:rsid w:val="007C1CCC"/>
    <w:rsid w:val="007C1D4C"/>
    <w:rsid w:val="007D24DA"/>
    <w:rsid w:val="007D6045"/>
    <w:rsid w:val="007D698D"/>
    <w:rsid w:val="007D7139"/>
    <w:rsid w:val="007D77B5"/>
    <w:rsid w:val="007E566A"/>
    <w:rsid w:val="007E5741"/>
    <w:rsid w:val="007F040F"/>
    <w:rsid w:val="007F62BC"/>
    <w:rsid w:val="007F74FA"/>
    <w:rsid w:val="00802173"/>
    <w:rsid w:val="008078DE"/>
    <w:rsid w:val="00810AD0"/>
    <w:rsid w:val="008150F8"/>
    <w:rsid w:val="00815B23"/>
    <w:rsid w:val="00817BD9"/>
    <w:rsid w:val="008252CF"/>
    <w:rsid w:val="00831291"/>
    <w:rsid w:val="00837E3C"/>
    <w:rsid w:val="00841E50"/>
    <w:rsid w:val="00844D90"/>
    <w:rsid w:val="00845DDC"/>
    <w:rsid w:val="00847008"/>
    <w:rsid w:val="00850C4C"/>
    <w:rsid w:val="008568E1"/>
    <w:rsid w:val="008600C8"/>
    <w:rsid w:val="0086104C"/>
    <w:rsid w:val="00863D67"/>
    <w:rsid w:val="0086756F"/>
    <w:rsid w:val="00882459"/>
    <w:rsid w:val="00883D74"/>
    <w:rsid w:val="0088485D"/>
    <w:rsid w:val="00885811"/>
    <w:rsid w:val="008932B8"/>
    <w:rsid w:val="00897222"/>
    <w:rsid w:val="00897464"/>
    <w:rsid w:val="008A0AF8"/>
    <w:rsid w:val="008A6C45"/>
    <w:rsid w:val="008B1D17"/>
    <w:rsid w:val="008B7CAA"/>
    <w:rsid w:val="008C0492"/>
    <w:rsid w:val="008C1091"/>
    <w:rsid w:val="008C4E21"/>
    <w:rsid w:val="008C6F25"/>
    <w:rsid w:val="008D145D"/>
    <w:rsid w:val="008D4BE6"/>
    <w:rsid w:val="008F1A7A"/>
    <w:rsid w:val="008F7B1F"/>
    <w:rsid w:val="009007A5"/>
    <w:rsid w:val="00900DA5"/>
    <w:rsid w:val="00902DF4"/>
    <w:rsid w:val="0091121D"/>
    <w:rsid w:val="00912596"/>
    <w:rsid w:val="00915E98"/>
    <w:rsid w:val="009172BA"/>
    <w:rsid w:val="00921D3E"/>
    <w:rsid w:val="00921E5F"/>
    <w:rsid w:val="00923908"/>
    <w:rsid w:val="00923F11"/>
    <w:rsid w:val="0092492D"/>
    <w:rsid w:val="00926FB8"/>
    <w:rsid w:val="00932FE2"/>
    <w:rsid w:val="00933343"/>
    <w:rsid w:val="00943302"/>
    <w:rsid w:val="00947AE5"/>
    <w:rsid w:val="00951891"/>
    <w:rsid w:val="00961877"/>
    <w:rsid w:val="009650CA"/>
    <w:rsid w:val="00965F93"/>
    <w:rsid w:val="00973111"/>
    <w:rsid w:val="00975095"/>
    <w:rsid w:val="00975AB8"/>
    <w:rsid w:val="00975E1B"/>
    <w:rsid w:val="0097606F"/>
    <w:rsid w:val="009769A7"/>
    <w:rsid w:val="00977591"/>
    <w:rsid w:val="00984059"/>
    <w:rsid w:val="0098792A"/>
    <w:rsid w:val="00987ADE"/>
    <w:rsid w:val="00987D5B"/>
    <w:rsid w:val="00997658"/>
    <w:rsid w:val="0099775C"/>
    <w:rsid w:val="009B403D"/>
    <w:rsid w:val="009D22B9"/>
    <w:rsid w:val="009E0DF5"/>
    <w:rsid w:val="009E1FB8"/>
    <w:rsid w:val="009E2DE5"/>
    <w:rsid w:val="009E553D"/>
    <w:rsid w:val="009E68AF"/>
    <w:rsid w:val="009F069C"/>
    <w:rsid w:val="009F0A45"/>
    <w:rsid w:val="009F0DB7"/>
    <w:rsid w:val="009F25C4"/>
    <w:rsid w:val="009F3B7A"/>
    <w:rsid w:val="009F454B"/>
    <w:rsid w:val="009F5D61"/>
    <w:rsid w:val="009F7C12"/>
    <w:rsid w:val="00A00951"/>
    <w:rsid w:val="00A044C9"/>
    <w:rsid w:val="00A11264"/>
    <w:rsid w:val="00A11DF2"/>
    <w:rsid w:val="00A12B06"/>
    <w:rsid w:val="00A139B2"/>
    <w:rsid w:val="00A13EA4"/>
    <w:rsid w:val="00A140F2"/>
    <w:rsid w:val="00A1690E"/>
    <w:rsid w:val="00A22E28"/>
    <w:rsid w:val="00A24102"/>
    <w:rsid w:val="00A354CB"/>
    <w:rsid w:val="00A44DA2"/>
    <w:rsid w:val="00A46B90"/>
    <w:rsid w:val="00A50A8F"/>
    <w:rsid w:val="00A5211C"/>
    <w:rsid w:val="00A52212"/>
    <w:rsid w:val="00A62B2E"/>
    <w:rsid w:val="00A67DC4"/>
    <w:rsid w:val="00A75E54"/>
    <w:rsid w:val="00A82E37"/>
    <w:rsid w:val="00A84192"/>
    <w:rsid w:val="00A8652D"/>
    <w:rsid w:val="00A9509E"/>
    <w:rsid w:val="00A96532"/>
    <w:rsid w:val="00AA0AF1"/>
    <w:rsid w:val="00AA404B"/>
    <w:rsid w:val="00AA4247"/>
    <w:rsid w:val="00AA4EEC"/>
    <w:rsid w:val="00AB791D"/>
    <w:rsid w:val="00AC3730"/>
    <w:rsid w:val="00AD0264"/>
    <w:rsid w:val="00AD1148"/>
    <w:rsid w:val="00AD1DDA"/>
    <w:rsid w:val="00AD25FC"/>
    <w:rsid w:val="00AD2EE9"/>
    <w:rsid w:val="00AD54A4"/>
    <w:rsid w:val="00AD622D"/>
    <w:rsid w:val="00AD7F68"/>
    <w:rsid w:val="00AE1302"/>
    <w:rsid w:val="00AE1F94"/>
    <w:rsid w:val="00AE2666"/>
    <w:rsid w:val="00AE52F3"/>
    <w:rsid w:val="00AF0C65"/>
    <w:rsid w:val="00AF3B49"/>
    <w:rsid w:val="00AF477F"/>
    <w:rsid w:val="00AF4E98"/>
    <w:rsid w:val="00AF58FA"/>
    <w:rsid w:val="00B01047"/>
    <w:rsid w:val="00B07AAD"/>
    <w:rsid w:val="00B14284"/>
    <w:rsid w:val="00B16942"/>
    <w:rsid w:val="00B1730B"/>
    <w:rsid w:val="00B17DB5"/>
    <w:rsid w:val="00B31BBE"/>
    <w:rsid w:val="00B34062"/>
    <w:rsid w:val="00B358F3"/>
    <w:rsid w:val="00B40C86"/>
    <w:rsid w:val="00B4307F"/>
    <w:rsid w:val="00B452DD"/>
    <w:rsid w:val="00B50B6E"/>
    <w:rsid w:val="00B50B71"/>
    <w:rsid w:val="00B55E40"/>
    <w:rsid w:val="00B57433"/>
    <w:rsid w:val="00B6210A"/>
    <w:rsid w:val="00B704F2"/>
    <w:rsid w:val="00B72EA5"/>
    <w:rsid w:val="00B73332"/>
    <w:rsid w:val="00B749E9"/>
    <w:rsid w:val="00B81575"/>
    <w:rsid w:val="00B8346B"/>
    <w:rsid w:val="00B85097"/>
    <w:rsid w:val="00B9115D"/>
    <w:rsid w:val="00B93167"/>
    <w:rsid w:val="00BA1444"/>
    <w:rsid w:val="00BA2120"/>
    <w:rsid w:val="00BA43B6"/>
    <w:rsid w:val="00BA6904"/>
    <w:rsid w:val="00BA69E7"/>
    <w:rsid w:val="00BB63EB"/>
    <w:rsid w:val="00BC3D10"/>
    <w:rsid w:val="00BC56CA"/>
    <w:rsid w:val="00BC6FFB"/>
    <w:rsid w:val="00BC7569"/>
    <w:rsid w:val="00BD0457"/>
    <w:rsid w:val="00BD2909"/>
    <w:rsid w:val="00BD5A41"/>
    <w:rsid w:val="00BE09A5"/>
    <w:rsid w:val="00BE1814"/>
    <w:rsid w:val="00BE3456"/>
    <w:rsid w:val="00BE4C43"/>
    <w:rsid w:val="00BE4E7D"/>
    <w:rsid w:val="00BF1C01"/>
    <w:rsid w:val="00BF2111"/>
    <w:rsid w:val="00BF441B"/>
    <w:rsid w:val="00BF472F"/>
    <w:rsid w:val="00BF4D38"/>
    <w:rsid w:val="00BF57E8"/>
    <w:rsid w:val="00C02B21"/>
    <w:rsid w:val="00C02F3A"/>
    <w:rsid w:val="00C06B06"/>
    <w:rsid w:val="00C07009"/>
    <w:rsid w:val="00C105E7"/>
    <w:rsid w:val="00C147E3"/>
    <w:rsid w:val="00C21F1A"/>
    <w:rsid w:val="00C350C4"/>
    <w:rsid w:val="00C36261"/>
    <w:rsid w:val="00C41EB0"/>
    <w:rsid w:val="00C42E73"/>
    <w:rsid w:val="00C45527"/>
    <w:rsid w:val="00C50435"/>
    <w:rsid w:val="00C51E99"/>
    <w:rsid w:val="00C53081"/>
    <w:rsid w:val="00C57E9C"/>
    <w:rsid w:val="00C601CE"/>
    <w:rsid w:val="00C638E1"/>
    <w:rsid w:val="00C646E9"/>
    <w:rsid w:val="00C66BA5"/>
    <w:rsid w:val="00C75E55"/>
    <w:rsid w:val="00C84F9F"/>
    <w:rsid w:val="00C853FA"/>
    <w:rsid w:val="00C868ED"/>
    <w:rsid w:val="00C87A57"/>
    <w:rsid w:val="00C91765"/>
    <w:rsid w:val="00C933DE"/>
    <w:rsid w:val="00CA2369"/>
    <w:rsid w:val="00CC4670"/>
    <w:rsid w:val="00CC4DC1"/>
    <w:rsid w:val="00CD5881"/>
    <w:rsid w:val="00CE24A1"/>
    <w:rsid w:val="00CE373E"/>
    <w:rsid w:val="00CE4F2C"/>
    <w:rsid w:val="00CE5DC4"/>
    <w:rsid w:val="00CF52FB"/>
    <w:rsid w:val="00CF5CD6"/>
    <w:rsid w:val="00CF751B"/>
    <w:rsid w:val="00D06C08"/>
    <w:rsid w:val="00D14B09"/>
    <w:rsid w:val="00D14C4D"/>
    <w:rsid w:val="00D17F37"/>
    <w:rsid w:val="00D25C92"/>
    <w:rsid w:val="00D35B51"/>
    <w:rsid w:val="00D3664C"/>
    <w:rsid w:val="00D37922"/>
    <w:rsid w:val="00D45C64"/>
    <w:rsid w:val="00D462DD"/>
    <w:rsid w:val="00D46721"/>
    <w:rsid w:val="00D47441"/>
    <w:rsid w:val="00D47F8C"/>
    <w:rsid w:val="00D65056"/>
    <w:rsid w:val="00D67441"/>
    <w:rsid w:val="00D7470D"/>
    <w:rsid w:val="00D77885"/>
    <w:rsid w:val="00D808F5"/>
    <w:rsid w:val="00D81322"/>
    <w:rsid w:val="00D85E4B"/>
    <w:rsid w:val="00D86128"/>
    <w:rsid w:val="00D93321"/>
    <w:rsid w:val="00D976F5"/>
    <w:rsid w:val="00D97E4D"/>
    <w:rsid w:val="00DA124F"/>
    <w:rsid w:val="00DA17BA"/>
    <w:rsid w:val="00DA2C42"/>
    <w:rsid w:val="00DB4309"/>
    <w:rsid w:val="00DB4581"/>
    <w:rsid w:val="00DB5700"/>
    <w:rsid w:val="00DB6251"/>
    <w:rsid w:val="00DB6B9B"/>
    <w:rsid w:val="00DC0B67"/>
    <w:rsid w:val="00DC2CBA"/>
    <w:rsid w:val="00DC585E"/>
    <w:rsid w:val="00DD100E"/>
    <w:rsid w:val="00DD2058"/>
    <w:rsid w:val="00DD3C2F"/>
    <w:rsid w:val="00DD4DFB"/>
    <w:rsid w:val="00DE0010"/>
    <w:rsid w:val="00DE0A8C"/>
    <w:rsid w:val="00DE0EEB"/>
    <w:rsid w:val="00DE120C"/>
    <w:rsid w:val="00DE33A2"/>
    <w:rsid w:val="00DE3BD0"/>
    <w:rsid w:val="00DE7E83"/>
    <w:rsid w:val="00DF1D06"/>
    <w:rsid w:val="00DF2C81"/>
    <w:rsid w:val="00DF3C18"/>
    <w:rsid w:val="00E00BAA"/>
    <w:rsid w:val="00E04728"/>
    <w:rsid w:val="00E0545C"/>
    <w:rsid w:val="00E06015"/>
    <w:rsid w:val="00E062CB"/>
    <w:rsid w:val="00E06458"/>
    <w:rsid w:val="00E07142"/>
    <w:rsid w:val="00E11DF1"/>
    <w:rsid w:val="00E1291D"/>
    <w:rsid w:val="00E12D2E"/>
    <w:rsid w:val="00E14EA2"/>
    <w:rsid w:val="00E15023"/>
    <w:rsid w:val="00E165BF"/>
    <w:rsid w:val="00E17D59"/>
    <w:rsid w:val="00E20606"/>
    <w:rsid w:val="00E21A52"/>
    <w:rsid w:val="00E303D4"/>
    <w:rsid w:val="00E31834"/>
    <w:rsid w:val="00E32A26"/>
    <w:rsid w:val="00E32C52"/>
    <w:rsid w:val="00E4251C"/>
    <w:rsid w:val="00E44C76"/>
    <w:rsid w:val="00E47900"/>
    <w:rsid w:val="00E559F9"/>
    <w:rsid w:val="00E574BF"/>
    <w:rsid w:val="00E578D4"/>
    <w:rsid w:val="00E612EE"/>
    <w:rsid w:val="00E626CC"/>
    <w:rsid w:val="00E62B94"/>
    <w:rsid w:val="00E63BC4"/>
    <w:rsid w:val="00E65D28"/>
    <w:rsid w:val="00E721E0"/>
    <w:rsid w:val="00E735C2"/>
    <w:rsid w:val="00E80462"/>
    <w:rsid w:val="00E835EC"/>
    <w:rsid w:val="00E85D46"/>
    <w:rsid w:val="00E86BEE"/>
    <w:rsid w:val="00E94E3E"/>
    <w:rsid w:val="00E9658C"/>
    <w:rsid w:val="00E96D6C"/>
    <w:rsid w:val="00E96EC1"/>
    <w:rsid w:val="00E97016"/>
    <w:rsid w:val="00EA01D4"/>
    <w:rsid w:val="00EA252C"/>
    <w:rsid w:val="00EA4003"/>
    <w:rsid w:val="00EA438B"/>
    <w:rsid w:val="00EA4477"/>
    <w:rsid w:val="00EA4EE3"/>
    <w:rsid w:val="00EA7B87"/>
    <w:rsid w:val="00EB030E"/>
    <w:rsid w:val="00EB04BB"/>
    <w:rsid w:val="00EB0B31"/>
    <w:rsid w:val="00EB1183"/>
    <w:rsid w:val="00EC4A34"/>
    <w:rsid w:val="00EC662C"/>
    <w:rsid w:val="00ED1347"/>
    <w:rsid w:val="00ED20BA"/>
    <w:rsid w:val="00EE1355"/>
    <w:rsid w:val="00EE3E99"/>
    <w:rsid w:val="00EE44FD"/>
    <w:rsid w:val="00EE4D94"/>
    <w:rsid w:val="00EF098E"/>
    <w:rsid w:val="00EF1C4B"/>
    <w:rsid w:val="00EF6A20"/>
    <w:rsid w:val="00EF722D"/>
    <w:rsid w:val="00F02525"/>
    <w:rsid w:val="00F03E03"/>
    <w:rsid w:val="00F11189"/>
    <w:rsid w:val="00F11C71"/>
    <w:rsid w:val="00F11F01"/>
    <w:rsid w:val="00F1666E"/>
    <w:rsid w:val="00F21CA1"/>
    <w:rsid w:val="00F22D7E"/>
    <w:rsid w:val="00F25540"/>
    <w:rsid w:val="00F30E72"/>
    <w:rsid w:val="00F318F7"/>
    <w:rsid w:val="00F34462"/>
    <w:rsid w:val="00F3645F"/>
    <w:rsid w:val="00F36791"/>
    <w:rsid w:val="00F436CA"/>
    <w:rsid w:val="00F45B8D"/>
    <w:rsid w:val="00F4749C"/>
    <w:rsid w:val="00F52D18"/>
    <w:rsid w:val="00F54A3D"/>
    <w:rsid w:val="00F6159B"/>
    <w:rsid w:val="00F678C5"/>
    <w:rsid w:val="00F729AB"/>
    <w:rsid w:val="00F75E0D"/>
    <w:rsid w:val="00F802AF"/>
    <w:rsid w:val="00F8352F"/>
    <w:rsid w:val="00F85EEB"/>
    <w:rsid w:val="00FA637B"/>
    <w:rsid w:val="00FB0BBD"/>
    <w:rsid w:val="00FB3E3B"/>
    <w:rsid w:val="00FB445A"/>
    <w:rsid w:val="00FB4C63"/>
    <w:rsid w:val="00FB694F"/>
    <w:rsid w:val="00FB72EC"/>
    <w:rsid w:val="00FB7CC9"/>
    <w:rsid w:val="00FC4FFD"/>
    <w:rsid w:val="00FD1CDA"/>
    <w:rsid w:val="00FD7654"/>
    <w:rsid w:val="00FD7D8B"/>
    <w:rsid w:val="00FE29AA"/>
    <w:rsid w:val="00FE3A35"/>
    <w:rsid w:val="00FF0079"/>
    <w:rsid w:val="00FF1C5B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412039"/>
  <w15:docId w15:val="{00A860CA-817B-4052-90F1-9E0B5654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305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8F60E9"/>
    <w:pPr>
      <w:keepNext/>
      <w:outlineLvl w:val="0"/>
    </w:pPr>
    <w:rPr>
      <w:b/>
      <w:bCs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7503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A23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4343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EA1C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qFormat/>
    <w:rsid w:val="00B21BF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B21BFB"/>
    <w:rPr>
      <w:rFonts w:ascii="Times New Roman" w:eastAsia="Times New Roman" w:hAnsi="Times New Roman" w:cs="Times New Roman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21BFB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qFormat/>
    <w:rsid w:val="008F60E9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F60E9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8F60E9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character" w:customStyle="1" w:styleId="FontStyle29">
    <w:name w:val="Font Style29"/>
    <w:basedOn w:val="Standardnpsmoodstavce"/>
    <w:qFormat/>
    <w:rsid w:val="008F60E9"/>
    <w:rPr>
      <w:rFonts w:ascii="Times New Roman" w:hAnsi="Times New Roman" w:cs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qFormat/>
    <w:rsid w:val="008F60E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3829"/>
    <w:rPr>
      <w:rFonts w:ascii="Times New Roman" w:eastAsia="Times New Roman" w:hAnsi="Times New Roman" w:cs="Times New Roman"/>
      <w:b/>
      <w:bCs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A23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7503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43439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A1C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2B44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B402BE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C29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cs="Times New Roman"/>
      <w:sz w:val="22"/>
      <w:szCs w:val="22"/>
    </w:rPr>
  </w:style>
  <w:style w:type="character" w:customStyle="1" w:styleId="ListLabel2">
    <w:name w:val="ListLabel 2"/>
    <w:qFormat/>
    <w:rPr>
      <w:rFonts w:ascii="Arial" w:eastAsia="Times New Roman" w:hAnsi="Arial"/>
      <w:sz w:val="2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ascii="Arial" w:hAnsi="Arial"/>
      <w:b/>
      <w:i w:val="0"/>
      <w:sz w:val="20"/>
    </w:rPr>
  </w:style>
  <w:style w:type="character" w:customStyle="1" w:styleId="ListLabel18">
    <w:name w:val="ListLabel 18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27">
    <w:name w:val="ListLabel 27"/>
    <w:qFormat/>
    <w:rPr>
      <w:rFonts w:eastAsia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43">
    <w:name w:val="ListLabel 43"/>
    <w:qFormat/>
    <w:rPr>
      <w:rFonts w:eastAsia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51">
    <w:name w:val="ListLabel 51"/>
    <w:qFormat/>
    <w:rPr>
      <w:rFonts w:eastAsia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67">
    <w:name w:val="ListLabel 67"/>
    <w:qFormat/>
    <w:rPr>
      <w:rFonts w:eastAsia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99">
    <w:name w:val="ListLabel 99"/>
    <w:qFormat/>
    <w:rPr>
      <w:rFonts w:eastAsia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ascii="Arial" w:hAnsi="Arial"/>
      <w:sz w:val="20"/>
    </w:rPr>
  </w:style>
  <w:style w:type="character" w:customStyle="1" w:styleId="ListLabel107">
    <w:name w:val="ListLabel 107"/>
    <w:qFormat/>
    <w:rPr>
      <w:rFonts w:eastAsia="Times New Roman" w:cs="Times New Roman"/>
    </w:rPr>
  </w:style>
  <w:style w:type="character" w:customStyle="1" w:styleId="ListLabel108">
    <w:name w:val="ListLabel 108"/>
    <w:qFormat/>
    <w:rPr>
      <w:rFonts w:cs="Times New Roman"/>
      <w:sz w:val="22"/>
      <w:szCs w:val="22"/>
    </w:rPr>
  </w:style>
  <w:style w:type="character" w:customStyle="1" w:styleId="ListLabel109">
    <w:name w:val="ListLabel 109"/>
    <w:qFormat/>
    <w:rPr>
      <w:rFonts w:ascii="Arial" w:hAnsi="Arial" w:cs="Symbol"/>
      <w:sz w:val="20"/>
    </w:rPr>
  </w:style>
  <w:style w:type="character" w:customStyle="1" w:styleId="ListLabel110">
    <w:name w:val="ListLabel 110"/>
    <w:qFormat/>
    <w:rPr>
      <w:rFonts w:cs="sans serif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ans serif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Arial" w:hAnsi="Arial"/>
      <w:b/>
      <w:i w:val="0"/>
      <w:sz w:val="20"/>
    </w:rPr>
  </w:style>
  <w:style w:type="character" w:customStyle="1" w:styleId="ListLabel127">
    <w:name w:val="ListLabel 127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ans serif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ans serif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ans serif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ans serif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ans serif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ans serif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ans serif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ans serif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ans serif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sans serif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sans serif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ascii="Arial" w:hAnsi="Arial"/>
      <w:sz w:val="20"/>
    </w:rPr>
  </w:style>
  <w:style w:type="character" w:customStyle="1" w:styleId="ListLabel245">
    <w:name w:val="ListLabel 245"/>
    <w:qFormat/>
    <w:rPr>
      <w:rFonts w:ascii="Times New Roman" w:hAnsi="Times New Roman" w:cs="Sitka Small"/>
      <w:sz w:val="22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254">
    <w:name w:val="ListLabel 254"/>
    <w:qFormat/>
    <w:rPr>
      <w:rFonts w:cs="Times New Roman"/>
      <w:sz w:val="22"/>
      <w:szCs w:val="22"/>
    </w:rPr>
  </w:style>
  <w:style w:type="character" w:customStyle="1" w:styleId="ListLabel255">
    <w:name w:val="ListLabel 255"/>
    <w:qFormat/>
    <w:rPr>
      <w:rFonts w:ascii="Arial" w:hAnsi="Arial" w:cs="Symbol"/>
      <w:sz w:val="20"/>
    </w:rPr>
  </w:style>
  <w:style w:type="character" w:customStyle="1" w:styleId="ListLabel256">
    <w:name w:val="ListLabel 256"/>
    <w:qFormat/>
    <w:rPr>
      <w:rFonts w:cs="sans serif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sans serif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ascii="Arial" w:hAnsi="Arial"/>
      <w:b/>
      <w:i w:val="0"/>
      <w:sz w:val="20"/>
    </w:rPr>
  </w:style>
  <w:style w:type="character" w:customStyle="1" w:styleId="ListLabel273">
    <w:name w:val="ListLabel 273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ans serif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ans serif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sans serif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sans serif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sans serif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sans serif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sans serif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ans serif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ans serif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sans serif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sans serif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ascii="Arial" w:hAnsi="Arial" w:cs="OpenSymbol"/>
      <w:sz w:val="20"/>
    </w:rPr>
  </w:style>
  <w:style w:type="character" w:customStyle="1" w:styleId="ListLabel375">
    <w:name w:val="ListLabel 375"/>
    <w:qFormat/>
    <w:rPr>
      <w:rFonts w:ascii="Arial" w:hAnsi="Arial" w:cs="Symbol"/>
      <w:sz w:val="20"/>
    </w:rPr>
  </w:style>
  <w:style w:type="character" w:customStyle="1" w:styleId="ListLabel376">
    <w:name w:val="ListLabel 376"/>
    <w:qFormat/>
    <w:rPr>
      <w:rFonts w:cs="sans serif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cs="Times New Roman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sans serif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cs="Times New Roman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ascii="Arial" w:hAnsi="Arial"/>
      <w:b/>
      <w:i w:val="0"/>
      <w:sz w:val="20"/>
    </w:rPr>
  </w:style>
  <w:style w:type="character" w:customStyle="1" w:styleId="ListLabel393">
    <w:name w:val="ListLabel 393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sans serif"/>
    </w:rPr>
  </w:style>
  <w:style w:type="character" w:customStyle="1" w:styleId="ListLabel396">
    <w:name w:val="ListLabel 396"/>
    <w:qFormat/>
    <w:rPr>
      <w:rFonts w:cs="Times New Roman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sans serif"/>
    </w:rPr>
  </w:style>
  <w:style w:type="character" w:customStyle="1" w:styleId="ListLabel405">
    <w:name w:val="ListLabel 405"/>
    <w:qFormat/>
    <w:rPr>
      <w:rFonts w:cs="Times New Roman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sans serif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sans serif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sans serif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sans serif"/>
    </w:rPr>
  </w:style>
  <w:style w:type="character" w:customStyle="1" w:styleId="ListLabel441">
    <w:name w:val="ListLabel 441"/>
    <w:qFormat/>
    <w:rPr>
      <w:rFonts w:cs="Times New Roman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sans serif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character" w:customStyle="1" w:styleId="ListLabel456">
    <w:name w:val="ListLabel 456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sans serif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sans serif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cs="Times New Roman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sans serif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cs="Times New Roman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sans serif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cs="Times New Roman"/>
    </w:rPr>
  </w:style>
  <w:style w:type="character" w:customStyle="1" w:styleId="ListLabel490">
    <w:name w:val="ListLabel 490"/>
    <w:qFormat/>
    <w:rPr>
      <w:rFonts w:cs="Times New Roman"/>
    </w:rPr>
  </w:style>
  <w:style w:type="character" w:customStyle="1" w:styleId="ListLabel491">
    <w:name w:val="ListLabel 491"/>
    <w:qFormat/>
    <w:rPr>
      <w:rFonts w:cs="Times New Roman"/>
    </w:rPr>
  </w:style>
  <w:style w:type="character" w:customStyle="1" w:styleId="ListLabel492">
    <w:name w:val="ListLabel 492"/>
    <w:qFormat/>
    <w:rPr>
      <w:rFonts w:ascii="Arial" w:hAnsi="Arial" w:cs="OpenSymbol"/>
      <w:sz w:val="20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ascii="Arial" w:hAnsi="Arial" w:cs="OpenSymbol"/>
      <w:sz w:val="20"/>
    </w:rPr>
  </w:style>
  <w:style w:type="character" w:customStyle="1" w:styleId="ListLabel511">
    <w:name w:val="ListLabel 511"/>
    <w:qFormat/>
    <w:rPr>
      <w:rFonts w:ascii="Arial" w:hAnsi="Arial" w:cs="Symbol"/>
      <w:sz w:val="20"/>
    </w:rPr>
  </w:style>
  <w:style w:type="character" w:customStyle="1" w:styleId="ListLabel512">
    <w:name w:val="ListLabel 512"/>
    <w:qFormat/>
    <w:rPr>
      <w:rFonts w:cs="sans serif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sans serif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cs="Times New Roman"/>
    </w:rPr>
  </w:style>
  <w:style w:type="character" w:customStyle="1" w:styleId="ListLabel526">
    <w:name w:val="ListLabel 526"/>
    <w:qFormat/>
    <w:rPr>
      <w:rFonts w:cs="Times New Roman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ascii="Arial" w:hAnsi="Arial"/>
      <w:b/>
      <w:i w:val="0"/>
      <w:sz w:val="20"/>
    </w:rPr>
  </w:style>
  <w:style w:type="character" w:customStyle="1" w:styleId="ListLabel529">
    <w:name w:val="ListLabel 529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sans serif"/>
    </w:rPr>
  </w:style>
  <w:style w:type="character" w:customStyle="1" w:styleId="ListLabel532">
    <w:name w:val="ListLabel 532"/>
    <w:qFormat/>
    <w:rPr>
      <w:rFonts w:cs="Times New Roman"/>
    </w:rPr>
  </w:style>
  <w:style w:type="character" w:customStyle="1" w:styleId="ListLabel533">
    <w:name w:val="ListLabel 533"/>
    <w:qFormat/>
    <w:rPr>
      <w:rFonts w:cs="Times New Roman"/>
    </w:rPr>
  </w:style>
  <w:style w:type="character" w:customStyle="1" w:styleId="ListLabel534">
    <w:name w:val="ListLabel 534"/>
    <w:qFormat/>
    <w:rPr>
      <w:rFonts w:cs="Times New Roman"/>
    </w:rPr>
  </w:style>
  <w:style w:type="character" w:customStyle="1" w:styleId="ListLabel535">
    <w:name w:val="ListLabel 535"/>
    <w:qFormat/>
    <w:rPr>
      <w:rFonts w:cs="Times New Roman"/>
    </w:rPr>
  </w:style>
  <w:style w:type="character" w:customStyle="1" w:styleId="ListLabel536">
    <w:name w:val="ListLabel 536"/>
    <w:qFormat/>
    <w:rPr>
      <w:rFonts w:cs="Times New Roman"/>
    </w:rPr>
  </w:style>
  <w:style w:type="character" w:customStyle="1" w:styleId="ListLabel537">
    <w:name w:val="ListLabel 537"/>
    <w:qFormat/>
    <w:rPr>
      <w:rFonts w:cs="Times New Roman"/>
    </w:rPr>
  </w:style>
  <w:style w:type="character" w:customStyle="1" w:styleId="ListLabel538">
    <w:name w:val="ListLabel 538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39">
    <w:name w:val="ListLabel 539"/>
    <w:qFormat/>
    <w:rPr>
      <w:rFonts w:cs="Symbol"/>
    </w:rPr>
  </w:style>
  <w:style w:type="character" w:customStyle="1" w:styleId="ListLabel540">
    <w:name w:val="ListLabel 540"/>
    <w:qFormat/>
    <w:rPr>
      <w:rFonts w:cs="sans serif"/>
    </w:rPr>
  </w:style>
  <w:style w:type="character" w:customStyle="1" w:styleId="ListLabel541">
    <w:name w:val="ListLabel 541"/>
    <w:qFormat/>
    <w:rPr>
      <w:rFonts w:cs="Times New Roman"/>
    </w:rPr>
  </w:style>
  <w:style w:type="character" w:customStyle="1" w:styleId="ListLabel542">
    <w:name w:val="ListLabel 542"/>
    <w:qFormat/>
    <w:rPr>
      <w:rFonts w:cs="Times New Roman"/>
    </w:rPr>
  </w:style>
  <w:style w:type="character" w:customStyle="1" w:styleId="ListLabel543">
    <w:name w:val="ListLabel 543"/>
    <w:qFormat/>
    <w:rPr>
      <w:rFonts w:cs="Times New Roman"/>
    </w:rPr>
  </w:style>
  <w:style w:type="character" w:customStyle="1" w:styleId="ListLabel544">
    <w:name w:val="ListLabel 544"/>
    <w:qFormat/>
    <w:rPr>
      <w:rFonts w:cs="Times New Roman"/>
    </w:rPr>
  </w:style>
  <w:style w:type="character" w:customStyle="1" w:styleId="ListLabel545">
    <w:name w:val="ListLabel 545"/>
    <w:qFormat/>
    <w:rPr>
      <w:rFonts w:cs="Times New Roman"/>
    </w:rPr>
  </w:style>
  <w:style w:type="character" w:customStyle="1" w:styleId="ListLabel546">
    <w:name w:val="ListLabel 546"/>
    <w:qFormat/>
    <w:rPr>
      <w:rFonts w:cs="Times New Roman"/>
    </w:rPr>
  </w:style>
  <w:style w:type="character" w:customStyle="1" w:styleId="ListLabel547">
    <w:name w:val="ListLabel 547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48">
    <w:name w:val="ListLabel 548"/>
    <w:qFormat/>
    <w:rPr>
      <w:rFonts w:cs="Symbol"/>
    </w:rPr>
  </w:style>
  <w:style w:type="character" w:customStyle="1" w:styleId="ListLabel549">
    <w:name w:val="ListLabel 549"/>
    <w:qFormat/>
    <w:rPr>
      <w:rFonts w:cs="sans serif"/>
    </w:rPr>
  </w:style>
  <w:style w:type="character" w:customStyle="1" w:styleId="ListLabel550">
    <w:name w:val="ListLabel 550"/>
    <w:qFormat/>
    <w:rPr>
      <w:rFonts w:cs="Times New Roman"/>
    </w:rPr>
  </w:style>
  <w:style w:type="character" w:customStyle="1" w:styleId="ListLabel551">
    <w:name w:val="ListLabel 551"/>
    <w:qFormat/>
    <w:rPr>
      <w:rFonts w:cs="Times New Roman"/>
    </w:rPr>
  </w:style>
  <w:style w:type="character" w:customStyle="1" w:styleId="ListLabel552">
    <w:name w:val="ListLabel 552"/>
    <w:qFormat/>
    <w:rPr>
      <w:rFonts w:cs="Times New Roman"/>
    </w:rPr>
  </w:style>
  <w:style w:type="character" w:customStyle="1" w:styleId="ListLabel553">
    <w:name w:val="ListLabel 553"/>
    <w:qFormat/>
    <w:rPr>
      <w:rFonts w:cs="Times New Roman"/>
    </w:rPr>
  </w:style>
  <w:style w:type="character" w:customStyle="1" w:styleId="ListLabel554">
    <w:name w:val="ListLabel 554"/>
    <w:qFormat/>
    <w:rPr>
      <w:rFonts w:cs="Times New Roman"/>
    </w:rPr>
  </w:style>
  <w:style w:type="character" w:customStyle="1" w:styleId="ListLabel555">
    <w:name w:val="ListLabel 555"/>
    <w:qFormat/>
    <w:rPr>
      <w:rFonts w:cs="Times New Roman"/>
    </w:rPr>
  </w:style>
  <w:style w:type="character" w:customStyle="1" w:styleId="ListLabel556">
    <w:name w:val="ListLabel 556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8">
    <w:name w:val="ListLabel 558"/>
    <w:qFormat/>
    <w:rPr>
      <w:rFonts w:cs="sans serif"/>
    </w:rPr>
  </w:style>
  <w:style w:type="character" w:customStyle="1" w:styleId="ListLabel559">
    <w:name w:val="ListLabel 559"/>
    <w:qFormat/>
    <w:rPr>
      <w:rFonts w:cs="Times New Roman"/>
    </w:rPr>
  </w:style>
  <w:style w:type="character" w:customStyle="1" w:styleId="ListLabel560">
    <w:name w:val="ListLabel 560"/>
    <w:qFormat/>
    <w:rPr>
      <w:rFonts w:cs="Times New Roman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566">
    <w:name w:val="ListLabel 566"/>
    <w:qFormat/>
    <w:rPr>
      <w:rFonts w:cs="Symbol"/>
    </w:rPr>
  </w:style>
  <w:style w:type="character" w:customStyle="1" w:styleId="ListLabel567">
    <w:name w:val="ListLabel 567"/>
    <w:qFormat/>
    <w:rPr>
      <w:rFonts w:cs="sans serif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ascii="Arial" w:hAnsi="Arial" w:cs="Arial"/>
      <w:b w:val="0"/>
      <w:i w:val="0"/>
      <w:color w:val="00000A"/>
      <w:sz w:val="20"/>
      <w:szCs w:val="20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sans serif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584">
    <w:name w:val="ListLabel 584"/>
    <w:qFormat/>
    <w:rPr>
      <w:rFonts w:cs="Symbol"/>
    </w:rPr>
  </w:style>
  <w:style w:type="character" w:customStyle="1" w:styleId="ListLabel585">
    <w:name w:val="ListLabel 585"/>
    <w:qFormat/>
    <w:rPr>
      <w:rFonts w:cs="sans serif"/>
    </w:rPr>
  </w:style>
  <w:style w:type="character" w:customStyle="1" w:styleId="ListLabel586">
    <w:name w:val="ListLabel 586"/>
    <w:qFormat/>
    <w:rPr>
      <w:rFonts w:cs="Times New Roman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593">
    <w:name w:val="ListLabel 593"/>
    <w:qFormat/>
    <w:rPr>
      <w:rFonts w:cs="Symbol"/>
    </w:rPr>
  </w:style>
  <w:style w:type="character" w:customStyle="1" w:styleId="ListLabel594">
    <w:name w:val="ListLabel 594"/>
    <w:qFormat/>
    <w:rPr>
      <w:rFonts w:cs="sans serif"/>
    </w:rPr>
  </w:style>
  <w:style w:type="character" w:customStyle="1" w:styleId="ListLabel595">
    <w:name w:val="ListLabel 595"/>
    <w:qFormat/>
    <w:rPr>
      <w:rFonts w:cs="Times New Roman"/>
    </w:rPr>
  </w:style>
  <w:style w:type="character" w:customStyle="1" w:styleId="ListLabel596">
    <w:name w:val="ListLabel 596"/>
    <w:qFormat/>
    <w:rPr>
      <w:rFonts w:cs="Times New Roman"/>
    </w:rPr>
  </w:style>
  <w:style w:type="character" w:customStyle="1" w:styleId="ListLabel597">
    <w:name w:val="ListLabel 597"/>
    <w:qFormat/>
    <w:rPr>
      <w:rFonts w:cs="Times New Roman"/>
    </w:rPr>
  </w:style>
  <w:style w:type="character" w:customStyle="1" w:styleId="ListLabel598">
    <w:name w:val="ListLabel 598"/>
    <w:qFormat/>
    <w:rPr>
      <w:rFonts w:cs="Times New Roman"/>
    </w:rPr>
  </w:style>
  <w:style w:type="character" w:customStyle="1" w:styleId="ListLabel599">
    <w:name w:val="ListLabel 599"/>
    <w:qFormat/>
    <w:rPr>
      <w:rFonts w:cs="Times New Roman"/>
    </w:rPr>
  </w:style>
  <w:style w:type="character" w:customStyle="1" w:styleId="ListLabel600">
    <w:name w:val="ListLabel 600"/>
    <w:qFormat/>
    <w:rPr>
      <w:rFonts w:cs="Times New Roman"/>
    </w:rPr>
  </w:style>
  <w:style w:type="character" w:customStyle="1" w:styleId="ListLabel601">
    <w:name w:val="ListLabel 601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602">
    <w:name w:val="ListLabel 602"/>
    <w:qFormat/>
    <w:rPr>
      <w:rFonts w:cs="Symbol"/>
    </w:rPr>
  </w:style>
  <w:style w:type="character" w:customStyle="1" w:styleId="ListLabel603">
    <w:name w:val="ListLabel 603"/>
    <w:qFormat/>
    <w:rPr>
      <w:rFonts w:cs="sans serif"/>
    </w:rPr>
  </w:style>
  <w:style w:type="character" w:customStyle="1" w:styleId="ListLabel604">
    <w:name w:val="ListLabel 604"/>
    <w:qFormat/>
    <w:rPr>
      <w:rFonts w:cs="Times New Roman"/>
    </w:rPr>
  </w:style>
  <w:style w:type="character" w:customStyle="1" w:styleId="ListLabel605">
    <w:name w:val="ListLabel 605"/>
    <w:qFormat/>
    <w:rPr>
      <w:rFonts w:cs="Times New Roman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Times New Roman"/>
    </w:rPr>
  </w:style>
  <w:style w:type="character" w:customStyle="1" w:styleId="ListLabel608">
    <w:name w:val="ListLabel 608"/>
    <w:qFormat/>
    <w:rPr>
      <w:rFonts w:cs="Times New Roman"/>
    </w:rPr>
  </w:style>
  <w:style w:type="character" w:customStyle="1" w:styleId="ListLabel609">
    <w:name w:val="ListLabel 609"/>
    <w:qFormat/>
    <w:rPr>
      <w:rFonts w:cs="Times New Roman"/>
    </w:rPr>
  </w:style>
  <w:style w:type="character" w:customStyle="1" w:styleId="ListLabel610">
    <w:name w:val="ListLabel 610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611">
    <w:name w:val="ListLabel 611"/>
    <w:qFormat/>
    <w:rPr>
      <w:rFonts w:cs="Symbol"/>
    </w:rPr>
  </w:style>
  <w:style w:type="character" w:customStyle="1" w:styleId="ListLabel612">
    <w:name w:val="ListLabel 612"/>
    <w:qFormat/>
    <w:rPr>
      <w:rFonts w:cs="sans serif"/>
    </w:rPr>
  </w:style>
  <w:style w:type="character" w:customStyle="1" w:styleId="ListLabel613">
    <w:name w:val="ListLabel 613"/>
    <w:qFormat/>
    <w:rPr>
      <w:rFonts w:cs="Times New Roman"/>
    </w:rPr>
  </w:style>
  <w:style w:type="character" w:customStyle="1" w:styleId="ListLabel614">
    <w:name w:val="ListLabel 614"/>
    <w:qFormat/>
    <w:rPr>
      <w:rFonts w:cs="Times New Roman"/>
    </w:rPr>
  </w:style>
  <w:style w:type="character" w:customStyle="1" w:styleId="ListLabel615">
    <w:name w:val="ListLabel 615"/>
    <w:qFormat/>
    <w:rPr>
      <w:rFonts w:cs="Times New Roman"/>
    </w:rPr>
  </w:style>
  <w:style w:type="character" w:customStyle="1" w:styleId="ListLabel616">
    <w:name w:val="ListLabel 616"/>
    <w:qFormat/>
    <w:rPr>
      <w:rFonts w:cs="Times New Roman"/>
    </w:rPr>
  </w:style>
  <w:style w:type="character" w:customStyle="1" w:styleId="ListLabel617">
    <w:name w:val="ListLabel 617"/>
    <w:qFormat/>
    <w:rPr>
      <w:rFonts w:cs="Times New Roman"/>
    </w:rPr>
  </w:style>
  <w:style w:type="character" w:customStyle="1" w:styleId="ListLabel618">
    <w:name w:val="ListLabel 618"/>
    <w:qFormat/>
    <w:rPr>
      <w:rFonts w:cs="Times New Roman"/>
    </w:rPr>
  </w:style>
  <w:style w:type="character" w:customStyle="1" w:styleId="ListLabel619">
    <w:name w:val="ListLabel 619"/>
    <w:qFormat/>
    <w:rPr>
      <w:rFonts w:ascii="Arial" w:hAnsi="Arial"/>
      <w:b w:val="0"/>
      <w:i w:val="0"/>
      <w:color w:val="00000A"/>
      <w:sz w:val="20"/>
      <w:szCs w:val="20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sans serif"/>
    </w:rPr>
  </w:style>
  <w:style w:type="character" w:customStyle="1" w:styleId="ListLabel622">
    <w:name w:val="ListLabel 622"/>
    <w:qFormat/>
    <w:rPr>
      <w:rFonts w:cs="Times New Roman"/>
    </w:rPr>
  </w:style>
  <w:style w:type="character" w:customStyle="1" w:styleId="ListLabel623">
    <w:name w:val="ListLabel 623"/>
    <w:qFormat/>
    <w:rPr>
      <w:rFonts w:cs="Times New Roman"/>
    </w:rPr>
  </w:style>
  <w:style w:type="character" w:customStyle="1" w:styleId="ListLabel624">
    <w:name w:val="ListLabel 624"/>
    <w:qFormat/>
    <w:rPr>
      <w:rFonts w:cs="Times New Roman"/>
    </w:rPr>
  </w:style>
  <w:style w:type="character" w:customStyle="1" w:styleId="ListLabel625">
    <w:name w:val="ListLabel 625"/>
    <w:qFormat/>
    <w:rPr>
      <w:rFonts w:cs="Times New Roman"/>
    </w:rPr>
  </w:style>
  <w:style w:type="character" w:customStyle="1" w:styleId="ListLabel626">
    <w:name w:val="ListLabel 626"/>
    <w:qFormat/>
    <w:rPr>
      <w:rFonts w:cs="Times New Roman"/>
    </w:rPr>
  </w:style>
  <w:style w:type="character" w:customStyle="1" w:styleId="ListLabel627">
    <w:name w:val="ListLabel 627"/>
    <w:qFormat/>
    <w:rPr>
      <w:rFonts w:cs="Times New Roman"/>
    </w:rPr>
  </w:style>
  <w:style w:type="character" w:customStyle="1" w:styleId="ListLabel628">
    <w:name w:val="ListLabel 628"/>
    <w:qFormat/>
    <w:rPr>
      <w:rFonts w:ascii="Arial" w:hAnsi="Arial" w:cs="OpenSymbol"/>
      <w:sz w:val="20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unhideWhenUsed/>
    <w:qFormat/>
    <w:rsid w:val="00B21BFB"/>
    <w:rPr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21BFB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qFormat/>
    <w:rsid w:val="008F60E9"/>
    <w:pPr>
      <w:jc w:val="both"/>
    </w:pPr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qFormat/>
    <w:rsid w:val="008F60E9"/>
    <w:pPr>
      <w:ind w:left="705"/>
      <w:jc w:val="both"/>
    </w:pPr>
    <w:rPr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8F60E9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8F60E9"/>
    <w:pPr>
      <w:spacing w:after="120"/>
      <w:ind w:left="283"/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9D3829"/>
    <w:rPr>
      <w:b/>
      <w:bCs/>
      <w:color w:val="000000"/>
    </w:rPr>
  </w:style>
  <w:style w:type="paragraph" w:customStyle="1" w:styleId="Style20">
    <w:name w:val="Style20"/>
    <w:basedOn w:val="Normln"/>
    <w:qFormat/>
    <w:rsid w:val="003C1446"/>
    <w:pPr>
      <w:widowControl w:val="0"/>
      <w:spacing w:line="256" w:lineRule="exact"/>
      <w:ind w:hanging="425"/>
    </w:pPr>
    <w:rPr>
      <w:color w:val="00000A"/>
    </w:rPr>
  </w:style>
  <w:style w:type="paragraph" w:customStyle="1" w:styleId="BodyText21">
    <w:name w:val="Body Text 21"/>
    <w:basedOn w:val="Normln"/>
    <w:qFormat/>
    <w:rsid w:val="00D80BCE"/>
    <w:pPr>
      <w:widowControl w:val="0"/>
      <w:jc w:val="both"/>
    </w:pPr>
    <w:rPr>
      <w:color w:val="00000A"/>
      <w:sz w:val="22"/>
      <w:szCs w:val="22"/>
    </w:rPr>
  </w:style>
  <w:style w:type="paragraph" w:styleId="Zhlav">
    <w:name w:val="header"/>
    <w:basedOn w:val="Normln"/>
    <w:link w:val="ZhlavChar"/>
    <w:uiPriority w:val="99"/>
    <w:rsid w:val="006C297C"/>
    <w:pPr>
      <w:tabs>
        <w:tab w:val="center" w:pos="4536"/>
        <w:tab w:val="right" w:pos="9072"/>
      </w:tabs>
    </w:pPr>
    <w:rPr>
      <w:color w:val="00000A"/>
    </w:rPr>
  </w:style>
  <w:style w:type="paragraph" w:customStyle="1" w:styleId="Normal">
    <w:name w:val="[Normal]"/>
    <w:qFormat/>
    <w:pPr>
      <w:widowControl w:val="0"/>
    </w:pPr>
    <w:rPr>
      <w:rFonts w:eastAsia="Times New Roman"/>
      <w:color w:val="00000A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1523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3F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A144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qFormat/>
    <w:rsid w:val="00542A12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DF2C81"/>
    <w:pPr>
      <w:keepNext/>
      <w:suppressAutoHyphens/>
      <w:spacing w:before="60" w:after="60"/>
      <w:ind w:left="567"/>
      <w:jc w:val="both"/>
    </w:pPr>
    <w:rPr>
      <w:rFonts w:ascii="Arial" w:hAnsi="Arial"/>
      <w:color w:val="auto"/>
      <w:sz w:val="22"/>
    </w:rPr>
  </w:style>
  <w:style w:type="character" w:customStyle="1" w:styleId="textodstavceChar">
    <w:name w:val="text odstavce Char"/>
    <w:basedOn w:val="Standardnpsmoodstavce"/>
    <w:link w:val="textodstavce"/>
    <w:locked/>
    <w:rsid w:val="00DF2C81"/>
    <w:rPr>
      <w:rFonts w:eastAsia="Times New Roman" w:cs="Times New Roman"/>
      <w:sz w:val="22"/>
      <w:szCs w:val="24"/>
      <w:lang w:eastAsia="cs-CZ"/>
    </w:rPr>
  </w:style>
  <w:style w:type="numbering" w:customStyle="1" w:styleId="Styl1">
    <w:name w:val="Styl1"/>
    <w:uiPriority w:val="99"/>
    <w:rsid w:val="000C261B"/>
    <w:pPr>
      <w:numPr>
        <w:numId w:val="17"/>
      </w:numPr>
    </w:pPr>
  </w:style>
  <w:style w:type="character" w:customStyle="1" w:styleId="FontStyle50">
    <w:name w:val="Font Style50"/>
    <w:basedOn w:val="Standardnpsmoodstavce"/>
    <w:uiPriority w:val="99"/>
    <w:rsid w:val="002C7F57"/>
    <w:rPr>
      <w:rFonts w:ascii="Times New Roman" w:hAnsi="Times New Roman" w:cs="Times New Roman"/>
      <w:sz w:val="18"/>
      <w:szCs w:val="18"/>
    </w:rPr>
  </w:style>
  <w:style w:type="character" w:customStyle="1" w:styleId="data1">
    <w:name w:val="data1"/>
    <w:basedOn w:val="Standardnpsmoodstavce"/>
    <w:rsid w:val="00BD0457"/>
    <w:rPr>
      <w:rFonts w:ascii="Arial" w:hAnsi="Arial" w:cs="Arial" w:hint="default"/>
      <w:b/>
      <w:bCs/>
      <w:sz w:val="20"/>
      <w:szCs w:val="20"/>
    </w:rPr>
  </w:style>
  <w:style w:type="paragraph" w:customStyle="1" w:styleId="Default">
    <w:name w:val="Default"/>
    <w:rsid w:val="00F30E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E24D-5711-46D7-9284-8F1561E7C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5</Pages>
  <Words>2140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Síbrtová Ivana</cp:lastModifiedBy>
  <cp:revision>162</cp:revision>
  <cp:lastPrinted>2023-04-13T14:00:00Z</cp:lastPrinted>
  <dcterms:created xsi:type="dcterms:W3CDTF">2022-04-05T13:37:00Z</dcterms:created>
  <dcterms:modified xsi:type="dcterms:W3CDTF">2023-04-17T06:28:00Z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