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CA" w:rsidRPr="00196890" w:rsidRDefault="00192FCD" w:rsidP="00530AC2">
      <w:pPr>
        <w:keepNext/>
        <w:keepLines/>
        <w:spacing w:line="240" w:lineRule="auto"/>
        <w:jc w:val="right"/>
      </w:pPr>
      <w:r w:rsidRPr="00196890">
        <w:t>JCM/</w:t>
      </w:r>
      <w:r w:rsidR="00CB1825" w:rsidRPr="00196890">
        <w:t>01</w:t>
      </w:r>
      <w:r w:rsidR="00A9533D" w:rsidRPr="00196890">
        <w:t>82</w:t>
      </w:r>
      <w:r w:rsidR="00B06566" w:rsidRPr="00196890">
        <w:t>/202</w:t>
      </w:r>
      <w:r w:rsidR="00CB1825" w:rsidRPr="00196890">
        <w:t>3</w:t>
      </w:r>
    </w:p>
    <w:p w:rsidR="00196890" w:rsidRPr="00D04CF0" w:rsidRDefault="00196890" w:rsidP="00530AC2">
      <w:pPr>
        <w:keepNext/>
        <w:keepLines/>
        <w:spacing w:line="240" w:lineRule="auto"/>
        <w:jc w:val="right"/>
      </w:pPr>
    </w:p>
    <w:p w:rsidR="005F5013" w:rsidRPr="00E8178E" w:rsidRDefault="005F5013" w:rsidP="00530AC2">
      <w:pPr>
        <w:keepNext/>
        <w:keepLines/>
        <w:spacing w:line="240" w:lineRule="auto"/>
        <w:jc w:val="right"/>
      </w:pPr>
    </w:p>
    <w:p w:rsidR="00035D49" w:rsidRPr="00E8178E" w:rsidRDefault="00610A71" w:rsidP="00530AC2">
      <w:pPr>
        <w:keepNext/>
        <w:keepLines/>
        <w:jc w:val="center"/>
        <w:rPr>
          <w:b/>
          <w:sz w:val="28"/>
          <w:szCs w:val="28"/>
        </w:rPr>
      </w:pPr>
      <w:r w:rsidRPr="00E8178E">
        <w:rPr>
          <w:b/>
          <w:sz w:val="28"/>
          <w:szCs w:val="28"/>
        </w:rPr>
        <w:t>SMLOUVA O VÝPŮJČCE MOVITÝCH KULTURNÍCH PAMÁTEK</w:t>
      </w:r>
    </w:p>
    <w:p w:rsidR="006440B5" w:rsidRPr="00E8178E" w:rsidRDefault="006440B5" w:rsidP="00530AC2">
      <w:pPr>
        <w:keepNext/>
        <w:keepLines/>
        <w:spacing w:line="240" w:lineRule="auto"/>
        <w:jc w:val="center"/>
      </w:pPr>
      <w:r w:rsidRPr="00E8178E">
        <w:t>uzavřená podle §§ 2193</w:t>
      </w:r>
      <w:r w:rsidR="003C46AB" w:rsidRPr="00E8178E">
        <w:t>–</w:t>
      </w:r>
      <w:r w:rsidRPr="00E8178E">
        <w:t>2200 občanského zákoníku č. 89/2012 Sb.,</w:t>
      </w:r>
      <w:r w:rsidR="004D0909" w:rsidRPr="00E8178E">
        <w:t xml:space="preserve"> </w:t>
      </w:r>
      <w:r w:rsidRPr="00E8178E">
        <w:t>v platném znění</w:t>
      </w:r>
    </w:p>
    <w:p w:rsidR="00610A71" w:rsidRPr="00E8178E" w:rsidRDefault="00610A71" w:rsidP="00530AC2">
      <w:pPr>
        <w:keepNext/>
        <w:keepLines/>
        <w:spacing w:line="240" w:lineRule="auto"/>
        <w:jc w:val="both"/>
      </w:pPr>
    </w:p>
    <w:p w:rsidR="006E3ED8" w:rsidRPr="00E8178E" w:rsidRDefault="00222626" w:rsidP="00A9533D">
      <w:pPr>
        <w:keepNext/>
        <w:keepLines/>
        <w:spacing w:before="60" w:line="360" w:lineRule="auto"/>
        <w:jc w:val="both"/>
      </w:pPr>
      <w:r w:rsidRPr="00E817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7620" t="10795" r="8890" b="1524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FF5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FlEHMM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E3ED8" w:rsidRPr="00E8178E">
        <w:t xml:space="preserve">Číslo smlouvy: </w:t>
      </w:r>
      <w:r w:rsidR="00A9533D" w:rsidRPr="00A9533D">
        <w:rPr>
          <w:b/>
        </w:rPr>
        <w:t>4</w:t>
      </w:r>
      <w:r w:rsidR="00CE136E" w:rsidRPr="00E8178E">
        <w:rPr>
          <w:b/>
        </w:rPr>
        <w:t>/202</w:t>
      </w:r>
      <w:r w:rsidR="00CB1825" w:rsidRPr="00E8178E">
        <w:rPr>
          <w:b/>
        </w:rPr>
        <w:t>3</w:t>
      </w:r>
    </w:p>
    <w:p w:rsidR="00610A71" w:rsidRPr="00E8178E" w:rsidRDefault="00222626" w:rsidP="00530AC2">
      <w:pPr>
        <w:keepNext/>
        <w:keepLines/>
        <w:spacing w:line="240" w:lineRule="auto"/>
        <w:jc w:val="both"/>
      </w:pPr>
      <w:r w:rsidRPr="00E8178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7620" t="11430" r="8890" b="146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B397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Xs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ESG5ew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6E3ED8" w:rsidRPr="00E8178E" w:rsidRDefault="006E3ED8" w:rsidP="00E8178E">
      <w:pPr>
        <w:pStyle w:val="Nadpis1"/>
      </w:pPr>
      <w:r w:rsidRPr="00E8178E">
        <w:t>Smluvní strany</w:t>
      </w:r>
    </w:p>
    <w:p w:rsidR="006E3ED8" w:rsidRPr="00E8178E" w:rsidRDefault="00FF15A2" w:rsidP="00FC0355">
      <w:pPr>
        <w:pStyle w:val="Nadpis2"/>
        <w:spacing w:before="0" w:after="0"/>
      </w:pPr>
      <w:proofErr w:type="spellStart"/>
      <w:r w:rsidRPr="00E8178E">
        <w:t>P</w:t>
      </w:r>
      <w:r w:rsidR="00192FCD" w:rsidRPr="00E8178E">
        <w:t>ůjčitel</w:t>
      </w:r>
      <w:proofErr w:type="spellEnd"/>
      <w:r w:rsidRPr="00E8178E">
        <w:t>:</w:t>
      </w:r>
      <w:r w:rsidR="00B16E5D" w:rsidRPr="00E8178E">
        <w:tab/>
      </w:r>
      <w:r w:rsidR="00CD0E4C">
        <w:tab/>
      </w:r>
      <w:r w:rsidR="006E3ED8" w:rsidRPr="00E8178E">
        <w:t>Jihočeské muzeum v</w:t>
      </w:r>
      <w:r w:rsidR="004A08AB" w:rsidRPr="00E8178E">
        <w:t xml:space="preserve"> </w:t>
      </w:r>
      <w:r w:rsidR="006E3ED8" w:rsidRPr="00E8178E">
        <w:t>Českých Budějovicích</w:t>
      </w:r>
      <w:r w:rsidR="00610A71" w:rsidRPr="00E8178E">
        <w:t xml:space="preserve">, </w:t>
      </w:r>
      <w:r w:rsidR="006E3ED8" w:rsidRPr="00E8178E">
        <w:t xml:space="preserve">Dukelská </w:t>
      </w:r>
      <w:r w:rsidR="005529E8" w:rsidRPr="00E8178E">
        <w:t>242/</w:t>
      </w:r>
      <w:r w:rsidR="006E3ED8" w:rsidRPr="00E8178E">
        <w:t xml:space="preserve">1, 370 </w:t>
      </w:r>
      <w:r w:rsidR="00895916" w:rsidRPr="00E8178E">
        <w:t>0</w:t>
      </w:r>
      <w:r w:rsidR="00FC4B5B" w:rsidRPr="00E8178E">
        <w:t>1 České Budějovice</w:t>
      </w:r>
    </w:p>
    <w:p w:rsidR="006E3ED8" w:rsidRPr="00E8178E" w:rsidRDefault="006E3ED8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>Zastoupený:</w:t>
      </w:r>
      <w:r w:rsidR="00FF15A2" w:rsidRPr="00E8178E">
        <w:tab/>
      </w:r>
      <w:r w:rsidR="00D53B1F" w:rsidRPr="00E8178E">
        <w:t>I</w:t>
      </w:r>
      <w:r w:rsidR="00895916" w:rsidRPr="00E8178E">
        <w:t>ng. Františ</w:t>
      </w:r>
      <w:r w:rsidR="002835ED" w:rsidRPr="00E8178E">
        <w:t>k</w:t>
      </w:r>
      <w:r w:rsidR="00895916" w:rsidRPr="00E8178E">
        <w:t>em</w:t>
      </w:r>
      <w:r w:rsidR="00F33664" w:rsidRPr="00E8178E">
        <w:t xml:space="preserve"> Štangl</w:t>
      </w:r>
      <w:r w:rsidR="00895916" w:rsidRPr="00E8178E">
        <w:t>em</w:t>
      </w:r>
      <w:r w:rsidRPr="00E8178E">
        <w:t>, ředitel</w:t>
      </w:r>
      <w:r w:rsidR="00895916" w:rsidRPr="00E8178E">
        <w:t>em</w:t>
      </w:r>
    </w:p>
    <w:p w:rsidR="00FF15A2" w:rsidRPr="00E8178E" w:rsidRDefault="006E3ED8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>IČ</w:t>
      </w:r>
      <w:r w:rsidR="00117BF1" w:rsidRPr="00E8178E">
        <w:t>O</w:t>
      </w:r>
      <w:r w:rsidR="00CB1825" w:rsidRPr="00E8178E">
        <w:t>/DIČ</w:t>
      </w:r>
      <w:r w:rsidRPr="00E8178E">
        <w:t xml:space="preserve">: </w:t>
      </w:r>
      <w:r w:rsidR="00FF15A2" w:rsidRPr="00E8178E">
        <w:tab/>
      </w:r>
      <w:r w:rsidR="00D53B1F" w:rsidRPr="00E8178E">
        <w:t>0</w:t>
      </w:r>
      <w:r w:rsidRPr="00E8178E">
        <w:t>0073539</w:t>
      </w:r>
      <w:r w:rsidR="00CB1825" w:rsidRPr="00E8178E">
        <w:t>/CZ00073539</w:t>
      </w:r>
    </w:p>
    <w:p w:rsidR="006E3ED8" w:rsidRPr="00E8178E" w:rsidRDefault="006E3ED8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 xml:space="preserve">Bank. </w:t>
      </w:r>
      <w:proofErr w:type="gramStart"/>
      <w:r w:rsidRPr="00E8178E">
        <w:t>spoj</w:t>
      </w:r>
      <w:proofErr w:type="gramEnd"/>
      <w:r w:rsidRPr="00E8178E">
        <w:t>.:</w:t>
      </w:r>
      <w:r w:rsidR="00D53B1F" w:rsidRPr="00E8178E">
        <w:tab/>
        <w:t>K</w:t>
      </w:r>
      <w:r w:rsidRPr="00E8178E">
        <w:t>omerční banka a.s., pobočka České Budějovice</w:t>
      </w:r>
      <w:r w:rsidR="00FF15A2" w:rsidRPr="00E8178E">
        <w:t xml:space="preserve">, </w:t>
      </w:r>
      <w:r w:rsidRPr="00E8178E">
        <w:t>číslo účtu: 2035231/0100</w:t>
      </w:r>
    </w:p>
    <w:p w:rsidR="00EC097C" w:rsidRPr="00E8178E" w:rsidRDefault="00EC097C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 xml:space="preserve">Příspěvková organizace Jihočeského kraje zapsaná v OR vedeném Krajským soudem v Českých Budějovicích, oddíl </w:t>
      </w:r>
      <w:proofErr w:type="spellStart"/>
      <w:r w:rsidRPr="00E8178E">
        <w:t>Pr</w:t>
      </w:r>
      <w:proofErr w:type="spellEnd"/>
      <w:r w:rsidRPr="00E8178E">
        <w:t>, vložka 128</w:t>
      </w:r>
    </w:p>
    <w:p w:rsidR="006E3ED8" w:rsidRPr="00E8178E" w:rsidRDefault="006E3ED8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 xml:space="preserve">(dále jen </w:t>
      </w:r>
      <w:proofErr w:type="spellStart"/>
      <w:r w:rsidRPr="00E8178E">
        <w:t>p</w:t>
      </w:r>
      <w:r w:rsidR="00192FCD" w:rsidRPr="00E8178E">
        <w:t>ůjčitel</w:t>
      </w:r>
      <w:proofErr w:type="spellEnd"/>
      <w:r w:rsidRPr="00E8178E">
        <w:t>)</w:t>
      </w:r>
    </w:p>
    <w:p w:rsidR="00EC097C" w:rsidRPr="00E8178E" w:rsidRDefault="00EC097C" w:rsidP="002B6AF3">
      <w:pPr>
        <w:keepNext/>
        <w:keepLines/>
        <w:tabs>
          <w:tab w:val="left" w:pos="1701"/>
        </w:tabs>
        <w:spacing w:line="240" w:lineRule="auto"/>
        <w:jc w:val="both"/>
      </w:pPr>
    </w:p>
    <w:p w:rsidR="005B7E77" w:rsidRPr="00E8178E" w:rsidRDefault="00D53B1F" w:rsidP="002B6AF3">
      <w:pPr>
        <w:keepNext/>
        <w:keepLines/>
        <w:spacing w:line="240" w:lineRule="auto"/>
        <w:ind w:left="357"/>
        <w:jc w:val="both"/>
      </w:pPr>
      <w:r w:rsidRPr="00E8178E">
        <w:t>a</w:t>
      </w:r>
    </w:p>
    <w:p w:rsidR="00D321DE" w:rsidRPr="00E8178E" w:rsidRDefault="00D321DE" w:rsidP="002B6AF3">
      <w:pPr>
        <w:keepNext/>
        <w:keepLines/>
        <w:spacing w:line="240" w:lineRule="auto"/>
        <w:jc w:val="both"/>
      </w:pPr>
    </w:p>
    <w:p w:rsidR="0032086F" w:rsidRPr="00E8178E" w:rsidRDefault="00192FCD" w:rsidP="00FC0355">
      <w:pPr>
        <w:pStyle w:val="Nadpis2"/>
        <w:spacing w:before="0" w:after="0"/>
        <w:rPr>
          <w:lang w:eastAsia="en-US"/>
        </w:rPr>
      </w:pPr>
      <w:r w:rsidRPr="00E8178E">
        <w:t>Vypůjčitel</w:t>
      </w:r>
      <w:r w:rsidR="00EC097C" w:rsidRPr="00E8178E">
        <w:t>:</w:t>
      </w:r>
      <w:r w:rsidR="00CD0E4C">
        <w:tab/>
      </w:r>
      <w:r w:rsidR="00A9533D">
        <w:t>Římskokatolická farnost – arciděkanství Nepomuk</w:t>
      </w:r>
    </w:p>
    <w:p w:rsidR="003C46AB" w:rsidRPr="00E8178E" w:rsidRDefault="003C46AB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>Adresa:</w:t>
      </w:r>
      <w:r w:rsidR="00CD0E4C">
        <w:tab/>
      </w:r>
      <w:r w:rsidR="00CD0E4C">
        <w:tab/>
      </w:r>
      <w:proofErr w:type="spellStart"/>
      <w:r w:rsidR="00A9533D">
        <w:t>Přesanické</w:t>
      </w:r>
      <w:proofErr w:type="spellEnd"/>
      <w:r w:rsidR="00A9533D">
        <w:t xml:space="preserve"> náměstí 1, 335 01 Nepomuk</w:t>
      </w:r>
    </w:p>
    <w:p w:rsidR="00CB1825" w:rsidRPr="00E8178E" w:rsidRDefault="00CB1825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>Zastoupený:</w:t>
      </w:r>
      <w:r w:rsidR="00CD0E4C">
        <w:tab/>
      </w:r>
      <w:r w:rsidR="00A9533D">
        <w:t xml:space="preserve">P. Ing. Jiřím </w:t>
      </w:r>
      <w:proofErr w:type="spellStart"/>
      <w:r w:rsidR="00A9533D">
        <w:t>Š</w:t>
      </w:r>
      <w:r w:rsidRPr="00E8178E">
        <w:t>p</w:t>
      </w:r>
      <w:r w:rsidR="00A9533D">
        <w:t>iříkem</w:t>
      </w:r>
      <w:proofErr w:type="spellEnd"/>
      <w:r w:rsidR="00A9533D">
        <w:t xml:space="preserve">, </w:t>
      </w:r>
      <w:proofErr w:type="spellStart"/>
      <w:r w:rsidR="00A9533D">
        <w:t>Th.D</w:t>
      </w:r>
      <w:proofErr w:type="spellEnd"/>
      <w:r w:rsidR="00A9533D">
        <w:t>., administrátorem farnosti</w:t>
      </w:r>
    </w:p>
    <w:p w:rsidR="00895916" w:rsidRPr="00E8178E" w:rsidRDefault="004A13A5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>IČ</w:t>
      </w:r>
      <w:r w:rsidR="00895916" w:rsidRPr="00E8178E">
        <w:t>O:</w:t>
      </w:r>
      <w:r w:rsidR="00A9533D">
        <w:tab/>
      </w:r>
      <w:r w:rsidR="00B06566" w:rsidRPr="00E8178E">
        <w:tab/>
      </w:r>
      <w:r w:rsidR="00A9533D">
        <w:t>68784813</w:t>
      </w:r>
    </w:p>
    <w:p w:rsidR="006E3ED8" w:rsidRPr="00E8178E" w:rsidRDefault="006440B5" w:rsidP="00FC0355">
      <w:pPr>
        <w:pStyle w:val="Nadpis2"/>
        <w:numPr>
          <w:ilvl w:val="0"/>
          <w:numId w:val="0"/>
        </w:numPr>
        <w:spacing w:before="0" w:after="0"/>
        <w:ind w:left="578"/>
      </w:pPr>
      <w:r w:rsidRPr="00E8178E">
        <w:t>(dále jen vypůjčitel</w:t>
      </w:r>
      <w:r w:rsidR="006E3ED8" w:rsidRPr="00E8178E">
        <w:t>)</w:t>
      </w:r>
    </w:p>
    <w:p w:rsidR="006E3ED8" w:rsidRPr="00E8178E" w:rsidRDefault="006440B5" w:rsidP="00FC0355">
      <w:pPr>
        <w:pStyle w:val="Nadpis1"/>
      </w:pPr>
      <w:r w:rsidRPr="00E8178E">
        <w:t>Zapůjčené sbírkové předměty</w:t>
      </w:r>
    </w:p>
    <w:p w:rsidR="00741139" w:rsidRDefault="004D0909" w:rsidP="00FC0355">
      <w:pPr>
        <w:pStyle w:val="Nadpis2"/>
        <w:rPr>
          <w:rStyle w:val="Nadpis2Char"/>
          <w:kern w:val="0"/>
        </w:rPr>
      </w:pPr>
      <w:proofErr w:type="spellStart"/>
      <w:r w:rsidRPr="007947CA">
        <w:rPr>
          <w:rStyle w:val="Nadpis2Char"/>
          <w:kern w:val="0"/>
        </w:rPr>
        <w:t>Půjčitel</w:t>
      </w:r>
      <w:proofErr w:type="spellEnd"/>
      <w:r w:rsidRPr="007947CA">
        <w:rPr>
          <w:rStyle w:val="Nadpis2Char"/>
          <w:kern w:val="0"/>
        </w:rPr>
        <w:t xml:space="preserve"> přen</w:t>
      </w:r>
      <w:r w:rsidR="00B52BD4" w:rsidRPr="007947CA">
        <w:rPr>
          <w:rStyle w:val="Nadpis2Char"/>
          <w:kern w:val="0"/>
        </w:rPr>
        <w:t>echává bezplatně vypůjčiteli v </w:t>
      </w:r>
      <w:r w:rsidRPr="007947CA">
        <w:rPr>
          <w:rStyle w:val="Nadpis2Char"/>
          <w:kern w:val="0"/>
        </w:rPr>
        <w:t>neporušeném stavu movité kulturní památky (dále jen sbírkové p</w:t>
      </w:r>
      <w:r w:rsidR="003C46AB" w:rsidRPr="007947CA">
        <w:rPr>
          <w:rStyle w:val="Nadpis2Char"/>
          <w:kern w:val="0"/>
        </w:rPr>
        <w:t xml:space="preserve">ředměty) uvedené </w:t>
      </w:r>
      <w:r w:rsidRPr="007947CA">
        <w:rPr>
          <w:rStyle w:val="Nadpis2Char"/>
          <w:kern w:val="0"/>
        </w:rPr>
        <w:t>v této smlouv</w:t>
      </w:r>
      <w:r w:rsidR="00A01691" w:rsidRPr="007947CA">
        <w:rPr>
          <w:rStyle w:val="Nadpis2Char"/>
          <w:kern w:val="0"/>
        </w:rPr>
        <w:t>ě</w:t>
      </w:r>
      <w:r w:rsidRPr="007947CA">
        <w:rPr>
          <w:rStyle w:val="Nadpis2Char"/>
          <w:kern w:val="0"/>
        </w:rPr>
        <w:t xml:space="preserve"> </w:t>
      </w:r>
      <w:r w:rsidR="00741139" w:rsidRPr="007947CA">
        <w:rPr>
          <w:rStyle w:val="Nadpis2Char"/>
          <w:kern w:val="0"/>
        </w:rPr>
        <w:t xml:space="preserve">k účelu </w:t>
      </w:r>
      <w:r w:rsidR="00382F5E" w:rsidRPr="00382F5E">
        <w:rPr>
          <w:rStyle w:val="Nadpis2Char"/>
          <w:b/>
          <w:kern w:val="0"/>
        </w:rPr>
        <w:t>výstavnímu (stálá expozice)</w:t>
      </w:r>
      <w:r w:rsidR="00382F5E">
        <w:rPr>
          <w:rStyle w:val="Nadpis2Char"/>
          <w:kern w:val="0"/>
        </w:rPr>
        <w:t xml:space="preserve"> na dobu od převzetí předmětů nejpozději do 31. 12. 2023.</w:t>
      </w:r>
    </w:p>
    <w:p w:rsidR="00104A58" w:rsidRDefault="00104A58" w:rsidP="00196890">
      <w:pPr>
        <w:spacing w:line="240" w:lineRule="auto"/>
      </w:pPr>
    </w:p>
    <w:tbl>
      <w:tblPr>
        <w:tblStyle w:val="Mkatabulky"/>
        <w:tblW w:w="9188" w:type="dxa"/>
        <w:tblInd w:w="562" w:type="dxa"/>
        <w:tblLook w:val="04A0" w:firstRow="1" w:lastRow="0" w:firstColumn="1" w:lastColumn="0" w:noHBand="0" w:noVBand="1"/>
      </w:tblPr>
      <w:tblGrid>
        <w:gridCol w:w="426"/>
        <w:gridCol w:w="5811"/>
        <w:gridCol w:w="1134"/>
        <w:gridCol w:w="1803"/>
        <w:gridCol w:w="14"/>
      </w:tblGrid>
      <w:tr w:rsidR="00104A58" w:rsidRPr="00E8178E" w:rsidTr="00104A58">
        <w:tc>
          <w:tcPr>
            <w:tcW w:w="426" w:type="dxa"/>
          </w:tcPr>
          <w:p w:rsidR="00104A58" w:rsidRPr="00E8178E" w:rsidRDefault="00104A58" w:rsidP="007C73F2">
            <w:pPr>
              <w:keepNext/>
              <w:keepLines/>
              <w:spacing w:line="240" w:lineRule="auto"/>
              <w:jc w:val="both"/>
            </w:pPr>
            <w:r w:rsidRPr="00E8178E">
              <w:t>č.</w:t>
            </w:r>
          </w:p>
        </w:tc>
        <w:tc>
          <w:tcPr>
            <w:tcW w:w="5811" w:type="dxa"/>
          </w:tcPr>
          <w:p w:rsidR="00104A58" w:rsidRPr="00E8178E" w:rsidRDefault="00104A58" w:rsidP="007C73F2">
            <w:pPr>
              <w:keepNext/>
              <w:keepLines/>
              <w:spacing w:line="240" w:lineRule="auto"/>
              <w:jc w:val="both"/>
            </w:pPr>
            <w:r w:rsidRPr="00E8178E">
              <w:t>název, popis</w:t>
            </w:r>
          </w:p>
        </w:tc>
        <w:tc>
          <w:tcPr>
            <w:tcW w:w="1134" w:type="dxa"/>
          </w:tcPr>
          <w:p w:rsidR="00104A58" w:rsidRPr="00E8178E" w:rsidRDefault="00104A58" w:rsidP="007C73F2">
            <w:pPr>
              <w:keepNext/>
              <w:keepLines/>
              <w:spacing w:line="240" w:lineRule="auto"/>
              <w:jc w:val="center"/>
            </w:pPr>
            <w:proofErr w:type="spellStart"/>
            <w:r>
              <w:t>přír</w:t>
            </w:r>
            <w:proofErr w:type="spellEnd"/>
            <w:r>
              <w:t>. (</w:t>
            </w:r>
            <w:proofErr w:type="spellStart"/>
            <w:r>
              <w:t>inv</w:t>
            </w:r>
            <w:proofErr w:type="spellEnd"/>
            <w:r>
              <w:t>.)</w:t>
            </w:r>
            <w:r w:rsidRPr="00E8178E">
              <w:t xml:space="preserve"> číslo</w:t>
            </w:r>
          </w:p>
        </w:tc>
        <w:tc>
          <w:tcPr>
            <w:tcW w:w="1817" w:type="dxa"/>
            <w:gridSpan w:val="2"/>
          </w:tcPr>
          <w:p w:rsidR="00104A58" w:rsidRDefault="00104A58" w:rsidP="007C73F2">
            <w:pPr>
              <w:keepNext/>
              <w:keepLines/>
              <w:spacing w:line="240" w:lineRule="auto"/>
              <w:jc w:val="center"/>
            </w:pPr>
            <w:r w:rsidRPr="00E8178E">
              <w:t>pojistná hodnota</w:t>
            </w:r>
          </w:p>
          <w:p w:rsidR="00104A58" w:rsidRPr="00E8178E" w:rsidRDefault="00104A58" w:rsidP="007C73F2">
            <w:pPr>
              <w:keepNext/>
              <w:keepLines/>
              <w:spacing w:line="240" w:lineRule="auto"/>
              <w:jc w:val="center"/>
            </w:pPr>
            <w:r w:rsidRPr="00E8178E">
              <w:t>(Kč)</w:t>
            </w:r>
          </w:p>
        </w:tc>
      </w:tr>
      <w:tr w:rsidR="00196890" w:rsidTr="00104A58">
        <w:trPr>
          <w:gridAfter w:val="1"/>
          <w:wAfter w:w="14" w:type="dxa"/>
        </w:trPr>
        <w:tc>
          <w:tcPr>
            <w:tcW w:w="426" w:type="dxa"/>
          </w:tcPr>
          <w:p w:rsidR="00196890" w:rsidRDefault="00196890" w:rsidP="00196890">
            <w:r>
              <w:t>1</w:t>
            </w:r>
          </w:p>
        </w:tc>
        <w:tc>
          <w:tcPr>
            <w:tcW w:w="5811" w:type="dxa"/>
          </w:tcPr>
          <w:p w:rsidR="00196890" w:rsidRPr="00DE0A06" w:rsidRDefault="00196890" w:rsidP="00196890">
            <w:pPr>
              <w:keepNext/>
              <w:keepLines/>
              <w:spacing w:line="240" w:lineRule="auto"/>
              <w:rPr>
                <w:b/>
              </w:rPr>
            </w:pPr>
            <w:r w:rsidRPr="00DE0A06">
              <w:rPr>
                <w:b/>
              </w:rPr>
              <w:t>Podmalba na skle – Sv. Jan Nepomucký</w:t>
            </w:r>
          </w:p>
          <w:p w:rsidR="00196890" w:rsidRPr="00E8178E" w:rsidRDefault="00196890" w:rsidP="00196890">
            <w:pPr>
              <w:keepNext/>
              <w:keepLines/>
              <w:spacing w:line="240" w:lineRule="auto"/>
            </w:pPr>
            <w:r>
              <w:t>(bílý podklad, žlutý ovál, postava světce po kolena, hlava nakloněna k</w:t>
            </w:r>
            <w:r>
              <w:rPr>
                <w:rFonts w:ascii="Courier New" w:hAnsi="Courier New" w:cs="Courier New"/>
              </w:rPr>
              <w:t> </w:t>
            </w:r>
            <w:r>
              <w:t>rameni, pod oválem draperie, medailonek s</w:t>
            </w:r>
            <w:r>
              <w:rPr>
                <w:rFonts w:ascii="Courier New" w:hAnsi="Courier New" w:cs="Courier New"/>
              </w:rPr>
              <w:t> </w:t>
            </w:r>
            <w:r>
              <w:t>monogramem SHI, černý rám; D. Dvořiště, 19. století)</w:t>
            </w:r>
          </w:p>
        </w:tc>
        <w:tc>
          <w:tcPr>
            <w:tcW w:w="1134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N 33</w:t>
            </w:r>
          </w:p>
        </w:tc>
        <w:tc>
          <w:tcPr>
            <w:tcW w:w="1803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15000,-</w:t>
            </w:r>
          </w:p>
        </w:tc>
      </w:tr>
      <w:tr w:rsidR="00196890" w:rsidTr="00104A58">
        <w:trPr>
          <w:gridAfter w:val="1"/>
          <w:wAfter w:w="14" w:type="dxa"/>
        </w:trPr>
        <w:tc>
          <w:tcPr>
            <w:tcW w:w="426" w:type="dxa"/>
          </w:tcPr>
          <w:p w:rsidR="00196890" w:rsidRDefault="00196890" w:rsidP="00196890">
            <w:r>
              <w:t>2</w:t>
            </w:r>
          </w:p>
        </w:tc>
        <w:tc>
          <w:tcPr>
            <w:tcW w:w="5811" w:type="dxa"/>
          </w:tcPr>
          <w:p w:rsidR="00196890" w:rsidRDefault="00196890" w:rsidP="00196890">
            <w:pPr>
              <w:keepNext/>
              <w:keepLines/>
              <w:spacing w:line="240" w:lineRule="auto"/>
              <w:rPr>
                <w:b/>
              </w:rPr>
            </w:pPr>
            <w:r>
              <w:rPr>
                <w:b/>
              </w:rPr>
              <w:t>Podmalba na skle – Sv. Jan Nepomucký</w:t>
            </w:r>
          </w:p>
          <w:p w:rsidR="00196890" w:rsidRPr="00E8178E" w:rsidRDefault="00196890" w:rsidP="00196890">
            <w:pPr>
              <w:keepNext/>
              <w:keepLines/>
              <w:spacing w:line="240" w:lineRule="auto"/>
              <w:rPr>
                <w:b/>
              </w:rPr>
            </w:pPr>
            <w:r>
              <w:t>(světlé pozadí, černý ovál, poprsí světce, hlava nakloněna k</w:t>
            </w:r>
            <w:r>
              <w:rPr>
                <w:rFonts w:ascii="Courier New" w:hAnsi="Courier New" w:cs="Courier New"/>
              </w:rPr>
              <w:t> </w:t>
            </w:r>
            <w:r>
              <w:t>pravému rameni, prostovlasý, dole nápis S: IOHAN: NE:, tmavý rám; Kašperské Hory, 19. století)</w:t>
            </w:r>
          </w:p>
        </w:tc>
        <w:tc>
          <w:tcPr>
            <w:tcW w:w="1134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N 67</w:t>
            </w:r>
          </w:p>
        </w:tc>
        <w:tc>
          <w:tcPr>
            <w:tcW w:w="1803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15000,-</w:t>
            </w:r>
          </w:p>
        </w:tc>
      </w:tr>
      <w:tr w:rsidR="00196890" w:rsidTr="00104A58">
        <w:trPr>
          <w:gridAfter w:val="1"/>
          <w:wAfter w:w="14" w:type="dxa"/>
        </w:trPr>
        <w:tc>
          <w:tcPr>
            <w:tcW w:w="426" w:type="dxa"/>
          </w:tcPr>
          <w:p w:rsidR="00196890" w:rsidRDefault="00196890" w:rsidP="00196890">
            <w:r>
              <w:t>3</w:t>
            </w:r>
          </w:p>
        </w:tc>
        <w:tc>
          <w:tcPr>
            <w:tcW w:w="5811" w:type="dxa"/>
          </w:tcPr>
          <w:p w:rsidR="00196890" w:rsidRDefault="00196890" w:rsidP="00196890">
            <w:pPr>
              <w:keepNext/>
              <w:keepLines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Podmalba na skle – Sv. Jan Nepomucký</w:t>
            </w:r>
          </w:p>
          <w:p w:rsidR="00196890" w:rsidRPr="00E8178E" w:rsidRDefault="00196890" w:rsidP="00196890">
            <w:pPr>
              <w:keepNext/>
              <w:keepLines/>
              <w:spacing w:line="240" w:lineRule="auto"/>
              <w:jc w:val="both"/>
              <w:rPr>
                <w:b/>
              </w:rPr>
            </w:pPr>
            <w:r>
              <w:t>(žluté pozadí, světec v</w:t>
            </w:r>
            <w:r>
              <w:rPr>
                <w:rFonts w:ascii="Courier New" w:hAnsi="Courier New" w:cs="Courier New"/>
              </w:rPr>
              <w:t> </w:t>
            </w:r>
            <w:r>
              <w:t>černém rouše, pravá ruka žehná, zleva anděl s</w:t>
            </w:r>
            <w:r>
              <w:rPr>
                <w:rFonts w:ascii="Courier New" w:hAnsi="Courier New" w:cs="Courier New"/>
              </w:rPr>
              <w:t> </w:t>
            </w:r>
            <w:r>
              <w:t xml:space="preserve">věncem, zprava klečící anděl, dole nápis S. JOHANN v. N., černý rám; </w:t>
            </w:r>
            <w:proofErr w:type="spellStart"/>
            <w:r>
              <w:t>Doudlebsko</w:t>
            </w:r>
            <w:proofErr w:type="spellEnd"/>
            <w:r>
              <w:t>, 1. pol. 19. století)</w:t>
            </w:r>
          </w:p>
        </w:tc>
        <w:tc>
          <w:tcPr>
            <w:tcW w:w="1134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N 905</w:t>
            </w:r>
          </w:p>
        </w:tc>
        <w:tc>
          <w:tcPr>
            <w:tcW w:w="1803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15000,-</w:t>
            </w:r>
          </w:p>
        </w:tc>
      </w:tr>
      <w:tr w:rsidR="00196890" w:rsidTr="00104A58">
        <w:trPr>
          <w:gridAfter w:val="1"/>
          <w:wAfter w:w="14" w:type="dxa"/>
        </w:trPr>
        <w:tc>
          <w:tcPr>
            <w:tcW w:w="426" w:type="dxa"/>
          </w:tcPr>
          <w:p w:rsidR="00196890" w:rsidRDefault="00196890" w:rsidP="00196890">
            <w:r>
              <w:t>4</w:t>
            </w:r>
          </w:p>
        </w:tc>
        <w:tc>
          <w:tcPr>
            <w:tcW w:w="5811" w:type="dxa"/>
          </w:tcPr>
          <w:p w:rsidR="00196890" w:rsidRDefault="00196890" w:rsidP="00196890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Podmalba na skle – Sv. Jan Nepomucký</w:t>
            </w:r>
          </w:p>
          <w:p w:rsidR="00196890" w:rsidRPr="00E8178E" w:rsidRDefault="00196890" w:rsidP="00196890">
            <w:pPr>
              <w:keepNext/>
              <w:keepLines/>
              <w:spacing w:line="240" w:lineRule="auto"/>
              <w:jc w:val="both"/>
              <w:rPr>
                <w:b/>
              </w:rPr>
            </w:pPr>
            <w:r>
              <w:t>(černý podklad, světlý ovál, světec po kolena, na hlavě trnová koruna, černý rám; Šumava, 2. polovina 19. století)</w:t>
            </w:r>
          </w:p>
        </w:tc>
        <w:tc>
          <w:tcPr>
            <w:tcW w:w="1134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N 1390</w:t>
            </w:r>
          </w:p>
        </w:tc>
        <w:tc>
          <w:tcPr>
            <w:tcW w:w="1803" w:type="dxa"/>
          </w:tcPr>
          <w:p w:rsidR="00196890" w:rsidRDefault="00196890" w:rsidP="00196890">
            <w:pPr>
              <w:spacing w:line="240" w:lineRule="auto"/>
              <w:jc w:val="center"/>
            </w:pPr>
            <w:r>
              <w:t>15000,-</w:t>
            </w:r>
          </w:p>
        </w:tc>
      </w:tr>
    </w:tbl>
    <w:p w:rsidR="00104A58" w:rsidRPr="00104A58" w:rsidRDefault="00104A58" w:rsidP="00104A58"/>
    <w:tbl>
      <w:tblPr>
        <w:tblStyle w:val="Mkatabulky"/>
        <w:tblW w:w="9188" w:type="dxa"/>
        <w:tblInd w:w="562" w:type="dxa"/>
        <w:tblLook w:val="04A0" w:firstRow="1" w:lastRow="0" w:firstColumn="1" w:lastColumn="0" w:noHBand="0" w:noVBand="1"/>
      </w:tblPr>
      <w:tblGrid>
        <w:gridCol w:w="359"/>
        <w:gridCol w:w="5878"/>
        <w:gridCol w:w="1134"/>
        <w:gridCol w:w="1803"/>
        <w:gridCol w:w="14"/>
      </w:tblGrid>
      <w:tr w:rsidR="00741139" w:rsidRPr="00E8178E" w:rsidTr="00382F5E">
        <w:tc>
          <w:tcPr>
            <w:tcW w:w="359" w:type="dxa"/>
          </w:tcPr>
          <w:p w:rsidR="00741139" w:rsidRPr="00E8178E" w:rsidRDefault="00741139" w:rsidP="00302B7E">
            <w:pPr>
              <w:keepNext/>
              <w:keepLines/>
              <w:spacing w:line="240" w:lineRule="auto"/>
              <w:jc w:val="both"/>
            </w:pPr>
            <w:r w:rsidRPr="00E8178E">
              <w:lastRenderedPageBreak/>
              <w:t>č.</w:t>
            </w:r>
          </w:p>
        </w:tc>
        <w:tc>
          <w:tcPr>
            <w:tcW w:w="5878" w:type="dxa"/>
          </w:tcPr>
          <w:p w:rsidR="00741139" w:rsidRPr="00E8178E" w:rsidRDefault="00741139" w:rsidP="00302B7E">
            <w:pPr>
              <w:keepNext/>
              <w:keepLines/>
              <w:spacing w:line="240" w:lineRule="auto"/>
              <w:jc w:val="both"/>
            </w:pPr>
            <w:r w:rsidRPr="00E8178E">
              <w:t>název, popis</w:t>
            </w:r>
          </w:p>
        </w:tc>
        <w:tc>
          <w:tcPr>
            <w:tcW w:w="1134" w:type="dxa"/>
          </w:tcPr>
          <w:p w:rsidR="00741139" w:rsidRPr="00E8178E" w:rsidRDefault="00382F5E" w:rsidP="00302B7E">
            <w:pPr>
              <w:keepNext/>
              <w:keepLines/>
              <w:spacing w:line="240" w:lineRule="auto"/>
              <w:jc w:val="center"/>
            </w:pPr>
            <w:proofErr w:type="spellStart"/>
            <w:r>
              <w:t>přír</w:t>
            </w:r>
            <w:proofErr w:type="spellEnd"/>
            <w:r>
              <w:t>. (</w:t>
            </w:r>
            <w:proofErr w:type="spellStart"/>
            <w:r>
              <w:t>inv</w:t>
            </w:r>
            <w:proofErr w:type="spellEnd"/>
            <w:r>
              <w:t>.)</w:t>
            </w:r>
            <w:r w:rsidR="00741139" w:rsidRPr="00E8178E">
              <w:t xml:space="preserve"> číslo</w:t>
            </w:r>
          </w:p>
        </w:tc>
        <w:tc>
          <w:tcPr>
            <w:tcW w:w="1817" w:type="dxa"/>
            <w:gridSpan w:val="2"/>
          </w:tcPr>
          <w:p w:rsidR="00382F5E" w:rsidRDefault="00741139" w:rsidP="00302B7E">
            <w:pPr>
              <w:keepNext/>
              <w:keepLines/>
              <w:spacing w:line="240" w:lineRule="auto"/>
              <w:jc w:val="center"/>
            </w:pPr>
            <w:r w:rsidRPr="00E8178E">
              <w:t>pojistná hodnota</w:t>
            </w:r>
          </w:p>
          <w:p w:rsidR="00741139" w:rsidRPr="00E8178E" w:rsidRDefault="00741139" w:rsidP="00302B7E">
            <w:pPr>
              <w:keepNext/>
              <w:keepLines/>
              <w:spacing w:line="240" w:lineRule="auto"/>
              <w:jc w:val="center"/>
            </w:pPr>
            <w:r w:rsidRPr="00E8178E">
              <w:t>(Kč)</w:t>
            </w:r>
          </w:p>
        </w:tc>
      </w:tr>
      <w:tr w:rsidR="00382F5E" w:rsidRPr="00E8178E" w:rsidTr="00382F5E">
        <w:tc>
          <w:tcPr>
            <w:tcW w:w="359" w:type="dxa"/>
          </w:tcPr>
          <w:p w:rsidR="00382F5E" w:rsidRPr="00E8178E" w:rsidRDefault="00382F5E" w:rsidP="00302B7E">
            <w:pPr>
              <w:keepNext/>
              <w:keepLines/>
              <w:spacing w:line="240" w:lineRule="auto"/>
              <w:jc w:val="both"/>
            </w:pPr>
            <w:r>
              <w:t>5</w:t>
            </w:r>
          </w:p>
        </w:tc>
        <w:tc>
          <w:tcPr>
            <w:tcW w:w="5878" w:type="dxa"/>
          </w:tcPr>
          <w:p w:rsidR="00382F5E" w:rsidRDefault="00382F5E" w:rsidP="00302B7E">
            <w:pPr>
              <w:keepNext/>
              <w:keepLines/>
              <w:spacing w:line="240" w:lineRule="auto"/>
              <w:rPr>
                <w:b/>
              </w:rPr>
            </w:pPr>
            <w:r>
              <w:rPr>
                <w:b/>
              </w:rPr>
              <w:t>Podmalba na skle – Sv. Jan Nepomucký</w:t>
            </w:r>
          </w:p>
          <w:p w:rsidR="00382F5E" w:rsidRPr="00382F5E" w:rsidRDefault="00382F5E" w:rsidP="00302B7E">
            <w:pPr>
              <w:keepNext/>
              <w:keepLines/>
              <w:spacing w:line="240" w:lineRule="auto"/>
            </w:pPr>
            <w:r>
              <w:t>(šedavé pozadí, ovál ze stylizovaných květů s</w:t>
            </w:r>
            <w:r>
              <w:rPr>
                <w:rFonts w:ascii="Courier New" w:hAnsi="Courier New" w:cs="Courier New"/>
              </w:rPr>
              <w:t> </w:t>
            </w:r>
            <w:r>
              <w:t>modrým pozadím, v</w:t>
            </w:r>
            <w:r>
              <w:rPr>
                <w:rFonts w:ascii="Courier New" w:hAnsi="Courier New" w:cs="Courier New"/>
              </w:rPr>
              <w:t> </w:t>
            </w:r>
            <w:r>
              <w:t xml:space="preserve">rozích malé medailony se scénami ze života sv. Jana </w:t>
            </w:r>
            <w:proofErr w:type="spellStart"/>
            <w:r>
              <w:t>Nep</w:t>
            </w:r>
            <w:proofErr w:type="spellEnd"/>
            <w:r>
              <w:t>.; Šumava, 2. polovina 19. století)</w:t>
            </w:r>
          </w:p>
        </w:tc>
        <w:tc>
          <w:tcPr>
            <w:tcW w:w="1134" w:type="dxa"/>
          </w:tcPr>
          <w:p w:rsidR="00382F5E" w:rsidRPr="00E8178E" w:rsidRDefault="00382F5E" w:rsidP="00302B7E">
            <w:pPr>
              <w:keepNext/>
              <w:keepLines/>
              <w:spacing w:line="240" w:lineRule="auto"/>
              <w:jc w:val="center"/>
            </w:pPr>
            <w:r>
              <w:t>N 1391</w:t>
            </w:r>
          </w:p>
        </w:tc>
        <w:tc>
          <w:tcPr>
            <w:tcW w:w="1817" w:type="dxa"/>
            <w:gridSpan w:val="2"/>
          </w:tcPr>
          <w:p w:rsidR="00382F5E" w:rsidRPr="00E8178E" w:rsidRDefault="00382F5E" w:rsidP="00302B7E">
            <w:pPr>
              <w:keepNext/>
              <w:keepLines/>
              <w:spacing w:line="240" w:lineRule="auto"/>
              <w:jc w:val="center"/>
            </w:pPr>
            <w:r>
              <w:t>15</w:t>
            </w:r>
            <w:r w:rsidRPr="00E8178E">
              <w:t>000,-</w:t>
            </w:r>
          </w:p>
        </w:tc>
      </w:tr>
      <w:tr w:rsidR="00741139" w:rsidRPr="00E8178E" w:rsidTr="00382F5E">
        <w:tc>
          <w:tcPr>
            <w:tcW w:w="359" w:type="dxa"/>
          </w:tcPr>
          <w:p w:rsidR="00741139" w:rsidRPr="00E8178E" w:rsidRDefault="00382F5E" w:rsidP="00302B7E">
            <w:pPr>
              <w:keepNext/>
              <w:keepLines/>
              <w:spacing w:line="240" w:lineRule="auto"/>
              <w:jc w:val="both"/>
            </w:pPr>
            <w:r>
              <w:t>6</w:t>
            </w:r>
          </w:p>
        </w:tc>
        <w:tc>
          <w:tcPr>
            <w:tcW w:w="5878" w:type="dxa"/>
          </w:tcPr>
          <w:p w:rsidR="00382F5E" w:rsidRDefault="00382F5E" w:rsidP="00302B7E">
            <w:pPr>
              <w:keepNext/>
              <w:keepLines/>
              <w:spacing w:line="240" w:lineRule="auto"/>
              <w:rPr>
                <w:b/>
              </w:rPr>
            </w:pPr>
            <w:r>
              <w:rPr>
                <w:b/>
              </w:rPr>
              <w:t>Podmalba na skle – Sv. Jan Nepomucký</w:t>
            </w:r>
          </w:p>
          <w:p w:rsidR="00741139" w:rsidRPr="00E8178E" w:rsidRDefault="00382F5E" w:rsidP="00302B7E">
            <w:pPr>
              <w:keepNext/>
              <w:keepLines/>
              <w:spacing w:line="240" w:lineRule="auto"/>
            </w:pPr>
            <w:r>
              <w:t>(amalgamový podklad, bílá výklenková architektura a květy, postava po kolena, v</w:t>
            </w:r>
            <w:r>
              <w:rPr>
                <w:rFonts w:ascii="Courier New" w:hAnsi="Courier New" w:cs="Courier New"/>
              </w:rPr>
              <w:t> </w:t>
            </w:r>
            <w:r>
              <w:t xml:space="preserve">pozadí hrad a most, dole nápis </w:t>
            </w:r>
            <w:r>
              <w:br/>
              <w:t>S. Johannes N. C., hnědý rám; Šumava, konec 19. století)</w:t>
            </w:r>
          </w:p>
        </w:tc>
        <w:tc>
          <w:tcPr>
            <w:tcW w:w="1134" w:type="dxa"/>
          </w:tcPr>
          <w:p w:rsidR="00741139" w:rsidRPr="00E8178E" w:rsidRDefault="00382F5E" w:rsidP="00302B7E">
            <w:pPr>
              <w:keepNext/>
              <w:keepLines/>
              <w:spacing w:line="240" w:lineRule="auto"/>
              <w:jc w:val="center"/>
            </w:pPr>
            <w:r>
              <w:t>N 1392</w:t>
            </w:r>
          </w:p>
        </w:tc>
        <w:tc>
          <w:tcPr>
            <w:tcW w:w="1817" w:type="dxa"/>
            <w:gridSpan w:val="2"/>
          </w:tcPr>
          <w:p w:rsidR="00741139" w:rsidRPr="00E8178E" w:rsidRDefault="00382F5E" w:rsidP="00302B7E">
            <w:pPr>
              <w:keepNext/>
              <w:keepLines/>
              <w:spacing w:line="240" w:lineRule="auto"/>
              <w:jc w:val="center"/>
            </w:pPr>
            <w:r>
              <w:t>15</w:t>
            </w:r>
            <w:r w:rsidRPr="00E8178E">
              <w:t>000,-</w:t>
            </w:r>
          </w:p>
        </w:tc>
      </w:tr>
      <w:tr w:rsidR="00741139" w:rsidRPr="00E8178E" w:rsidTr="00382F5E">
        <w:trPr>
          <w:gridAfter w:val="1"/>
          <w:wAfter w:w="14" w:type="dxa"/>
        </w:trPr>
        <w:tc>
          <w:tcPr>
            <w:tcW w:w="7371" w:type="dxa"/>
            <w:gridSpan w:val="3"/>
          </w:tcPr>
          <w:p w:rsidR="00741139" w:rsidRPr="00E8178E" w:rsidRDefault="00382F5E" w:rsidP="00302B7E">
            <w:pPr>
              <w:keepNext/>
              <w:keepLines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741139" w:rsidRPr="00E8178E">
              <w:rPr>
                <w:b/>
              </w:rPr>
              <w:t xml:space="preserve">ojistná hodnota celkem </w:t>
            </w:r>
            <w:r>
              <w:rPr>
                <w:b/>
              </w:rPr>
              <w:t>(Kč)</w:t>
            </w:r>
          </w:p>
        </w:tc>
        <w:tc>
          <w:tcPr>
            <w:tcW w:w="1803" w:type="dxa"/>
          </w:tcPr>
          <w:p w:rsidR="00741139" w:rsidRPr="00E8178E" w:rsidRDefault="00382F5E" w:rsidP="00302B7E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32741E">
              <w:rPr>
                <w:b/>
              </w:rPr>
              <w:t>000,-</w:t>
            </w:r>
          </w:p>
        </w:tc>
      </w:tr>
    </w:tbl>
    <w:p w:rsidR="006E3ED8" w:rsidRPr="00E8178E" w:rsidRDefault="006E3ED8" w:rsidP="00E8178E">
      <w:pPr>
        <w:pStyle w:val="Nadpis1"/>
      </w:pPr>
      <w:r w:rsidRPr="00E8178E">
        <w:t>P</w:t>
      </w:r>
      <w:r w:rsidR="004D0909" w:rsidRPr="00E8178E">
        <w:t>odmínky výpůjčky</w:t>
      </w:r>
    </w:p>
    <w:p w:rsidR="004D0909" w:rsidRPr="00E8178E" w:rsidRDefault="004D0909" w:rsidP="00FC0355">
      <w:pPr>
        <w:pStyle w:val="Nadpis2"/>
        <w:rPr>
          <w:rStyle w:val="Nadpis2Char"/>
        </w:rPr>
      </w:pPr>
      <w:r w:rsidRPr="00E8178E">
        <w:rPr>
          <w:rStyle w:val="Nadpis2Char"/>
        </w:rPr>
        <w:t>Sbírkové předměty zůstávají ve vlastnictví Jihočeského kraje</w:t>
      </w:r>
      <w:r w:rsidR="00610A71" w:rsidRPr="00E8178E">
        <w:rPr>
          <w:rStyle w:val="Nadpis2Char"/>
        </w:rPr>
        <w:t>, resp.</w:t>
      </w:r>
      <w:r w:rsidRPr="00E8178E">
        <w:rPr>
          <w:rStyle w:val="Nadpis2Char"/>
        </w:rPr>
        <w:t xml:space="preserve"> Jihočeského muzea v Českých Budějovicích</w:t>
      </w:r>
      <w:r w:rsidR="00610A71" w:rsidRPr="00E8178E">
        <w:rPr>
          <w:rStyle w:val="Nadpis2Char"/>
        </w:rPr>
        <w:t>,</w:t>
      </w:r>
      <w:r w:rsidRPr="00E8178E">
        <w:rPr>
          <w:rStyle w:val="Nadpis2Char"/>
        </w:rPr>
        <w:t xml:space="preserve"> a může jich být použito po sjednanou dobu jen k účelu uvedenému v této smlouvě.</w:t>
      </w:r>
    </w:p>
    <w:p w:rsidR="004D0909" w:rsidRPr="00E8178E" w:rsidRDefault="004D0909" w:rsidP="00FC0355">
      <w:pPr>
        <w:pStyle w:val="Nadpis2"/>
        <w:rPr>
          <w:rStyle w:val="Nadpis2Char"/>
        </w:rPr>
      </w:pPr>
      <w:r w:rsidRPr="00E8178E">
        <w:rPr>
          <w:rStyle w:val="Nadpis2Char"/>
        </w:rPr>
        <w:t xml:space="preserve">Bez písemného souhlasu </w:t>
      </w:r>
      <w:proofErr w:type="spellStart"/>
      <w:r w:rsidRPr="00E8178E">
        <w:rPr>
          <w:rStyle w:val="Nadpis2Char"/>
        </w:rPr>
        <w:t>půjčitele</w:t>
      </w:r>
      <w:proofErr w:type="spellEnd"/>
      <w:r w:rsidRPr="00E8178E">
        <w:rPr>
          <w:rStyle w:val="Nadpis2Char"/>
        </w:rPr>
        <w:t xml:space="preserve"> nesmí být s předměty disponováno; zejména je nelze přemisťovat nebo dále půjčovat jinému uživateli.</w:t>
      </w:r>
    </w:p>
    <w:p w:rsidR="00302B7E" w:rsidRDefault="004D0909" w:rsidP="00FC0355">
      <w:pPr>
        <w:pStyle w:val="Nadpis2"/>
      </w:pPr>
      <w:r w:rsidRPr="00E8178E">
        <w:t>Vypůjčitel je povinen zajistit po celou dobu výpůjčky bezpečnost a ochranu předmětů</w:t>
      </w:r>
      <w:r w:rsidR="00302B7E">
        <w:t xml:space="preserve">, bezpečné uložení či upevnění exponátů a dodržení doporučených klimatických podmínek instalace </w:t>
      </w:r>
      <w:r w:rsidR="00302B7E" w:rsidRPr="0040574C">
        <w:rPr>
          <w:b/>
        </w:rPr>
        <w:t>(tolerované hodnoty relativní vlhkosti 45-60%)</w:t>
      </w:r>
      <w:r w:rsidR="00302B7E">
        <w:t>.</w:t>
      </w:r>
    </w:p>
    <w:p w:rsidR="004D0909" w:rsidRPr="00E8178E" w:rsidRDefault="004D0909" w:rsidP="00FC0355">
      <w:pPr>
        <w:pStyle w:val="Nadpis2"/>
      </w:pPr>
      <w:r w:rsidRPr="00E8178E">
        <w:t xml:space="preserve">Vypůjčené předměty nesmějí být bez předchozího souhlasu </w:t>
      </w:r>
      <w:proofErr w:type="spellStart"/>
      <w:r w:rsidRPr="00E8178E">
        <w:t>půjčitele</w:t>
      </w:r>
      <w:proofErr w:type="spellEnd"/>
      <w:r w:rsidRPr="00E8178E">
        <w:t xml:space="preserve"> fotografovány, pořizovány kopie, filmovány či reprodukovány a nesmějí na nich být prováděny restaurátorské či jiné zásahy.</w:t>
      </w:r>
    </w:p>
    <w:p w:rsidR="004D0909" w:rsidRPr="00E8178E" w:rsidRDefault="004D0909" w:rsidP="00FC0355">
      <w:pPr>
        <w:pStyle w:val="Nadpis2"/>
      </w:pPr>
      <w:r w:rsidRPr="00E8178E">
        <w:rPr>
          <w:rStyle w:val="Nadpis2Char"/>
        </w:rPr>
        <w:t xml:space="preserve">Není-li stanoveno jinak, může </w:t>
      </w:r>
      <w:proofErr w:type="spellStart"/>
      <w:r w:rsidRPr="00E8178E">
        <w:rPr>
          <w:rStyle w:val="Nadpis2Char"/>
        </w:rPr>
        <w:t>půjčitel</w:t>
      </w:r>
      <w:proofErr w:type="spellEnd"/>
      <w:r w:rsidRPr="00E8178E">
        <w:rPr>
          <w:rStyle w:val="Nadpis2Char"/>
        </w:rPr>
        <w:t xml:space="preserve"> žádat vrácení předmětů v případě potřeby před uplynutím smluvené doby bez dalšího nároku (náhrady).</w:t>
      </w:r>
    </w:p>
    <w:p w:rsidR="004D0909" w:rsidRPr="00E8178E" w:rsidRDefault="004D0909" w:rsidP="00FC0355">
      <w:pPr>
        <w:pStyle w:val="Nadpis2"/>
      </w:pPr>
      <w:r w:rsidRPr="00E8178E">
        <w:t xml:space="preserve">Vypůjčené sbírkové předměty </w:t>
      </w:r>
      <w:r w:rsidR="00B75F12" w:rsidRPr="00E8178E">
        <w:t>nemusejí</w:t>
      </w:r>
      <w:r w:rsidRPr="00E8178E">
        <w:t xml:space="preserve"> být pojištěny; vypůjčitel však odpovídá za poškození, zničení nebo ztrátu předmětů až do výše pojistných částek uvedených u jednotlivých předmětů.</w:t>
      </w:r>
    </w:p>
    <w:p w:rsidR="004D0909" w:rsidRPr="00E8178E" w:rsidRDefault="004D0909" w:rsidP="00FC0355">
      <w:pPr>
        <w:pStyle w:val="Nadpis2"/>
      </w:pPr>
      <w:r w:rsidRPr="00E8178E">
        <w:t>Přepravu sbírkových předmětů zajistí vypůjčitel na svůj náklad a nebezpečí. Vypůjčené předměty musejí být při přepravě doprovázeny odpovědným pracovníkem vypůjčitele.</w:t>
      </w:r>
    </w:p>
    <w:p w:rsidR="004D0909" w:rsidRDefault="004D0909" w:rsidP="00FC0355">
      <w:pPr>
        <w:pStyle w:val="Nadpis2"/>
      </w:pPr>
      <w:r w:rsidRPr="00E8178E">
        <w:t xml:space="preserve">Vypůjčitel je povinen v případě odcizení, zničení nebo poškození sbírkových předmětů uhradit </w:t>
      </w:r>
      <w:proofErr w:type="spellStart"/>
      <w:r w:rsidRPr="00E8178E">
        <w:t>půjčiteli</w:t>
      </w:r>
      <w:proofErr w:type="spellEnd"/>
      <w:r w:rsidRPr="00E8178E">
        <w:t xml:space="preserve"> vzniklou škodu až do výše pojistné ceny, příp. uvést předmět na vlastní náklad do</w:t>
      </w:r>
      <w:r w:rsidR="00B75F12" w:rsidRPr="00E8178E">
        <w:t xml:space="preserve"> </w:t>
      </w:r>
      <w:r w:rsidRPr="00E8178E">
        <w:t>původního stavu.</w:t>
      </w:r>
    </w:p>
    <w:p w:rsidR="00302B7E" w:rsidRPr="00462402" w:rsidRDefault="00302B7E" w:rsidP="00FC0355">
      <w:pPr>
        <w:pStyle w:val="Nadpis2"/>
      </w:pPr>
      <w:r w:rsidRPr="00462402">
        <w:t>Vypůjčitel se zavazuje uvést v expozici na viditelném místě u všech zapůjčených předmětů Jihočeské muzeum</w:t>
      </w:r>
      <w:r>
        <w:t xml:space="preserve"> v Českých Budějovicích</w:t>
      </w:r>
      <w:r w:rsidRPr="00462402">
        <w:t xml:space="preserve"> jako </w:t>
      </w:r>
      <w:proofErr w:type="spellStart"/>
      <w:r w:rsidRPr="00462402">
        <w:t>půjčitele</w:t>
      </w:r>
      <w:proofErr w:type="spellEnd"/>
      <w:r w:rsidRPr="00462402">
        <w:t>. Též v katalogu a doprovodných tiskovinách akce, ke</w:t>
      </w:r>
      <w:r>
        <w:t> </w:t>
      </w:r>
      <w:r w:rsidRPr="00462402">
        <w:t xml:space="preserve">které si předměty půjčuje, bude uvedena spoluúčast Jihočeského muzea. Dále se zavazuje zaslat </w:t>
      </w:r>
      <w:proofErr w:type="spellStart"/>
      <w:r w:rsidRPr="00462402">
        <w:t>půjčiteli</w:t>
      </w:r>
      <w:proofErr w:type="spellEnd"/>
      <w:r w:rsidRPr="00462402">
        <w:t xml:space="preserve"> obrazovou a tiskovou dokumentaci akce.</w:t>
      </w:r>
    </w:p>
    <w:p w:rsidR="006E3ED8" w:rsidRPr="00E8178E" w:rsidRDefault="006E3ED8" w:rsidP="00E8178E">
      <w:pPr>
        <w:pStyle w:val="Nadpis1"/>
      </w:pPr>
      <w:r w:rsidRPr="00E8178E">
        <w:t>Závěrečná ustanovení</w:t>
      </w:r>
    </w:p>
    <w:p w:rsidR="007E1C0F" w:rsidRPr="00E8178E" w:rsidRDefault="007E1C0F" w:rsidP="00FC0355">
      <w:pPr>
        <w:pStyle w:val="Nadpis2"/>
      </w:pPr>
      <w:r w:rsidRPr="00E8178E">
        <w:t>Tato smlouva nabývá platnosti dnem podpisu oběma smluvními stranami.</w:t>
      </w:r>
    </w:p>
    <w:p w:rsidR="007E1C0F" w:rsidRPr="00E8178E" w:rsidRDefault="007E1C0F" w:rsidP="00FC0355">
      <w:pPr>
        <w:pStyle w:val="Nadpis2"/>
      </w:pPr>
      <w:r w:rsidRPr="00E8178E">
        <w:t xml:space="preserve">Smlouva je vyhotovena ve 4 stejnopisech s platností originálu. </w:t>
      </w:r>
      <w:proofErr w:type="spellStart"/>
      <w:r w:rsidRPr="00E8178E">
        <w:t>Půjčitel</w:t>
      </w:r>
      <w:proofErr w:type="spellEnd"/>
      <w:r w:rsidRPr="00E8178E">
        <w:t xml:space="preserve"> obdrží 3 a vypůjčitel 1</w:t>
      </w:r>
      <w:r w:rsidR="00B75F12" w:rsidRPr="00E8178E">
        <w:t xml:space="preserve"> </w:t>
      </w:r>
      <w:r w:rsidRPr="00E8178E">
        <w:t>vyhotovení.</w:t>
      </w:r>
    </w:p>
    <w:p w:rsidR="007E1C0F" w:rsidRPr="00E8178E" w:rsidRDefault="007E1C0F" w:rsidP="00FC0355">
      <w:pPr>
        <w:pStyle w:val="Nadpis2"/>
      </w:pPr>
      <w:r w:rsidRPr="00E8178E">
        <w:t>Smluvní strany berou na vědomí, že tato smlouva včetně jejích dodatků bude uveřejněna v</w:t>
      </w:r>
      <w:r w:rsidRPr="00E8178E">
        <w:rPr>
          <w:rFonts w:cs="Calibri"/>
        </w:rPr>
        <w:t> </w:t>
      </w:r>
      <w:r w:rsidRPr="00E8178E">
        <w:t>registru smluv podle zákona č. 340/2015 Sb., o zvláštních podmínkách účinnosti některých smluv, uveřejňování těchto smluv a o registru smluv (zákon o registru smluv), ve znění pozdějších předpisů. Dnem uveřejnění se stává tato smlouva účinnou. Uveřejnění provede Jihočeské muzeum v</w:t>
      </w:r>
      <w:r w:rsidRPr="00E8178E">
        <w:rPr>
          <w:rFonts w:cs="Calibri"/>
        </w:rPr>
        <w:t> </w:t>
      </w:r>
      <w:r w:rsidRPr="00E8178E">
        <w:t>Českých Budějovicích.</w:t>
      </w:r>
    </w:p>
    <w:p w:rsidR="007E1C0F" w:rsidRPr="00E8178E" w:rsidRDefault="007E1C0F" w:rsidP="00FC0355">
      <w:pPr>
        <w:pStyle w:val="Nadpis2"/>
      </w:pPr>
      <w:r w:rsidRPr="00E8178E">
        <w:t>Změny a doplnění této smlouvy jsou možné pouze v</w:t>
      </w:r>
      <w:r w:rsidRPr="00E8178E">
        <w:rPr>
          <w:rFonts w:cs="Calibri"/>
        </w:rPr>
        <w:t> </w:t>
      </w:r>
      <w:r w:rsidRPr="00E8178E">
        <w:t>písemné podobě a na základě vzájemné dohody obou smluvních stran.</w:t>
      </w:r>
    </w:p>
    <w:p w:rsidR="00302B7E" w:rsidRDefault="007E1C0F" w:rsidP="00FC0355">
      <w:pPr>
        <w:pStyle w:val="Nadpis2"/>
      </w:pPr>
      <w:r w:rsidRPr="00E8178E">
        <w:t>Smluvní strany prohlašují, že tato smlouva neobsahuje údaje, které tvoří předmět jejich obchodního tajemství ve smyslu §504 občanského zákoníku č. 89/2012 Sb.</w:t>
      </w:r>
    </w:p>
    <w:p w:rsidR="00302B7E" w:rsidRPr="00302B7E" w:rsidRDefault="00302B7E" w:rsidP="00FC0355">
      <w:pPr>
        <w:pStyle w:val="Nadpis2"/>
      </w:pPr>
      <w:r>
        <w:lastRenderedPageBreak/>
        <w:t>T</w:t>
      </w:r>
      <w:r w:rsidR="00A90F68">
        <w:t>ato Sm</w:t>
      </w:r>
      <w:r>
        <w:t>louva o výpůjčce</w:t>
      </w:r>
      <w:r w:rsidR="00A90F68">
        <w:t xml:space="preserve"> č. 4/2023</w:t>
      </w:r>
      <w:r>
        <w:t xml:space="preserve"> nahrazuje </w:t>
      </w:r>
      <w:r w:rsidR="00A90F68">
        <w:t>S</w:t>
      </w:r>
      <w:r>
        <w:t>mlouvu o výpůjčce č. 14/2015.</w:t>
      </w:r>
    </w:p>
    <w:p w:rsidR="00806313" w:rsidRPr="00E8178E" w:rsidRDefault="00806313" w:rsidP="00E8178E">
      <w:pPr>
        <w:spacing w:line="240" w:lineRule="auto"/>
        <w:jc w:val="both"/>
      </w:pPr>
    </w:p>
    <w:p w:rsidR="00B16E5D" w:rsidRDefault="00B16E5D" w:rsidP="00E8178E">
      <w:pPr>
        <w:spacing w:line="240" w:lineRule="auto"/>
        <w:jc w:val="both"/>
      </w:pPr>
    </w:p>
    <w:p w:rsidR="00530AC2" w:rsidRDefault="00530AC2" w:rsidP="00E8178E">
      <w:pPr>
        <w:spacing w:line="240" w:lineRule="auto"/>
        <w:jc w:val="both"/>
      </w:pPr>
    </w:p>
    <w:p w:rsidR="00530AC2" w:rsidRPr="00E8178E" w:rsidRDefault="00530AC2" w:rsidP="00E8178E">
      <w:pPr>
        <w:spacing w:line="240" w:lineRule="auto"/>
        <w:jc w:val="both"/>
      </w:pPr>
    </w:p>
    <w:p w:rsidR="00B16E5D" w:rsidRPr="00E8178E" w:rsidRDefault="00B16E5D" w:rsidP="00E8178E">
      <w:pPr>
        <w:spacing w:line="240" w:lineRule="auto"/>
        <w:jc w:val="both"/>
      </w:pPr>
      <w:r w:rsidRPr="00E8178E">
        <w:t xml:space="preserve">Za </w:t>
      </w:r>
      <w:proofErr w:type="spellStart"/>
      <w:r w:rsidRPr="00E8178E">
        <w:t>půjčitele</w:t>
      </w:r>
      <w:proofErr w:type="spellEnd"/>
      <w:r w:rsidRPr="00E8178E">
        <w:t>:</w:t>
      </w:r>
      <w:r w:rsidRPr="00E8178E">
        <w:tab/>
      </w:r>
      <w:r w:rsidRPr="00E8178E">
        <w:tab/>
      </w:r>
      <w:r w:rsidRPr="00E8178E">
        <w:tab/>
      </w:r>
      <w:r w:rsidRPr="00E8178E">
        <w:tab/>
      </w:r>
      <w:r w:rsidRPr="00E8178E">
        <w:tab/>
      </w:r>
      <w:r w:rsidRPr="00E8178E">
        <w:tab/>
        <w:t>Za vypůjčitele:</w:t>
      </w:r>
    </w:p>
    <w:p w:rsidR="007517BC" w:rsidRPr="00E8178E" w:rsidRDefault="007517BC" w:rsidP="00E8178E">
      <w:pPr>
        <w:spacing w:line="240" w:lineRule="auto"/>
        <w:jc w:val="both"/>
      </w:pPr>
    </w:p>
    <w:p w:rsidR="002835ED" w:rsidRPr="00E8178E" w:rsidRDefault="002835ED" w:rsidP="00E8178E">
      <w:pPr>
        <w:spacing w:line="240" w:lineRule="auto"/>
        <w:jc w:val="both"/>
      </w:pPr>
      <w:r w:rsidRPr="00E8178E">
        <w:t>V</w:t>
      </w:r>
      <w:r w:rsidRPr="00E8178E">
        <w:rPr>
          <w:rFonts w:cs="Courier New"/>
        </w:rPr>
        <w:t> </w:t>
      </w:r>
      <w:r w:rsidRPr="00E8178E">
        <w:t>Českých Budějovicích</w:t>
      </w:r>
      <w:r w:rsidR="009F6625" w:rsidRPr="00E8178E">
        <w:t xml:space="preserve"> dne</w:t>
      </w:r>
      <w:r w:rsidR="00806313" w:rsidRPr="00E8178E">
        <w:t xml:space="preserve"> </w:t>
      </w:r>
      <w:r w:rsidR="00B16E5D" w:rsidRPr="00E8178E">
        <w:t>1</w:t>
      </w:r>
      <w:r w:rsidR="00302B7E">
        <w:t>9</w:t>
      </w:r>
      <w:r w:rsidR="00B16E5D" w:rsidRPr="00E8178E">
        <w:t>.</w:t>
      </w:r>
      <w:r w:rsidR="007947CA">
        <w:t xml:space="preserve"> 1.</w:t>
      </w:r>
      <w:r w:rsidR="00B16E5D" w:rsidRPr="00E8178E">
        <w:t xml:space="preserve"> 202</w:t>
      </w:r>
      <w:r w:rsidR="007947CA">
        <w:t>3</w:t>
      </w:r>
      <w:r w:rsidR="00B16E5D" w:rsidRPr="00E8178E">
        <w:tab/>
      </w:r>
      <w:r w:rsidR="009F6625" w:rsidRPr="00E8178E">
        <w:tab/>
      </w:r>
      <w:r w:rsidR="00600A72" w:rsidRPr="00E8178E">
        <w:t>V</w:t>
      </w:r>
      <w:r w:rsidR="00302B7E">
        <w:rPr>
          <w:rFonts w:cs="Calibri"/>
        </w:rPr>
        <w:t xml:space="preserve"> Nepomuku </w:t>
      </w:r>
      <w:r w:rsidR="00600A72" w:rsidRPr="00E8178E">
        <w:t>dne</w:t>
      </w:r>
      <w:r w:rsidR="00806313" w:rsidRPr="00E8178E">
        <w:t xml:space="preserve"> </w:t>
      </w:r>
      <w:r w:rsidR="005F35D4">
        <w:t>2. 3. 2023</w:t>
      </w:r>
      <w:bookmarkStart w:id="0" w:name="_GoBack"/>
      <w:bookmarkEnd w:id="0"/>
    </w:p>
    <w:p w:rsidR="007517BC" w:rsidRPr="00E8178E" w:rsidRDefault="007517BC" w:rsidP="00E8178E">
      <w:pPr>
        <w:spacing w:line="240" w:lineRule="auto"/>
        <w:jc w:val="both"/>
      </w:pPr>
    </w:p>
    <w:p w:rsidR="00B16E5D" w:rsidRPr="00E8178E" w:rsidRDefault="00B16E5D" w:rsidP="00E8178E">
      <w:pPr>
        <w:spacing w:line="240" w:lineRule="auto"/>
        <w:jc w:val="both"/>
      </w:pPr>
    </w:p>
    <w:p w:rsidR="00B16E5D" w:rsidRDefault="00B16E5D" w:rsidP="00E8178E">
      <w:pPr>
        <w:spacing w:line="240" w:lineRule="auto"/>
        <w:jc w:val="both"/>
      </w:pPr>
    </w:p>
    <w:p w:rsidR="00530AC2" w:rsidRDefault="00530AC2" w:rsidP="00E8178E">
      <w:pPr>
        <w:spacing w:line="240" w:lineRule="auto"/>
        <w:jc w:val="both"/>
      </w:pPr>
    </w:p>
    <w:p w:rsidR="00530AC2" w:rsidRDefault="00530AC2" w:rsidP="00E8178E">
      <w:pPr>
        <w:spacing w:line="240" w:lineRule="auto"/>
        <w:jc w:val="both"/>
      </w:pPr>
    </w:p>
    <w:p w:rsidR="00530AC2" w:rsidRPr="00E8178E" w:rsidRDefault="00530AC2" w:rsidP="00E8178E">
      <w:pPr>
        <w:spacing w:line="240" w:lineRule="auto"/>
        <w:jc w:val="both"/>
      </w:pPr>
    </w:p>
    <w:p w:rsidR="007517BC" w:rsidRPr="00E8178E" w:rsidRDefault="007517BC" w:rsidP="00E8178E">
      <w:pPr>
        <w:spacing w:line="240" w:lineRule="auto"/>
        <w:jc w:val="both"/>
      </w:pPr>
    </w:p>
    <w:p w:rsidR="007517BC" w:rsidRPr="00E8178E" w:rsidRDefault="007517BC" w:rsidP="00E8178E">
      <w:pPr>
        <w:spacing w:line="240" w:lineRule="auto"/>
        <w:jc w:val="both"/>
      </w:pPr>
      <w:r w:rsidRPr="00E8178E">
        <w:t>……………………………………………………………………...</w:t>
      </w:r>
      <w:r w:rsidRPr="00E8178E">
        <w:tab/>
      </w:r>
      <w:r w:rsidRPr="00E8178E">
        <w:tab/>
      </w:r>
      <w:r w:rsidR="007947CA" w:rsidRPr="00E8178E">
        <w:t>……………………………………………………………………...</w:t>
      </w:r>
    </w:p>
    <w:p w:rsidR="007517BC" w:rsidRPr="00E8178E" w:rsidRDefault="007517BC" w:rsidP="00E8178E">
      <w:pPr>
        <w:tabs>
          <w:tab w:val="left" w:pos="993"/>
          <w:tab w:val="left" w:pos="5670"/>
        </w:tabs>
        <w:spacing w:line="240" w:lineRule="auto"/>
        <w:jc w:val="both"/>
      </w:pPr>
      <w:r w:rsidRPr="00E8178E">
        <w:tab/>
        <w:t>Ing. František Štangl</w:t>
      </w:r>
      <w:r w:rsidRPr="00E8178E">
        <w:tab/>
      </w:r>
      <w:r w:rsidR="007947CA">
        <w:t xml:space="preserve">   </w:t>
      </w:r>
      <w:r w:rsidR="00302B7E">
        <w:t xml:space="preserve">   P. Ing. Jiří </w:t>
      </w:r>
      <w:proofErr w:type="spellStart"/>
      <w:r w:rsidR="00302B7E">
        <w:t>Špiřík</w:t>
      </w:r>
      <w:proofErr w:type="spellEnd"/>
    </w:p>
    <w:p w:rsidR="007517BC" w:rsidRPr="00E8178E" w:rsidRDefault="007517BC" w:rsidP="00E8178E">
      <w:pPr>
        <w:tabs>
          <w:tab w:val="left" w:pos="709"/>
          <w:tab w:val="left" w:pos="5670"/>
        </w:tabs>
        <w:spacing w:line="240" w:lineRule="auto"/>
        <w:jc w:val="both"/>
        <w:rPr>
          <w:color w:val="000000"/>
        </w:rPr>
      </w:pPr>
      <w:r w:rsidRPr="00E8178E">
        <w:tab/>
        <w:t>ředitel Jihočeského muzea</w:t>
      </w:r>
      <w:r w:rsidR="00302B7E">
        <w:tab/>
        <w:t>administrátor farnosti</w:t>
      </w:r>
    </w:p>
    <w:p w:rsidR="00530AC2" w:rsidRDefault="00B16E5D" w:rsidP="00E8178E">
      <w:pPr>
        <w:tabs>
          <w:tab w:val="left" w:pos="851"/>
          <w:tab w:val="left" w:pos="5670"/>
        </w:tabs>
        <w:spacing w:line="240" w:lineRule="auto"/>
        <w:jc w:val="both"/>
      </w:pPr>
      <w:r w:rsidRPr="00E8178E">
        <w:tab/>
        <w:t>v Českých Budějovicích</w:t>
      </w:r>
    </w:p>
    <w:p w:rsidR="00F61C42" w:rsidRPr="00E8178E" w:rsidRDefault="00F61C42" w:rsidP="00196890">
      <w:pPr>
        <w:spacing w:line="240" w:lineRule="auto"/>
        <w:jc w:val="both"/>
      </w:pPr>
      <w:r w:rsidRPr="00E8178E">
        <w:br w:type="page"/>
      </w:r>
    </w:p>
    <w:p w:rsidR="00F61C42" w:rsidRPr="00E8178E" w:rsidRDefault="00222626" w:rsidP="00E8178E">
      <w:pPr>
        <w:tabs>
          <w:tab w:val="left" w:pos="1134"/>
          <w:tab w:val="left" w:pos="4962"/>
        </w:tabs>
        <w:spacing w:line="240" w:lineRule="auto"/>
        <w:jc w:val="both"/>
      </w:pPr>
      <w:r w:rsidRPr="00E8178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145415</wp:posOffset>
                </wp:positionV>
                <wp:extent cx="6393815" cy="2540"/>
                <wp:effectExtent l="14605" t="14605" r="11430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FBCAD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.45pt" to="497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EJ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F61C42" w:rsidRPr="00E8178E" w:rsidRDefault="00F61C42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C14F1F" w:rsidRDefault="00C14F1F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530AC2" w:rsidRPr="00E8178E" w:rsidRDefault="00530AC2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C14F1F" w:rsidRPr="00E8178E" w:rsidRDefault="00F61C42" w:rsidP="00E8178E">
      <w:pPr>
        <w:spacing w:line="240" w:lineRule="auto"/>
        <w:jc w:val="both"/>
      </w:pPr>
      <w:r w:rsidRPr="00E8178E">
        <w:t>Výpůjčka prodloužena do</w:t>
      </w:r>
      <w:r w:rsidR="00B16E5D" w:rsidRPr="00E8178E">
        <w:tab/>
      </w:r>
      <w:r w:rsidR="00530AC2" w:rsidRPr="00E8178E">
        <w:t>...............................................</w:t>
      </w:r>
    </w:p>
    <w:p w:rsidR="00C14F1F" w:rsidRPr="00E8178E" w:rsidRDefault="00C14F1F" w:rsidP="00E8178E">
      <w:pPr>
        <w:spacing w:line="240" w:lineRule="auto"/>
        <w:jc w:val="both"/>
      </w:pPr>
    </w:p>
    <w:p w:rsidR="00C14F1F" w:rsidRPr="00E8178E" w:rsidRDefault="00C14F1F" w:rsidP="00E8178E">
      <w:pPr>
        <w:spacing w:line="240" w:lineRule="auto"/>
        <w:jc w:val="both"/>
      </w:pPr>
    </w:p>
    <w:p w:rsidR="00B16E5D" w:rsidRPr="00E8178E" w:rsidRDefault="00B16E5D" w:rsidP="00E8178E">
      <w:pPr>
        <w:spacing w:line="240" w:lineRule="auto"/>
        <w:jc w:val="both"/>
      </w:pPr>
    </w:p>
    <w:p w:rsidR="00B16E5D" w:rsidRDefault="00B16E5D" w:rsidP="00E8178E">
      <w:pPr>
        <w:spacing w:line="240" w:lineRule="auto"/>
        <w:jc w:val="both"/>
      </w:pPr>
    </w:p>
    <w:p w:rsidR="00530AC2" w:rsidRPr="00E8178E" w:rsidRDefault="00530AC2" w:rsidP="00E8178E">
      <w:pPr>
        <w:spacing w:line="240" w:lineRule="auto"/>
        <w:jc w:val="both"/>
      </w:pPr>
    </w:p>
    <w:p w:rsidR="00C14F1F" w:rsidRPr="00E8178E" w:rsidRDefault="00F61C42" w:rsidP="00E8178E">
      <w:pPr>
        <w:spacing w:line="240" w:lineRule="auto"/>
        <w:jc w:val="both"/>
      </w:pPr>
      <w:r w:rsidRPr="00E8178E">
        <w:t xml:space="preserve">Podpis oprávněného pracovníka </w:t>
      </w:r>
      <w:proofErr w:type="spellStart"/>
      <w:r w:rsidRPr="00E8178E">
        <w:t>půjčitele</w:t>
      </w:r>
      <w:proofErr w:type="spellEnd"/>
      <w:r w:rsidRPr="00E8178E">
        <w:t>:</w:t>
      </w:r>
      <w:r w:rsidR="00B16E5D" w:rsidRPr="00E8178E">
        <w:tab/>
      </w:r>
      <w:r w:rsidR="00C14F1F" w:rsidRPr="00E8178E">
        <w:t>...............................................</w:t>
      </w:r>
    </w:p>
    <w:p w:rsidR="00C14F1F" w:rsidRPr="00E8178E" w:rsidRDefault="00C14F1F" w:rsidP="00E8178E">
      <w:pPr>
        <w:spacing w:line="240" w:lineRule="auto"/>
        <w:jc w:val="both"/>
      </w:pPr>
    </w:p>
    <w:p w:rsidR="00C14F1F" w:rsidRPr="00E8178E" w:rsidRDefault="00222626" w:rsidP="00E8178E">
      <w:pPr>
        <w:spacing w:line="240" w:lineRule="auto"/>
        <w:jc w:val="both"/>
      </w:pPr>
      <w:r w:rsidRPr="00E8178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129540</wp:posOffset>
                </wp:positionV>
                <wp:extent cx="6393815" cy="2540"/>
                <wp:effectExtent l="15875" t="12700" r="10160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B6FBF" id="Lin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0.2pt" to="497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14F1F" w:rsidRPr="00E8178E" w:rsidRDefault="00C14F1F" w:rsidP="00E8178E">
      <w:pPr>
        <w:spacing w:line="240" w:lineRule="auto"/>
        <w:jc w:val="both"/>
      </w:pPr>
    </w:p>
    <w:p w:rsidR="00B16E5D" w:rsidRDefault="00B16E5D" w:rsidP="00E8178E">
      <w:pPr>
        <w:spacing w:line="240" w:lineRule="auto"/>
        <w:jc w:val="both"/>
      </w:pPr>
    </w:p>
    <w:p w:rsidR="00530AC2" w:rsidRPr="00E8178E" w:rsidRDefault="00530AC2" w:rsidP="00E8178E">
      <w:pPr>
        <w:spacing w:line="240" w:lineRule="auto"/>
        <w:jc w:val="both"/>
      </w:pPr>
    </w:p>
    <w:p w:rsidR="00C14F1F" w:rsidRPr="00E8178E" w:rsidRDefault="00F61C42" w:rsidP="00E8178E">
      <w:pPr>
        <w:spacing w:line="240" w:lineRule="auto"/>
        <w:jc w:val="both"/>
      </w:pPr>
      <w:r w:rsidRPr="00E8178E">
        <w:t>Sbírkové předměty vráceny dne</w:t>
      </w:r>
      <w:r w:rsidR="00B16E5D" w:rsidRPr="00E8178E">
        <w:tab/>
      </w:r>
      <w:r w:rsidR="00530AC2" w:rsidRPr="00E8178E">
        <w:t>...............................................</w:t>
      </w:r>
    </w:p>
    <w:p w:rsidR="00C14F1F" w:rsidRDefault="00C14F1F" w:rsidP="00E8178E">
      <w:pPr>
        <w:spacing w:line="240" w:lineRule="auto"/>
        <w:jc w:val="both"/>
      </w:pPr>
    </w:p>
    <w:p w:rsidR="00530AC2" w:rsidRPr="00E8178E" w:rsidRDefault="00530AC2" w:rsidP="00E8178E">
      <w:pPr>
        <w:spacing w:line="240" w:lineRule="auto"/>
        <w:jc w:val="both"/>
      </w:pPr>
    </w:p>
    <w:p w:rsidR="00C14F1F" w:rsidRPr="00E8178E" w:rsidRDefault="00F61C42" w:rsidP="00E8178E">
      <w:pPr>
        <w:spacing w:line="240" w:lineRule="auto"/>
        <w:jc w:val="both"/>
      </w:pPr>
      <w:r w:rsidRPr="00E8178E">
        <w:t>Zjištěné závady:</w:t>
      </w:r>
      <w:r w:rsidR="00B16E5D" w:rsidRPr="00E8178E">
        <w:tab/>
        <w:t>….</w:t>
      </w:r>
      <w:r w:rsidR="00C14F1F" w:rsidRPr="00E8178E">
        <w:t>............................................................................................................................................................</w:t>
      </w:r>
    </w:p>
    <w:p w:rsidR="00C14F1F" w:rsidRPr="00E8178E" w:rsidRDefault="00C14F1F" w:rsidP="00E8178E">
      <w:pPr>
        <w:spacing w:line="240" w:lineRule="auto"/>
        <w:jc w:val="both"/>
      </w:pPr>
    </w:p>
    <w:p w:rsidR="00C14F1F" w:rsidRPr="00E8178E" w:rsidRDefault="00C14F1F" w:rsidP="00E8178E">
      <w:pPr>
        <w:spacing w:line="240" w:lineRule="auto"/>
        <w:jc w:val="both"/>
      </w:pPr>
      <w:r w:rsidRPr="00E8178E">
        <w:t>............................................................................................................................................................................................</w:t>
      </w:r>
    </w:p>
    <w:p w:rsidR="00C14F1F" w:rsidRPr="00E8178E" w:rsidRDefault="00C14F1F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C14F1F" w:rsidRPr="00E8178E" w:rsidRDefault="00C14F1F" w:rsidP="00E8178E">
      <w:pPr>
        <w:spacing w:line="240" w:lineRule="auto"/>
        <w:jc w:val="both"/>
      </w:pPr>
      <w:r w:rsidRPr="00E8178E">
        <w:t>............................................................................................................................................................................................</w:t>
      </w:r>
    </w:p>
    <w:p w:rsidR="00C14F1F" w:rsidRPr="00E8178E" w:rsidRDefault="00C14F1F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C14F1F" w:rsidRPr="00E8178E" w:rsidRDefault="00C14F1F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B16E5D" w:rsidRDefault="00B16E5D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196890" w:rsidRDefault="00196890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196890" w:rsidRDefault="00196890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196890" w:rsidRDefault="00196890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196890" w:rsidRPr="00E8178E" w:rsidRDefault="00196890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B16E5D" w:rsidRPr="00E8178E" w:rsidRDefault="00B16E5D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C14F1F" w:rsidRPr="00E8178E" w:rsidRDefault="00C14F1F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C14F1F" w:rsidRPr="00E8178E" w:rsidRDefault="00C14F1F" w:rsidP="00E8178E">
      <w:pPr>
        <w:tabs>
          <w:tab w:val="left" w:pos="1134"/>
          <w:tab w:val="left" w:pos="4962"/>
        </w:tabs>
        <w:spacing w:line="240" w:lineRule="auto"/>
      </w:pPr>
      <w:r w:rsidRPr="00E8178E">
        <w:t xml:space="preserve">Za </w:t>
      </w:r>
      <w:proofErr w:type="spellStart"/>
      <w:r w:rsidRPr="00E8178E">
        <w:t>půjčitele</w:t>
      </w:r>
      <w:proofErr w:type="spellEnd"/>
      <w:r w:rsidRPr="00E8178E">
        <w:t xml:space="preserve"> </w:t>
      </w:r>
      <w:r w:rsidR="00B16E5D" w:rsidRPr="00E8178E">
        <w:t xml:space="preserve">převzal: </w:t>
      </w:r>
      <w:r w:rsidRPr="00E8178E">
        <w:t>..............................................</w:t>
      </w:r>
      <w:r w:rsidRPr="00E8178E">
        <w:tab/>
        <w:t>Za vypůjčitele:</w:t>
      </w:r>
      <w:r w:rsidR="00B16E5D" w:rsidRPr="00E8178E">
        <w:tab/>
      </w:r>
      <w:r w:rsidRPr="00E8178E">
        <w:t>...............................................</w:t>
      </w:r>
    </w:p>
    <w:p w:rsidR="00C14F1F" w:rsidRPr="00E8178E" w:rsidRDefault="00C14F1F" w:rsidP="00E8178E">
      <w:pPr>
        <w:tabs>
          <w:tab w:val="left" w:pos="1134"/>
          <w:tab w:val="left" w:pos="4962"/>
        </w:tabs>
        <w:spacing w:line="240" w:lineRule="auto"/>
        <w:jc w:val="both"/>
      </w:pPr>
    </w:p>
    <w:p w:rsidR="005171C8" w:rsidRPr="00E8178E" w:rsidRDefault="00222626" w:rsidP="003125B1">
      <w:pPr>
        <w:tabs>
          <w:tab w:val="left" w:pos="1134"/>
          <w:tab w:val="left" w:pos="4962"/>
        </w:tabs>
        <w:spacing w:line="240" w:lineRule="auto"/>
        <w:jc w:val="both"/>
      </w:pPr>
      <w:r w:rsidRPr="00E817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139700</wp:posOffset>
                </wp:positionV>
                <wp:extent cx="6393815" cy="2540"/>
                <wp:effectExtent l="15875" t="11430" r="10160" b="1460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C55C2" id="Line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1pt" to="497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hR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sectPr w:rsidR="005171C8" w:rsidRPr="00E8178E" w:rsidSect="00CC3060">
      <w:footerReference w:type="default" r:id="rId8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B51" w:rsidRDefault="00E13B51" w:rsidP="00610A71">
      <w:r>
        <w:separator/>
      </w:r>
    </w:p>
    <w:p w:rsidR="00E13B51" w:rsidRDefault="00E13B51" w:rsidP="00610A71"/>
    <w:p w:rsidR="00E13B51" w:rsidRDefault="00E13B51" w:rsidP="00BB47D5"/>
  </w:endnote>
  <w:endnote w:type="continuationSeparator" w:id="0">
    <w:p w:rsidR="00E13B51" w:rsidRDefault="00E13B51" w:rsidP="00610A71">
      <w:r>
        <w:continuationSeparator/>
      </w:r>
    </w:p>
    <w:p w:rsidR="00E13B51" w:rsidRDefault="00E13B51" w:rsidP="00610A71"/>
    <w:p w:rsidR="00E13B51" w:rsidRDefault="00E13B51" w:rsidP="00BB4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pera">
    <w:altName w:val="Times New Roman"/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931" w:rsidRPr="00E8178E" w:rsidRDefault="00BA0512" w:rsidP="00CC3060">
    <w:pPr>
      <w:pStyle w:val="Zpat"/>
      <w:rPr>
        <w:sz w:val="18"/>
        <w:szCs w:val="18"/>
      </w:rPr>
    </w:pPr>
    <w:r w:rsidRPr="00E8178E">
      <w:rPr>
        <w:sz w:val="18"/>
        <w:szCs w:val="18"/>
      </w:rPr>
      <w:fldChar w:fldCharType="begin"/>
    </w:r>
    <w:r w:rsidRPr="00E8178E">
      <w:rPr>
        <w:sz w:val="18"/>
        <w:szCs w:val="18"/>
      </w:rPr>
      <w:instrText>PAGE   \* MERGEFORMAT</w:instrText>
    </w:r>
    <w:r w:rsidRPr="00E8178E">
      <w:rPr>
        <w:sz w:val="18"/>
        <w:szCs w:val="18"/>
      </w:rPr>
      <w:fldChar w:fldCharType="separate"/>
    </w:r>
    <w:r w:rsidR="005F35D4">
      <w:rPr>
        <w:noProof/>
        <w:sz w:val="18"/>
        <w:szCs w:val="18"/>
      </w:rPr>
      <w:t>3</w:t>
    </w:r>
    <w:r w:rsidRPr="00E8178E">
      <w:rPr>
        <w:sz w:val="18"/>
        <w:szCs w:val="18"/>
      </w:rPr>
      <w:fldChar w:fldCharType="end"/>
    </w:r>
  </w:p>
  <w:p w:rsidR="00FB6931" w:rsidRDefault="00FB6931" w:rsidP="00BB47D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B51" w:rsidRDefault="00E13B51" w:rsidP="00610A71">
      <w:r>
        <w:separator/>
      </w:r>
    </w:p>
    <w:p w:rsidR="00E13B51" w:rsidRDefault="00E13B51" w:rsidP="00610A71"/>
    <w:p w:rsidR="00E13B51" w:rsidRDefault="00E13B51" w:rsidP="00BB47D5"/>
  </w:footnote>
  <w:footnote w:type="continuationSeparator" w:id="0">
    <w:p w:rsidR="00E13B51" w:rsidRDefault="00E13B51" w:rsidP="00610A71">
      <w:r>
        <w:continuationSeparator/>
      </w:r>
    </w:p>
    <w:p w:rsidR="00E13B51" w:rsidRDefault="00E13B51" w:rsidP="00610A71"/>
    <w:p w:rsidR="00E13B51" w:rsidRDefault="00E13B51" w:rsidP="00BB4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96C"/>
    <w:multiLevelType w:val="hybridMultilevel"/>
    <w:tmpl w:val="5838E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7E0"/>
    <w:multiLevelType w:val="hybridMultilevel"/>
    <w:tmpl w:val="A88CB726"/>
    <w:lvl w:ilvl="0" w:tplc="B7B66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6FA2"/>
    <w:multiLevelType w:val="hybridMultilevel"/>
    <w:tmpl w:val="C23E743C"/>
    <w:lvl w:ilvl="0" w:tplc="6E9841FC">
      <w:start w:val="2"/>
      <w:numFmt w:val="bullet"/>
      <w:lvlText w:val="-"/>
      <w:lvlJc w:val="left"/>
      <w:pPr>
        <w:ind w:left="720" w:hanging="360"/>
      </w:pPr>
      <w:rPr>
        <w:rFonts w:ascii="Solpera" w:eastAsia="Times New Roman" w:hAnsi="Solpe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E63"/>
    <w:multiLevelType w:val="hybridMultilevel"/>
    <w:tmpl w:val="856C0F44"/>
    <w:lvl w:ilvl="0" w:tplc="1FEACC18">
      <w:start w:val="1"/>
      <w:numFmt w:val="decimal"/>
      <w:lvlText w:val="2.%1."/>
      <w:lvlJc w:val="left"/>
      <w:pPr>
        <w:ind w:left="1146" w:hanging="360"/>
      </w:pPr>
      <w:rPr>
        <w:rFonts w:ascii="Solpera" w:hAnsi="Solper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C2114D"/>
    <w:multiLevelType w:val="hybridMultilevel"/>
    <w:tmpl w:val="36687C02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5740"/>
    <w:multiLevelType w:val="hybridMultilevel"/>
    <w:tmpl w:val="11566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EF3"/>
    <w:multiLevelType w:val="hybridMultilevel"/>
    <w:tmpl w:val="E9944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6697"/>
    <w:multiLevelType w:val="hybridMultilevel"/>
    <w:tmpl w:val="D89C5034"/>
    <w:lvl w:ilvl="0" w:tplc="ED72B6E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57A0"/>
    <w:multiLevelType w:val="multilevel"/>
    <w:tmpl w:val="2C72708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9945D44"/>
    <w:multiLevelType w:val="hybridMultilevel"/>
    <w:tmpl w:val="4ACCD9B4"/>
    <w:lvl w:ilvl="0" w:tplc="51FCA62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B3122D2"/>
    <w:multiLevelType w:val="hybridMultilevel"/>
    <w:tmpl w:val="C9E29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36FD"/>
    <w:multiLevelType w:val="hybridMultilevel"/>
    <w:tmpl w:val="95847F52"/>
    <w:lvl w:ilvl="0" w:tplc="E4C04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1330"/>
    <w:multiLevelType w:val="hybridMultilevel"/>
    <w:tmpl w:val="2134476A"/>
    <w:lvl w:ilvl="0" w:tplc="04050011">
      <w:start w:val="1"/>
      <w:numFmt w:val="decimal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F813189"/>
    <w:multiLevelType w:val="hybridMultilevel"/>
    <w:tmpl w:val="1FDA75BA"/>
    <w:lvl w:ilvl="0" w:tplc="DAAA64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EB76E6"/>
    <w:multiLevelType w:val="hybridMultilevel"/>
    <w:tmpl w:val="E7F2B474"/>
    <w:lvl w:ilvl="0" w:tplc="34F4FF0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1F28"/>
    <w:multiLevelType w:val="hybridMultilevel"/>
    <w:tmpl w:val="17AEE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F7AAF"/>
    <w:multiLevelType w:val="hybridMultilevel"/>
    <w:tmpl w:val="D4C2C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617CC"/>
    <w:multiLevelType w:val="hybridMultilevel"/>
    <w:tmpl w:val="FF98229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F4654F9"/>
    <w:multiLevelType w:val="multilevel"/>
    <w:tmpl w:val="7F02EC6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C9F4D6B"/>
    <w:multiLevelType w:val="hybridMultilevel"/>
    <w:tmpl w:val="B1F48D6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01407"/>
    <w:multiLevelType w:val="hybridMultilevel"/>
    <w:tmpl w:val="FED84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E422A"/>
    <w:multiLevelType w:val="hybridMultilevel"/>
    <w:tmpl w:val="8D209E36"/>
    <w:lvl w:ilvl="0" w:tplc="29BEB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EF6B0F"/>
    <w:multiLevelType w:val="multilevel"/>
    <w:tmpl w:val="D2B88E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720" w:hanging="720"/>
      </w:pPr>
      <w:rPr>
        <w:rFonts w:ascii="Solpera" w:hAnsi="Solpera"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F844FB3"/>
    <w:multiLevelType w:val="hybridMultilevel"/>
    <w:tmpl w:val="3410C168"/>
    <w:lvl w:ilvl="0" w:tplc="C3565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"/>
  </w:num>
  <w:num w:numId="5">
    <w:abstractNumId w:val="23"/>
  </w:num>
  <w:num w:numId="6">
    <w:abstractNumId w:val="17"/>
  </w:num>
  <w:num w:numId="7">
    <w:abstractNumId w:val="12"/>
  </w:num>
  <w:num w:numId="8">
    <w:abstractNumId w:val="13"/>
  </w:num>
  <w:num w:numId="9">
    <w:abstractNumId w:val="10"/>
  </w:num>
  <w:num w:numId="10">
    <w:abstractNumId w:val="1"/>
  </w:num>
  <w:num w:numId="11">
    <w:abstractNumId w:val="20"/>
  </w:num>
  <w:num w:numId="12">
    <w:abstractNumId w:val="19"/>
  </w:num>
  <w:num w:numId="13">
    <w:abstractNumId w:val="6"/>
  </w:num>
  <w:num w:numId="14">
    <w:abstractNumId w:val="5"/>
  </w:num>
  <w:num w:numId="15">
    <w:abstractNumId w:val="0"/>
  </w:num>
  <w:num w:numId="16">
    <w:abstractNumId w:val="15"/>
  </w:num>
  <w:num w:numId="17">
    <w:abstractNumId w:val="18"/>
  </w:num>
  <w:num w:numId="18">
    <w:abstractNumId w:val="7"/>
  </w:num>
  <w:num w:numId="19">
    <w:abstractNumId w:val="3"/>
  </w:num>
  <w:num w:numId="20">
    <w:abstractNumId w:val="4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97"/>
    <w:rsid w:val="0001479C"/>
    <w:rsid w:val="00025178"/>
    <w:rsid w:val="00027089"/>
    <w:rsid w:val="00033D9E"/>
    <w:rsid w:val="00035613"/>
    <w:rsid w:val="00035864"/>
    <w:rsid w:val="00035D49"/>
    <w:rsid w:val="0003745F"/>
    <w:rsid w:val="000405AE"/>
    <w:rsid w:val="0005593C"/>
    <w:rsid w:val="00086CB9"/>
    <w:rsid w:val="000A6B3A"/>
    <w:rsid w:val="000E0058"/>
    <w:rsid w:val="000E52DB"/>
    <w:rsid w:val="000F5F63"/>
    <w:rsid w:val="00104A58"/>
    <w:rsid w:val="00107491"/>
    <w:rsid w:val="00117BF1"/>
    <w:rsid w:val="0014215E"/>
    <w:rsid w:val="001429B2"/>
    <w:rsid w:val="001478D6"/>
    <w:rsid w:val="00166112"/>
    <w:rsid w:val="00172F5A"/>
    <w:rsid w:val="00192FCD"/>
    <w:rsid w:val="00196890"/>
    <w:rsid w:val="001A056A"/>
    <w:rsid w:val="001A7C64"/>
    <w:rsid w:val="001E7D19"/>
    <w:rsid w:val="002022F1"/>
    <w:rsid w:val="00210F93"/>
    <w:rsid w:val="002118B6"/>
    <w:rsid w:val="00221CA7"/>
    <w:rsid w:val="00222626"/>
    <w:rsid w:val="002337F4"/>
    <w:rsid w:val="00281A9F"/>
    <w:rsid w:val="002835ED"/>
    <w:rsid w:val="00293891"/>
    <w:rsid w:val="002A20EF"/>
    <w:rsid w:val="002A6E90"/>
    <w:rsid w:val="002B28CA"/>
    <w:rsid w:val="002B6AF3"/>
    <w:rsid w:val="002C263B"/>
    <w:rsid w:val="002D12BE"/>
    <w:rsid w:val="002F605E"/>
    <w:rsid w:val="00302B7E"/>
    <w:rsid w:val="00310D07"/>
    <w:rsid w:val="003125B1"/>
    <w:rsid w:val="00314FA0"/>
    <w:rsid w:val="0032086F"/>
    <w:rsid w:val="0032741E"/>
    <w:rsid w:val="003361BB"/>
    <w:rsid w:val="00350F43"/>
    <w:rsid w:val="00363BBD"/>
    <w:rsid w:val="00382F5E"/>
    <w:rsid w:val="003841C7"/>
    <w:rsid w:val="00395454"/>
    <w:rsid w:val="003A0991"/>
    <w:rsid w:val="003C46AB"/>
    <w:rsid w:val="003F7931"/>
    <w:rsid w:val="00424394"/>
    <w:rsid w:val="00447AE8"/>
    <w:rsid w:val="00454983"/>
    <w:rsid w:val="00476D47"/>
    <w:rsid w:val="004820CE"/>
    <w:rsid w:val="004A08AB"/>
    <w:rsid w:val="004A13A5"/>
    <w:rsid w:val="004A757C"/>
    <w:rsid w:val="004C6E51"/>
    <w:rsid w:val="004D0909"/>
    <w:rsid w:val="004D4B5B"/>
    <w:rsid w:val="004D616B"/>
    <w:rsid w:val="004E0334"/>
    <w:rsid w:val="004F258E"/>
    <w:rsid w:val="00503E22"/>
    <w:rsid w:val="005171C8"/>
    <w:rsid w:val="00530AC2"/>
    <w:rsid w:val="00545FF4"/>
    <w:rsid w:val="00551018"/>
    <w:rsid w:val="005529E8"/>
    <w:rsid w:val="00553E87"/>
    <w:rsid w:val="005600CA"/>
    <w:rsid w:val="005673E9"/>
    <w:rsid w:val="005763BE"/>
    <w:rsid w:val="00587BEC"/>
    <w:rsid w:val="005B75D6"/>
    <w:rsid w:val="005B7E77"/>
    <w:rsid w:val="005C324D"/>
    <w:rsid w:val="005C5EA2"/>
    <w:rsid w:val="005E3009"/>
    <w:rsid w:val="005E7DE8"/>
    <w:rsid w:val="005F35D4"/>
    <w:rsid w:val="005F5013"/>
    <w:rsid w:val="005F79EC"/>
    <w:rsid w:val="00600A72"/>
    <w:rsid w:val="00607A97"/>
    <w:rsid w:val="00610A71"/>
    <w:rsid w:val="006440B5"/>
    <w:rsid w:val="00657B3C"/>
    <w:rsid w:val="006831C3"/>
    <w:rsid w:val="006C4090"/>
    <w:rsid w:val="006C4156"/>
    <w:rsid w:val="006D1733"/>
    <w:rsid w:val="006E3ED8"/>
    <w:rsid w:val="006E53CB"/>
    <w:rsid w:val="006F0F59"/>
    <w:rsid w:val="0072059A"/>
    <w:rsid w:val="00741139"/>
    <w:rsid w:val="00743D30"/>
    <w:rsid w:val="007459E1"/>
    <w:rsid w:val="007517BC"/>
    <w:rsid w:val="00770BBD"/>
    <w:rsid w:val="00771B38"/>
    <w:rsid w:val="00790286"/>
    <w:rsid w:val="007947CA"/>
    <w:rsid w:val="007A1D55"/>
    <w:rsid w:val="007A2873"/>
    <w:rsid w:val="007C2298"/>
    <w:rsid w:val="007D398C"/>
    <w:rsid w:val="007D7C19"/>
    <w:rsid w:val="007E1C0F"/>
    <w:rsid w:val="007F5996"/>
    <w:rsid w:val="00801B98"/>
    <w:rsid w:val="00805216"/>
    <w:rsid w:val="00806313"/>
    <w:rsid w:val="00834D8E"/>
    <w:rsid w:val="00861A26"/>
    <w:rsid w:val="00861C31"/>
    <w:rsid w:val="0087391C"/>
    <w:rsid w:val="0089557E"/>
    <w:rsid w:val="00895916"/>
    <w:rsid w:val="008B7D98"/>
    <w:rsid w:val="008C4ADA"/>
    <w:rsid w:val="008D572E"/>
    <w:rsid w:val="00910D49"/>
    <w:rsid w:val="00922870"/>
    <w:rsid w:val="009467EF"/>
    <w:rsid w:val="009639ED"/>
    <w:rsid w:val="009750E6"/>
    <w:rsid w:val="009814CF"/>
    <w:rsid w:val="00991F63"/>
    <w:rsid w:val="009E7A1E"/>
    <w:rsid w:val="009F26B1"/>
    <w:rsid w:val="009F5174"/>
    <w:rsid w:val="009F6625"/>
    <w:rsid w:val="009F7883"/>
    <w:rsid w:val="00A01691"/>
    <w:rsid w:val="00A051C9"/>
    <w:rsid w:val="00A474EC"/>
    <w:rsid w:val="00A47FBB"/>
    <w:rsid w:val="00A65B56"/>
    <w:rsid w:val="00A7116D"/>
    <w:rsid w:val="00A90F68"/>
    <w:rsid w:val="00A9533D"/>
    <w:rsid w:val="00AE34D1"/>
    <w:rsid w:val="00B00A1C"/>
    <w:rsid w:val="00B04949"/>
    <w:rsid w:val="00B06566"/>
    <w:rsid w:val="00B16E5D"/>
    <w:rsid w:val="00B276DE"/>
    <w:rsid w:val="00B40961"/>
    <w:rsid w:val="00B52BD4"/>
    <w:rsid w:val="00B61CA5"/>
    <w:rsid w:val="00B625BC"/>
    <w:rsid w:val="00B65AFF"/>
    <w:rsid w:val="00B75F12"/>
    <w:rsid w:val="00B936A7"/>
    <w:rsid w:val="00B9485E"/>
    <w:rsid w:val="00BA0512"/>
    <w:rsid w:val="00BB0FA5"/>
    <w:rsid w:val="00BB47D5"/>
    <w:rsid w:val="00BB6159"/>
    <w:rsid w:val="00BC410E"/>
    <w:rsid w:val="00BD6802"/>
    <w:rsid w:val="00BE6F8D"/>
    <w:rsid w:val="00C00C58"/>
    <w:rsid w:val="00C14F1F"/>
    <w:rsid w:val="00C46609"/>
    <w:rsid w:val="00C656A3"/>
    <w:rsid w:val="00C72189"/>
    <w:rsid w:val="00C731AB"/>
    <w:rsid w:val="00C870BA"/>
    <w:rsid w:val="00CA54A9"/>
    <w:rsid w:val="00CB1825"/>
    <w:rsid w:val="00CC3060"/>
    <w:rsid w:val="00CC3859"/>
    <w:rsid w:val="00CD0E4C"/>
    <w:rsid w:val="00CD76BC"/>
    <w:rsid w:val="00CE136E"/>
    <w:rsid w:val="00CE4E15"/>
    <w:rsid w:val="00CF0D93"/>
    <w:rsid w:val="00CF3847"/>
    <w:rsid w:val="00CF7A45"/>
    <w:rsid w:val="00D04CF0"/>
    <w:rsid w:val="00D06B92"/>
    <w:rsid w:val="00D20A9F"/>
    <w:rsid w:val="00D321DE"/>
    <w:rsid w:val="00D53B1F"/>
    <w:rsid w:val="00D56168"/>
    <w:rsid w:val="00DA0072"/>
    <w:rsid w:val="00DB3697"/>
    <w:rsid w:val="00DC4D51"/>
    <w:rsid w:val="00DC5E95"/>
    <w:rsid w:val="00DF0D48"/>
    <w:rsid w:val="00E13B51"/>
    <w:rsid w:val="00E16812"/>
    <w:rsid w:val="00E4535D"/>
    <w:rsid w:val="00E532FF"/>
    <w:rsid w:val="00E77536"/>
    <w:rsid w:val="00E80336"/>
    <w:rsid w:val="00E8178E"/>
    <w:rsid w:val="00E859E3"/>
    <w:rsid w:val="00EA10AB"/>
    <w:rsid w:val="00EC097C"/>
    <w:rsid w:val="00EE21D7"/>
    <w:rsid w:val="00EE2385"/>
    <w:rsid w:val="00F13E96"/>
    <w:rsid w:val="00F22FFD"/>
    <w:rsid w:val="00F33664"/>
    <w:rsid w:val="00F55535"/>
    <w:rsid w:val="00F57933"/>
    <w:rsid w:val="00F61C42"/>
    <w:rsid w:val="00F77E94"/>
    <w:rsid w:val="00F9275F"/>
    <w:rsid w:val="00FA5A4E"/>
    <w:rsid w:val="00FB6931"/>
    <w:rsid w:val="00FC0355"/>
    <w:rsid w:val="00FC4B5B"/>
    <w:rsid w:val="00FD1776"/>
    <w:rsid w:val="00FE0CC9"/>
    <w:rsid w:val="00FE352D"/>
    <w:rsid w:val="00FE46AA"/>
    <w:rsid w:val="00FF15A2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DA291"/>
  <w15:chartTrackingRefBased/>
  <w15:docId w15:val="{74BEA07F-A877-483E-93E0-65C09BF2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A71"/>
    <w:pPr>
      <w:spacing w:line="276" w:lineRule="auto"/>
    </w:pPr>
    <w:rPr>
      <w:rFonts w:ascii="Solpera" w:hAnsi="Solpera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C0355"/>
    <w:pPr>
      <w:keepNext/>
      <w:numPr>
        <w:numId w:val="26"/>
      </w:numPr>
      <w:spacing w:before="360" w:after="60" w:line="240" w:lineRule="auto"/>
      <w:ind w:left="431" w:hanging="431"/>
      <w:jc w:val="center"/>
      <w:outlineLvl w:val="0"/>
    </w:pPr>
    <w:rPr>
      <w:b/>
      <w:bCs/>
      <w:kern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FC0355"/>
    <w:pPr>
      <w:keepLines/>
      <w:numPr>
        <w:ilvl w:val="1"/>
      </w:numPr>
      <w:spacing w:before="60"/>
      <w:ind w:left="578" w:hanging="578"/>
      <w:jc w:val="both"/>
      <w:outlineLvl w:val="1"/>
    </w:pPr>
    <w:rPr>
      <w:b w:val="0"/>
      <w:bCs w:val="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0A71"/>
    <w:pPr>
      <w:keepNext/>
      <w:numPr>
        <w:ilvl w:val="2"/>
        <w:numId w:val="26"/>
      </w:numPr>
      <w:spacing w:before="24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3B1F"/>
    <w:pPr>
      <w:keepNext/>
      <w:numPr>
        <w:ilvl w:val="3"/>
        <w:numId w:val="26"/>
      </w:numPr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3B1F"/>
    <w:pPr>
      <w:numPr>
        <w:ilvl w:val="4"/>
        <w:numId w:val="26"/>
      </w:num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3B1F"/>
    <w:pPr>
      <w:numPr>
        <w:ilvl w:val="5"/>
        <w:numId w:val="26"/>
      </w:num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3B1F"/>
    <w:pPr>
      <w:numPr>
        <w:ilvl w:val="6"/>
        <w:numId w:val="26"/>
      </w:numPr>
      <w:spacing w:before="2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3B1F"/>
    <w:pPr>
      <w:numPr>
        <w:ilvl w:val="7"/>
        <w:numId w:val="26"/>
      </w:numPr>
      <w:spacing w:before="24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3B1F"/>
    <w:pPr>
      <w:numPr>
        <w:ilvl w:val="8"/>
        <w:numId w:val="26"/>
      </w:numPr>
      <w:spacing w:before="24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D12BE"/>
    <w:pPr>
      <w:tabs>
        <w:tab w:val="center" w:pos="4536"/>
        <w:tab w:val="right" w:pos="9072"/>
      </w:tabs>
    </w:pPr>
    <w:rPr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FF15A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1C31"/>
    <w:pPr>
      <w:spacing w:before="100" w:beforeAutospacing="1" w:after="100" w:afterAutospacing="1"/>
    </w:pPr>
  </w:style>
  <w:style w:type="character" w:customStyle="1" w:styleId="st1">
    <w:name w:val="st1"/>
    <w:basedOn w:val="Standardnpsmoodstavce"/>
    <w:rsid w:val="003361BB"/>
  </w:style>
  <w:style w:type="paragraph" w:styleId="Bezmezer">
    <w:name w:val="No Spacing"/>
    <w:uiPriority w:val="1"/>
    <w:qFormat/>
    <w:rsid w:val="009F517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51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5174"/>
    <w:rPr>
      <w:sz w:val="24"/>
      <w:szCs w:val="24"/>
    </w:rPr>
  </w:style>
  <w:style w:type="character" w:styleId="Siln">
    <w:name w:val="Strong"/>
    <w:uiPriority w:val="22"/>
    <w:qFormat/>
    <w:rsid w:val="00895916"/>
    <w:rPr>
      <w:b/>
      <w:bCs/>
    </w:rPr>
  </w:style>
  <w:style w:type="character" w:customStyle="1" w:styleId="Nadpis1Char">
    <w:name w:val="Nadpis 1 Char"/>
    <w:link w:val="Nadpis1"/>
    <w:uiPriority w:val="9"/>
    <w:rsid w:val="00FC0355"/>
    <w:rPr>
      <w:rFonts w:ascii="Solpera" w:hAnsi="Solpera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FC0355"/>
    <w:rPr>
      <w:rFonts w:ascii="Solpera" w:hAnsi="Solpera"/>
      <w:kern w:val="32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610A71"/>
    <w:rPr>
      <w:rFonts w:ascii="Solpera" w:hAnsi="Solpera"/>
      <w:bCs/>
      <w:sz w:val="24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D53B1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D53B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D53B1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D53B1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D53B1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53B1F"/>
    <w:rPr>
      <w:rFonts w:ascii="Calibri Light" w:eastAsia="Times New Roman" w:hAnsi="Calibri Light" w:cs="Times New Roman"/>
      <w:sz w:val="22"/>
      <w:szCs w:val="22"/>
    </w:rPr>
  </w:style>
  <w:style w:type="table" w:styleId="Mkatabulky">
    <w:name w:val="Table Grid"/>
    <w:basedOn w:val="Normlntabulka"/>
    <w:uiPriority w:val="59"/>
    <w:rsid w:val="00B0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F61C4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1C42"/>
    <w:rPr>
      <w:sz w:val="24"/>
      <w:lang w:eastAsia="cs-CZ"/>
    </w:rPr>
  </w:style>
  <w:style w:type="paragraph" w:customStyle="1" w:styleId="Standard">
    <w:name w:val="Standard"/>
    <w:rsid w:val="00F61C4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2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21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8550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1ABC7-168A-46F1-83BB-D683FF77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reprodukčních práv k archiváliím</vt:lpstr>
    </vt:vector>
  </TitlesOfParts>
  <Company>SOkA Č.Budějovice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reprodukčních práv k archiváliím</dc:title>
  <dc:subject/>
  <dc:creator>Kolda</dc:creator>
  <cp:keywords/>
  <cp:lastModifiedBy>Marek Budějcký</cp:lastModifiedBy>
  <cp:revision>2</cp:revision>
  <cp:lastPrinted>2022-12-06T08:33:00Z</cp:lastPrinted>
  <dcterms:created xsi:type="dcterms:W3CDTF">2023-03-06T12:33:00Z</dcterms:created>
  <dcterms:modified xsi:type="dcterms:W3CDTF">2023-03-06T12:33:00Z</dcterms:modified>
</cp:coreProperties>
</file>