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07F" w:rsidRDefault="00F506ED">
      <w:pPr>
        <w:rPr>
          <w:b/>
          <w:sz w:val="28"/>
          <w:szCs w:val="28"/>
        </w:rPr>
      </w:pPr>
      <w:r w:rsidRPr="00F506ED">
        <w:rPr>
          <w:b/>
          <w:sz w:val="28"/>
          <w:szCs w:val="28"/>
        </w:rPr>
        <w:t xml:space="preserve">Zápis o předání </w:t>
      </w:r>
      <w:r w:rsidR="00FD44AA">
        <w:rPr>
          <w:b/>
          <w:sz w:val="28"/>
          <w:szCs w:val="28"/>
        </w:rPr>
        <w:t>/</w:t>
      </w:r>
      <w:r w:rsidRPr="00F506ED">
        <w:rPr>
          <w:b/>
          <w:sz w:val="28"/>
          <w:szCs w:val="28"/>
        </w:rPr>
        <w:t xml:space="preserve"> převzetí movitého majetku</w:t>
      </w:r>
    </w:p>
    <w:p w:rsidR="00BF35D7" w:rsidRDefault="00BF35D7" w:rsidP="000E1BA4">
      <w:pPr>
        <w:spacing w:after="0" w:line="240" w:lineRule="auto"/>
        <w:rPr>
          <w:sz w:val="24"/>
          <w:szCs w:val="24"/>
          <w:u w:val="single"/>
        </w:rPr>
      </w:pPr>
    </w:p>
    <w:p w:rsidR="0038191A" w:rsidRPr="00FD44AA" w:rsidRDefault="0038191A" w:rsidP="000E1BA4">
      <w:pPr>
        <w:spacing w:after="0" w:line="240" w:lineRule="auto"/>
        <w:rPr>
          <w:sz w:val="24"/>
          <w:szCs w:val="24"/>
          <w:u w:val="single"/>
        </w:rPr>
      </w:pPr>
      <w:r w:rsidRPr="00FD44AA">
        <w:rPr>
          <w:sz w:val="24"/>
          <w:szCs w:val="24"/>
          <w:u w:val="single"/>
        </w:rPr>
        <w:t>Předávající:</w:t>
      </w:r>
    </w:p>
    <w:p w:rsidR="00F506ED" w:rsidRPr="00FD44AA" w:rsidRDefault="009D06ED" w:rsidP="000E1BA4">
      <w:pPr>
        <w:spacing w:after="0" w:line="240" w:lineRule="auto"/>
        <w:rPr>
          <w:sz w:val="24"/>
          <w:szCs w:val="24"/>
        </w:rPr>
      </w:pPr>
      <w:r w:rsidRPr="00FD44AA">
        <w:rPr>
          <w:sz w:val="24"/>
          <w:szCs w:val="24"/>
        </w:rPr>
        <w:t>Speciální základní škola, mateřská škola a praktická škola Moravská Třebová</w:t>
      </w:r>
    </w:p>
    <w:p w:rsidR="00F506ED" w:rsidRPr="00FD44AA" w:rsidRDefault="009D06ED" w:rsidP="000E1BA4">
      <w:pPr>
        <w:spacing w:after="0" w:line="240" w:lineRule="auto"/>
        <w:rPr>
          <w:sz w:val="24"/>
          <w:szCs w:val="24"/>
        </w:rPr>
      </w:pPr>
      <w:r w:rsidRPr="00FD44AA">
        <w:rPr>
          <w:sz w:val="24"/>
          <w:szCs w:val="24"/>
        </w:rPr>
        <w:t>Komenského 287</w:t>
      </w:r>
    </w:p>
    <w:p w:rsidR="00F506ED" w:rsidRPr="00FD44AA" w:rsidRDefault="009D06ED" w:rsidP="000E1BA4">
      <w:pPr>
        <w:spacing w:after="0" w:line="240" w:lineRule="auto"/>
        <w:rPr>
          <w:sz w:val="24"/>
          <w:szCs w:val="24"/>
        </w:rPr>
      </w:pPr>
      <w:r w:rsidRPr="00FD44AA">
        <w:rPr>
          <w:sz w:val="24"/>
          <w:szCs w:val="24"/>
        </w:rPr>
        <w:t>571 01 Moravská Třebová</w:t>
      </w:r>
    </w:p>
    <w:p w:rsidR="00AD09BB" w:rsidRPr="00FD44AA" w:rsidRDefault="009D06ED" w:rsidP="000E1BA4">
      <w:pPr>
        <w:spacing w:after="0" w:line="240" w:lineRule="auto"/>
        <w:rPr>
          <w:sz w:val="24"/>
          <w:szCs w:val="24"/>
        </w:rPr>
      </w:pPr>
      <w:r w:rsidRPr="00FD44AA">
        <w:rPr>
          <w:sz w:val="24"/>
          <w:szCs w:val="24"/>
        </w:rPr>
        <w:t>IČO: 62033034</w:t>
      </w:r>
    </w:p>
    <w:p w:rsidR="00F506ED" w:rsidRPr="00FD44AA" w:rsidRDefault="00FD44AA" w:rsidP="000E1B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</w:t>
      </w:r>
      <w:r w:rsidR="009D06ED" w:rsidRPr="00FD44AA">
        <w:rPr>
          <w:sz w:val="24"/>
          <w:szCs w:val="24"/>
        </w:rPr>
        <w:t xml:space="preserve">astoupená </w:t>
      </w:r>
      <w:r w:rsidR="00F506ED" w:rsidRPr="00FD44AA">
        <w:rPr>
          <w:sz w:val="24"/>
          <w:szCs w:val="24"/>
        </w:rPr>
        <w:t xml:space="preserve">(jako </w:t>
      </w:r>
      <w:r w:rsidR="001662B4">
        <w:rPr>
          <w:sz w:val="24"/>
          <w:szCs w:val="24"/>
        </w:rPr>
        <w:t>předávající</w:t>
      </w:r>
      <w:r w:rsidR="00F506ED" w:rsidRPr="00FD44AA">
        <w:rPr>
          <w:sz w:val="24"/>
          <w:szCs w:val="24"/>
        </w:rPr>
        <w:t>)</w:t>
      </w:r>
    </w:p>
    <w:p w:rsidR="0038191A" w:rsidRPr="00FD44AA" w:rsidRDefault="0038191A" w:rsidP="000E1BA4">
      <w:pPr>
        <w:spacing w:after="0" w:line="240" w:lineRule="auto"/>
        <w:rPr>
          <w:sz w:val="24"/>
          <w:szCs w:val="24"/>
        </w:rPr>
      </w:pPr>
    </w:p>
    <w:p w:rsidR="0038191A" w:rsidRPr="00FD44AA" w:rsidRDefault="0038191A" w:rsidP="000E1BA4">
      <w:pPr>
        <w:spacing w:after="0" w:line="240" w:lineRule="auto"/>
        <w:rPr>
          <w:sz w:val="24"/>
          <w:szCs w:val="24"/>
        </w:rPr>
      </w:pPr>
      <w:r w:rsidRPr="00FD44AA">
        <w:rPr>
          <w:sz w:val="24"/>
          <w:szCs w:val="24"/>
        </w:rPr>
        <w:t>a</w:t>
      </w:r>
    </w:p>
    <w:p w:rsidR="0038191A" w:rsidRPr="00FD44AA" w:rsidRDefault="0038191A" w:rsidP="000E1BA4">
      <w:pPr>
        <w:spacing w:after="0" w:line="240" w:lineRule="auto"/>
        <w:rPr>
          <w:sz w:val="24"/>
          <w:szCs w:val="24"/>
        </w:rPr>
      </w:pPr>
    </w:p>
    <w:p w:rsidR="0038191A" w:rsidRPr="00FD44AA" w:rsidRDefault="0038191A" w:rsidP="000E1BA4">
      <w:pPr>
        <w:spacing w:after="0" w:line="240" w:lineRule="auto"/>
        <w:rPr>
          <w:sz w:val="24"/>
          <w:szCs w:val="24"/>
          <w:u w:val="single"/>
        </w:rPr>
      </w:pPr>
      <w:r w:rsidRPr="00FD44AA">
        <w:rPr>
          <w:sz w:val="24"/>
          <w:szCs w:val="24"/>
          <w:u w:val="single"/>
        </w:rPr>
        <w:t>Přebírající:</w:t>
      </w:r>
    </w:p>
    <w:p w:rsidR="002F098D" w:rsidRDefault="00FD44AA" w:rsidP="000E1BA4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Pedagogicko</w:t>
      </w:r>
      <w:proofErr w:type="spellEnd"/>
      <w:r>
        <w:rPr>
          <w:sz w:val="24"/>
          <w:szCs w:val="24"/>
        </w:rPr>
        <w:t xml:space="preserve"> – psychologická poradna</w:t>
      </w:r>
      <w:r w:rsidR="001662B4">
        <w:rPr>
          <w:sz w:val="24"/>
          <w:szCs w:val="24"/>
        </w:rPr>
        <w:t xml:space="preserve"> a speciálně pedagogické centrum</w:t>
      </w:r>
      <w:r>
        <w:rPr>
          <w:sz w:val="24"/>
          <w:szCs w:val="24"/>
        </w:rPr>
        <w:t xml:space="preserve"> Ústí nad Orlicí</w:t>
      </w:r>
    </w:p>
    <w:p w:rsidR="00FD44AA" w:rsidRDefault="001662B4" w:rsidP="000E1B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Králové</w:t>
      </w:r>
      <w:r w:rsidR="00FD44AA">
        <w:rPr>
          <w:sz w:val="24"/>
          <w:szCs w:val="24"/>
        </w:rPr>
        <w:t>hradecká 513</w:t>
      </w:r>
    </w:p>
    <w:p w:rsidR="00FD44AA" w:rsidRDefault="00FD44AA" w:rsidP="000E1B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562 01 Ústí nad Orlicí</w:t>
      </w:r>
    </w:p>
    <w:p w:rsidR="00960B7F" w:rsidRPr="00FD44AA" w:rsidRDefault="00960B7F" w:rsidP="000E1BA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IČO: 70847142</w:t>
      </w:r>
    </w:p>
    <w:p w:rsidR="00FD44AA" w:rsidRPr="00FD44AA" w:rsidRDefault="00FD44AA" w:rsidP="00FD44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</w:t>
      </w:r>
      <w:r w:rsidRPr="00FD44AA">
        <w:rPr>
          <w:sz w:val="24"/>
          <w:szCs w:val="24"/>
        </w:rPr>
        <w:t>astoupená (jako přebírající)</w:t>
      </w:r>
    </w:p>
    <w:p w:rsidR="0038191A" w:rsidRPr="00FD44AA" w:rsidRDefault="0038191A" w:rsidP="000E1BA4">
      <w:pPr>
        <w:spacing w:after="0" w:line="240" w:lineRule="auto"/>
        <w:rPr>
          <w:sz w:val="24"/>
          <w:szCs w:val="24"/>
        </w:rPr>
      </w:pPr>
    </w:p>
    <w:p w:rsidR="00BF35D7" w:rsidRDefault="00500DAE">
      <w:pPr>
        <w:rPr>
          <w:sz w:val="24"/>
          <w:szCs w:val="24"/>
        </w:rPr>
      </w:pPr>
      <w:r>
        <w:rPr>
          <w:sz w:val="24"/>
          <w:szCs w:val="24"/>
        </w:rPr>
        <w:t>Předání / převzetí majetku bylo schváleno Radou Pardubického kraje dne 23. 1. 2023 usnesení</w:t>
      </w:r>
      <w:r w:rsidR="006936AC">
        <w:rPr>
          <w:sz w:val="24"/>
          <w:szCs w:val="24"/>
        </w:rPr>
        <w:t xml:space="preserve">m </w:t>
      </w:r>
      <w:r>
        <w:rPr>
          <w:sz w:val="24"/>
          <w:szCs w:val="24"/>
        </w:rPr>
        <w:t>R/1452/23.</w:t>
      </w:r>
    </w:p>
    <w:p w:rsidR="00F506ED" w:rsidRPr="00FD44AA" w:rsidRDefault="00FD44AA">
      <w:pPr>
        <w:rPr>
          <w:sz w:val="24"/>
          <w:szCs w:val="24"/>
        </w:rPr>
      </w:pPr>
      <w:r>
        <w:rPr>
          <w:sz w:val="24"/>
          <w:szCs w:val="24"/>
        </w:rPr>
        <w:t>Obě strany se dohodly na předání /</w:t>
      </w:r>
      <w:r w:rsidR="00F506ED" w:rsidRPr="00FD44AA">
        <w:rPr>
          <w:sz w:val="24"/>
          <w:szCs w:val="24"/>
        </w:rPr>
        <w:t xml:space="preserve"> převzetí movitého majetku</w:t>
      </w:r>
      <w:r w:rsidR="00500DAE">
        <w:rPr>
          <w:sz w:val="24"/>
          <w:szCs w:val="24"/>
        </w:rPr>
        <w:t xml:space="preserve"> k 31. 1. 2023</w:t>
      </w:r>
      <w:r w:rsidR="00960B7F">
        <w:rPr>
          <w:sz w:val="24"/>
          <w:szCs w:val="24"/>
        </w:rPr>
        <w:t xml:space="preserve"> v ceně 1 205 586,62 Kč</w:t>
      </w:r>
      <w:r w:rsidR="0038191A" w:rsidRPr="00FD44AA">
        <w:rPr>
          <w:sz w:val="24"/>
          <w:szCs w:val="24"/>
        </w:rPr>
        <w:t xml:space="preserve"> dle</w:t>
      </w:r>
      <w:r>
        <w:rPr>
          <w:sz w:val="24"/>
          <w:szCs w:val="24"/>
        </w:rPr>
        <w:t xml:space="preserve"> následujícího seznamu</w:t>
      </w:r>
      <w:r w:rsidR="00F506ED" w:rsidRPr="00FD44AA">
        <w:rPr>
          <w:sz w:val="24"/>
          <w:szCs w:val="24"/>
        </w:rPr>
        <w:t>:</w:t>
      </w:r>
      <w:r w:rsidR="009D06ED" w:rsidRPr="00FD44AA">
        <w:rPr>
          <w:sz w:val="24"/>
          <w:szCs w:val="24"/>
        </w:rPr>
        <w:t xml:space="preserve"> </w:t>
      </w:r>
    </w:p>
    <w:p w:rsidR="00FD44AA" w:rsidRPr="00FD44AA" w:rsidRDefault="00FD44AA">
      <w:pPr>
        <w:rPr>
          <w:sz w:val="24"/>
          <w:szCs w:val="24"/>
        </w:rPr>
      </w:pPr>
      <w:r>
        <w:rPr>
          <w:sz w:val="24"/>
          <w:szCs w:val="24"/>
        </w:rPr>
        <w:t>Majetková k</w:t>
      </w:r>
      <w:r w:rsidR="0038191A" w:rsidRPr="00FD44AA">
        <w:rPr>
          <w:sz w:val="24"/>
          <w:szCs w:val="24"/>
        </w:rPr>
        <w:t>arta DHM</w:t>
      </w:r>
      <w:r>
        <w:rPr>
          <w:sz w:val="24"/>
          <w:szCs w:val="24"/>
        </w:rPr>
        <w:t xml:space="preserve">/0000078 – </w:t>
      </w:r>
      <w:r w:rsidR="00BF35D7">
        <w:rPr>
          <w:sz w:val="24"/>
          <w:szCs w:val="24"/>
        </w:rPr>
        <w:t>OA</w:t>
      </w:r>
      <w:r>
        <w:rPr>
          <w:sz w:val="24"/>
          <w:szCs w:val="24"/>
        </w:rPr>
        <w:t xml:space="preserve"> Hyundai 130 HB </w:t>
      </w:r>
      <w:proofErr w:type="gramStart"/>
      <w:r>
        <w:rPr>
          <w:sz w:val="24"/>
          <w:szCs w:val="24"/>
        </w:rPr>
        <w:t xml:space="preserve">1,4 </w:t>
      </w:r>
      <w:r w:rsidR="00BF35D7">
        <w:rPr>
          <w:sz w:val="24"/>
          <w:szCs w:val="24"/>
        </w:rPr>
        <w:t>T</w:t>
      </w:r>
      <w:r>
        <w:rPr>
          <w:sz w:val="24"/>
          <w:szCs w:val="24"/>
        </w:rPr>
        <w:t>–</w:t>
      </w:r>
      <w:proofErr w:type="spellStart"/>
      <w:r>
        <w:rPr>
          <w:sz w:val="24"/>
          <w:szCs w:val="24"/>
        </w:rPr>
        <w:t>GD</w:t>
      </w:r>
      <w:r w:rsidR="00BF35D7">
        <w:rPr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>, RZ 6E</w:t>
      </w:r>
      <w:r w:rsidR="00BF35D7">
        <w:rPr>
          <w:sz w:val="24"/>
          <w:szCs w:val="24"/>
        </w:rPr>
        <w:t xml:space="preserve">6 4822 </w:t>
      </w:r>
      <w:r>
        <w:rPr>
          <w:sz w:val="24"/>
          <w:szCs w:val="24"/>
        </w:rPr>
        <w:t xml:space="preserve">(příloha č. </w:t>
      </w:r>
      <w:r w:rsidR="00960B7F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="00BF35D7">
        <w:rPr>
          <w:sz w:val="24"/>
          <w:szCs w:val="24"/>
        </w:rPr>
        <w:t>;</w:t>
      </w:r>
    </w:p>
    <w:p w:rsidR="0038191A" w:rsidRPr="00FD44AA" w:rsidRDefault="00AA22B2">
      <w:pPr>
        <w:rPr>
          <w:sz w:val="24"/>
          <w:szCs w:val="24"/>
        </w:rPr>
      </w:pPr>
      <w:r>
        <w:rPr>
          <w:sz w:val="24"/>
          <w:szCs w:val="24"/>
        </w:rPr>
        <w:t>SPC – místnost pro zrakovou stimulaci</w:t>
      </w:r>
      <w:r w:rsidR="00BF35D7">
        <w:rPr>
          <w:sz w:val="24"/>
          <w:szCs w:val="24"/>
        </w:rPr>
        <w:t xml:space="preserve"> (p</w:t>
      </w:r>
      <w:r w:rsidR="00BF35D7" w:rsidRPr="00FD44AA">
        <w:rPr>
          <w:sz w:val="24"/>
          <w:szCs w:val="24"/>
        </w:rPr>
        <w:t>říloh</w:t>
      </w:r>
      <w:r w:rsidR="00BF35D7">
        <w:rPr>
          <w:sz w:val="24"/>
          <w:szCs w:val="24"/>
        </w:rPr>
        <w:t>a č.</w:t>
      </w:r>
      <w:r w:rsidR="00960B7F">
        <w:rPr>
          <w:sz w:val="24"/>
          <w:szCs w:val="24"/>
        </w:rPr>
        <w:t xml:space="preserve"> 2</w:t>
      </w:r>
      <w:r w:rsidR="00BF35D7">
        <w:rPr>
          <w:sz w:val="24"/>
          <w:szCs w:val="24"/>
        </w:rPr>
        <w:t>);</w:t>
      </w:r>
    </w:p>
    <w:p w:rsidR="0038191A" w:rsidRPr="00FD44AA" w:rsidRDefault="0038191A" w:rsidP="00BF35D7">
      <w:pPr>
        <w:rPr>
          <w:sz w:val="24"/>
          <w:szCs w:val="24"/>
        </w:rPr>
      </w:pPr>
      <w:r w:rsidRPr="00FD44AA">
        <w:rPr>
          <w:sz w:val="24"/>
          <w:szCs w:val="24"/>
        </w:rPr>
        <w:t>SPC – čekárna</w:t>
      </w:r>
      <w:r w:rsidR="00BF35D7" w:rsidRPr="00BF35D7">
        <w:rPr>
          <w:sz w:val="24"/>
          <w:szCs w:val="24"/>
        </w:rPr>
        <w:t xml:space="preserve"> </w:t>
      </w:r>
      <w:r w:rsidR="00BF35D7">
        <w:rPr>
          <w:sz w:val="24"/>
          <w:szCs w:val="24"/>
        </w:rPr>
        <w:t xml:space="preserve">(příloha č. </w:t>
      </w:r>
      <w:r w:rsidR="00960B7F">
        <w:rPr>
          <w:sz w:val="24"/>
          <w:szCs w:val="24"/>
        </w:rPr>
        <w:t>3</w:t>
      </w:r>
      <w:r w:rsidR="00BF35D7">
        <w:rPr>
          <w:sz w:val="24"/>
          <w:szCs w:val="24"/>
        </w:rPr>
        <w:t>);</w:t>
      </w:r>
    </w:p>
    <w:p w:rsidR="0038191A" w:rsidRPr="00FD44AA" w:rsidRDefault="0038191A" w:rsidP="00BF35D7">
      <w:pPr>
        <w:rPr>
          <w:sz w:val="24"/>
          <w:szCs w:val="24"/>
        </w:rPr>
      </w:pPr>
      <w:r w:rsidRPr="00FD44AA">
        <w:rPr>
          <w:sz w:val="24"/>
          <w:szCs w:val="24"/>
        </w:rPr>
        <w:t>SPC – pracovna č. 1</w:t>
      </w:r>
      <w:r w:rsidR="00BF35D7" w:rsidRPr="00BF35D7">
        <w:rPr>
          <w:sz w:val="24"/>
          <w:szCs w:val="24"/>
        </w:rPr>
        <w:t xml:space="preserve"> </w:t>
      </w:r>
      <w:r w:rsidR="00BF35D7">
        <w:rPr>
          <w:sz w:val="24"/>
          <w:szCs w:val="24"/>
        </w:rPr>
        <w:t>(p</w:t>
      </w:r>
      <w:r w:rsidR="00BF35D7" w:rsidRPr="00FD44AA">
        <w:rPr>
          <w:sz w:val="24"/>
          <w:szCs w:val="24"/>
        </w:rPr>
        <w:t xml:space="preserve">říloha </w:t>
      </w:r>
      <w:r w:rsidR="00960B7F">
        <w:rPr>
          <w:sz w:val="24"/>
          <w:szCs w:val="24"/>
        </w:rPr>
        <w:t>č. 4</w:t>
      </w:r>
      <w:r w:rsidR="00BF35D7">
        <w:rPr>
          <w:sz w:val="24"/>
          <w:szCs w:val="24"/>
        </w:rPr>
        <w:t>);</w:t>
      </w:r>
    </w:p>
    <w:p w:rsidR="0038191A" w:rsidRPr="00FD44AA" w:rsidRDefault="0038191A" w:rsidP="00BF35D7">
      <w:pPr>
        <w:rPr>
          <w:sz w:val="24"/>
          <w:szCs w:val="24"/>
        </w:rPr>
      </w:pPr>
      <w:r w:rsidRPr="00FD44AA">
        <w:rPr>
          <w:sz w:val="24"/>
          <w:szCs w:val="24"/>
        </w:rPr>
        <w:t>SPC – pracovna č. 2</w:t>
      </w:r>
      <w:r w:rsidR="00BF35D7" w:rsidRPr="00BF35D7">
        <w:rPr>
          <w:sz w:val="24"/>
          <w:szCs w:val="24"/>
        </w:rPr>
        <w:t xml:space="preserve"> </w:t>
      </w:r>
      <w:r w:rsidR="00BF35D7">
        <w:rPr>
          <w:sz w:val="24"/>
          <w:szCs w:val="24"/>
        </w:rPr>
        <w:t>(p</w:t>
      </w:r>
      <w:r w:rsidR="00BF35D7" w:rsidRPr="00FD44AA">
        <w:rPr>
          <w:sz w:val="24"/>
          <w:szCs w:val="24"/>
        </w:rPr>
        <w:t xml:space="preserve">říloha </w:t>
      </w:r>
      <w:r w:rsidR="00BF35D7">
        <w:rPr>
          <w:sz w:val="24"/>
          <w:szCs w:val="24"/>
        </w:rPr>
        <w:t xml:space="preserve">č. </w:t>
      </w:r>
      <w:r w:rsidR="00960B7F">
        <w:rPr>
          <w:sz w:val="24"/>
          <w:szCs w:val="24"/>
        </w:rPr>
        <w:t>5</w:t>
      </w:r>
      <w:r w:rsidR="00BF35D7">
        <w:rPr>
          <w:sz w:val="24"/>
          <w:szCs w:val="24"/>
        </w:rPr>
        <w:t>);</w:t>
      </w:r>
    </w:p>
    <w:p w:rsidR="00BF35D7" w:rsidRDefault="0038191A">
      <w:pPr>
        <w:rPr>
          <w:sz w:val="24"/>
          <w:szCs w:val="24"/>
        </w:rPr>
      </w:pPr>
      <w:r w:rsidRPr="00FD44AA">
        <w:rPr>
          <w:sz w:val="24"/>
          <w:szCs w:val="24"/>
        </w:rPr>
        <w:t>SPC – s</w:t>
      </w:r>
      <w:r w:rsidR="00BF35D7">
        <w:rPr>
          <w:sz w:val="24"/>
          <w:szCs w:val="24"/>
        </w:rPr>
        <w:t>ociální zázemí (p</w:t>
      </w:r>
      <w:r w:rsidR="00BF35D7" w:rsidRPr="00FD44AA">
        <w:rPr>
          <w:sz w:val="24"/>
          <w:szCs w:val="24"/>
        </w:rPr>
        <w:t xml:space="preserve">říloha </w:t>
      </w:r>
      <w:r w:rsidR="00BF35D7">
        <w:rPr>
          <w:sz w:val="24"/>
          <w:szCs w:val="24"/>
        </w:rPr>
        <w:t xml:space="preserve">č. </w:t>
      </w:r>
      <w:r w:rsidR="00960B7F">
        <w:rPr>
          <w:sz w:val="24"/>
          <w:szCs w:val="24"/>
        </w:rPr>
        <w:t>6</w:t>
      </w:r>
      <w:r w:rsidR="00BF35D7">
        <w:rPr>
          <w:sz w:val="24"/>
          <w:szCs w:val="24"/>
        </w:rPr>
        <w:t>).</w:t>
      </w:r>
    </w:p>
    <w:p w:rsidR="00960B7F" w:rsidRDefault="00960B7F">
      <w:pPr>
        <w:rPr>
          <w:sz w:val="24"/>
          <w:szCs w:val="24"/>
        </w:rPr>
      </w:pPr>
    </w:p>
    <w:p w:rsidR="00BF35D7" w:rsidRDefault="00BF35D7">
      <w:pPr>
        <w:rPr>
          <w:sz w:val="24"/>
          <w:szCs w:val="24"/>
        </w:rPr>
      </w:pPr>
      <w:r w:rsidRPr="00FD44AA">
        <w:rPr>
          <w:sz w:val="24"/>
          <w:szCs w:val="24"/>
        </w:rPr>
        <w:t xml:space="preserve">V Moravské Třebové dne </w:t>
      </w:r>
      <w:r w:rsidR="00960B7F">
        <w:rPr>
          <w:sz w:val="24"/>
          <w:szCs w:val="24"/>
        </w:rPr>
        <w:t>15. 2. 2023</w:t>
      </w:r>
    </w:p>
    <w:p w:rsidR="00BF35D7" w:rsidRPr="00FD44AA" w:rsidRDefault="00BF35D7">
      <w:pPr>
        <w:rPr>
          <w:sz w:val="24"/>
          <w:szCs w:val="24"/>
        </w:rPr>
      </w:pPr>
      <w:bookmarkStart w:id="0" w:name="_GoBack"/>
      <w:bookmarkEnd w:id="0"/>
    </w:p>
    <w:p w:rsidR="009B5AB3" w:rsidRPr="00FD44AA" w:rsidRDefault="009B5AB3" w:rsidP="009B5AB3">
      <w:pPr>
        <w:spacing w:after="0"/>
        <w:rPr>
          <w:sz w:val="24"/>
          <w:szCs w:val="24"/>
        </w:rPr>
      </w:pPr>
      <w:r w:rsidRPr="00FD44AA">
        <w:rPr>
          <w:sz w:val="24"/>
          <w:szCs w:val="24"/>
        </w:rPr>
        <w:tab/>
      </w:r>
      <w:r w:rsidRPr="00FD44AA">
        <w:rPr>
          <w:sz w:val="24"/>
          <w:szCs w:val="24"/>
        </w:rPr>
        <w:tab/>
      </w:r>
      <w:r w:rsidR="00A85003">
        <w:rPr>
          <w:sz w:val="24"/>
          <w:szCs w:val="24"/>
        </w:rPr>
        <w:t xml:space="preserve">                   </w:t>
      </w:r>
      <w:r w:rsidRPr="00FD44AA">
        <w:rPr>
          <w:sz w:val="24"/>
          <w:szCs w:val="24"/>
        </w:rPr>
        <w:tab/>
        <w:t>…………………………………………</w:t>
      </w:r>
    </w:p>
    <w:p w:rsidR="009B5AB3" w:rsidRPr="00FD44AA" w:rsidRDefault="00BB3381" w:rsidP="009B5AB3">
      <w:pPr>
        <w:spacing w:after="0"/>
        <w:rPr>
          <w:sz w:val="24"/>
          <w:szCs w:val="24"/>
        </w:rPr>
      </w:pPr>
      <w:r w:rsidRPr="00FD44AA">
        <w:rPr>
          <w:sz w:val="24"/>
          <w:szCs w:val="24"/>
        </w:rPr>
        <w:t>p</w:t>
      </w:r>
      <w:r w:rsidR="009B5AB3" w:rsidRPr="00FD44AA">
        <w:rPr>
          <w:sz w:val="24"/>
          <w:szCs w:val="24"/>
        </w:rPr>
        <w:t>ředávající</w:t>
      </w:r>
    </w:p>
    <w:p w:rsidR="009B5AB3" w:rsidRPr="00FD44AA" w:rsidRDefault="009B5AB3" w:rsidP="009B5AB3">
      <w:pPr>
        <w:spacing w:after="0"/>
        <w:rPr>
          <w:sz w:val="24"/>
          <w:szCs w:val="24"/>
        </w:rPr>
      </w:pPr>
    </w:p>
    <w:p w:rsidR="009B5AB3" w:rsidRPr="00FD44AA" w:rsidRDefault="009B5AB3" w:rsidP="00BF35D7">
      <w:pPr>
        <w:spacing w:after="0" w:line="240" w:lineRule="auto"/>
        <w:rPr>
          <w:sz w:val="24"/>
          <w:szCs w:val="24"/>
        </w:rPr>
      </w:pPr>
      <w:r w:rsidRPr="00FD44AA">
        <w:rPr>
          <w:sz w:val="24"/>
          <w:szCs w:val="24"/>
        </w:rPr>
        <w:tab/>
      </w:r>
      <w:r w:rsidRPr="00FD44AA">
        <w:rPr>
          <w:sz w:val="24"/>
          <w:szCs w:val="24"/>
        </w:rPr>
        <w:tab/>
      </w:r>
      <w:r w:rsidR="00A85003">
        <w:rPr>
          <w:sz w:val="24"/>
          <w:szCs w:val="24"/>
        </w:rPr>
        <w:tab/>
      </w:r>
      <w:r w:rsidR="00A85003">
        <w:rPr>
          <w:sz w:val="24"/>
          <w:szCs w:val="24"/>
        </w:rPr>
        <w:tab/>
      </w:r>
      <w:r w:rsidRPr="00FD44AA">
        <w:rPr>
          <w:sz w:val="24"/>
          <w:szCs w:val="24"/>
        </w:rPr>
        <w:t>…………………………………………</w:t>
      </w:r>
    </w:p>
    <w:p w:rsidR="00C66A35" w:rsidRPr="00FD44AA" w:rsidRDefault="009B5AB3" w:rsidP="00BF35D7">
      <w:pPr>
        <w:spacing w:after="0"/>
        <w:rPr>
          <w:sz w:val="24"/>
          <w:szCs w:val="24"/>
        </w:rPr>
      </w:pPr>
      <w:r w:rsidRPr="00FD44AA">
        <w:rPr>
          <w:sz w:val="24"/>
          <w:szCs w:val="24"/>
        </w:rPr>
        <w:t>přebírající</w:t>
      </w:r>
      <w:r w:rsidR="00F506ED" w:rsidRPr="00FD44AA">
        <w:rPr>
          <w:sz w:val="24"/>
          <w:szCs w:val="24"/>
        </w:rPr>
        <w:t xml:space="preserve"> </w:t>
      </w:r>
    </w:p>
    <w:sectPr w:rsidR="00C66A35" w:rsidRPr="00FD44AA" w:rsidSect="00BF35D7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6ED"/>
    <w:rsid w:val="000E1BA4"/>
    <w:rsid w:val="001662B4"/>
    <w:rsid w:val="002F098D"/>
    <w:rsid w:val="0038191A"/>
    <w:rsid w:val="003E6048"/>
    <w:rsid w:val="00500DAE"/>
    <w:rsid w:val="00593B28"/>
    <w:rsid w:val="006936AC"/>
    <w:rsid w:val="00743224"/>
    <w:rsid w:val="00960B7F"/>
    <w:rsid w:val="009B5AB3"/>
    <w:rsid w:val="009D06ED"/>
    <w:rsid w:val="00A85003"/>
    <w:rsid w:val="00AA22B2"/>
    <w:rsid w:val="00AA3FD0"/>
    <w:rsid w:val="00AD09BB"/>
    <w:rsid w:val="00BB3381"/>
    <w:rsid w:val="00BF35D7"/>
    <w:rsid w:val="00C66A35"/>
    <w:rsid w:val="00D61803"/>
    <w:rsid w:val="00DB5D5A"/>
    <w:rsid w:val="00F506ED"/>
    <w:rsid w:val="00FD44AA"/>
    <w:rsid w:val="00FE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E42ABA-28AB-4A7B-B3DE-28E01115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5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A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Ladislava Hánělová</dc:creator>
  <cp:lastModifiedBy>Marie Nerušilová</cp:lastModifiedBy>
  <cp:revision>3</cp:revision>
  <cp:lastPrinted>2023-02-14T09:30:00Z</cp:lastPrinted>
  <dcterms:created xsi:type="dcterms:W3CDTF">2023-02-20T06:30:00Z</dcterms:created>
  <dcterms:modified xsi:type="dcterms:W3CDTF">2023-02-20T06:33:00Z</dcterms:modified>
</cp:coreProperties>
</file>