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BCA1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F155E3" wp14:editId="1678895C">
                <wp:simplePos x="0" y="0"/>
                <wp:positionH relativeFrom="page">
                  <wp:posOffset>257175</wp:posOffset>
                </wp:positionH>
                <wp:positionV relativeFrom="page">
                  <wp:posOffset>247015</wp:posOffset>
                </wp:positionV>
                <wp:extent cx="3048000" cy="876300"/>
                <wp:effectExtent l="0" t="0" r="0" b="635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B1165D" w14:textId="77777777" w:rsidR="00E0036B" w:rsidRPr="004A108A" w:rsidRDefault="00E0036B" w:rsidP="00E003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108A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4F4BA7" wp14:editId="21164C77">
                                  <wp:extent cx="3009900" cy="866775"/>
                                  <wp:effectExtent l="0" t="0" r="0" b="9525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9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B3D3C4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55E3" id="Obdélník 12" o:spid="_x0000_s1026" style="position:absolute;margin-left:20.25pt;margin-top:19.45pt;width:24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" o:allowincell="f" filled="f" stroked="f" strokeweight="0">
                <v:textbox inset="0,0,0,0">
                  <w:txbxContent>
                    <w:p w14:paraId="72B1165D" w14:textId="77777777" w:rsidR="00E0036B" w:rsidRPr="004A108A" w:rsidRDefault="00E0036B" w:rsidP="00E0036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108A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4F4BA7" wp14:editId="21164C77">
                            <wp:extent cx="3009900" cy="866775"/>
                            <wp:effectExtent l="0" t="0" r="0" b="9525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9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B3D3C4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832DAD" w14:textId="77777777" w:rsidR="00E0036B" w:rsidRDefault="00E0036B" w:rsidP="00E0036B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8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s. r. o. </w:t>
      </w:r>
      <w:r>
        <w:rPr>
          <w:rFonts w:ascii="Arial" w:hAnsi="Arial" w:cs="Arial"/>
          <w:b/>
          <w:bCs/>
          <w:sz w:val="72"/>
          <w:szCs w:val="72"/>
        </w:rPr>
        <w:t>Nýřany</w:t>
      </w:r>
    </w:p>
    <w:p w14:paraId="557C20BC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</w:rPr>
      </w:pPr>
    </w:p>
    <w:p w14:paraId="1600B2CD" w14:textId="77777777" w:rsidR="00E0036B" w:rsidRDefault="00E0036B" w:rsidP="00E0036B">
      <w:pPr>
        <w:widowControl w:val="0"/>
        <w:tabs>
          <w:tab w:val="left" w:pos="45"/>
          <w:tab w:val="left" w:pos="1665"/>
          <w:tab w:val="left" w:pos="184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Hřbitovní 1214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Nýřany</w:t>
      </w:r>
    </w:p>
    <w:p w14:paraId="33D82888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0697BCE1" w14:textId="77777777" w:rsidR="00E0036B" w:rsidRDefault="00E0036B" w:rsidP="00E0036B">
      <w:pPr>
        <w:widowControl w:val="0"/>
        <w:tabs>
          <w:tab w:val="left" w:pos="45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společnost je zapsána u Krajského soudu v Plzni, oddíl C, vložka 3079</w:t>
      </w:r>
    </w:p>
    <w:p w14:paraId="0635C48E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93A4220" wp14:editId="3B0785D7">
                <wp:simplePos x="0" y="0"/>
                <wp:positionH relativeFrom="page">
                  <wp:posOffset>257175</wp:posOffset>
                </wp:positionH>
                <wp:positionV relativeFrom="page">
                  <wp:posOffset>1609725</wp:posOffset>
                </wp:positionV>
                <wp:extent cx="7000875" cy="0"/>
                <wp:effectExtent l="9525" t="9525" r="9525" b="952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808F7" id="Přímá spojnice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5pt,126.75pt" to="571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" o:allowincell="f">
                <w10:wrap anchorx="page" anchory="page"/>
              </v:line>
            </w:pict>
          </mc:Fallback>
        </mc:AlternateContent>
      </w:r>
    </w:p>
    <w:p w14:paraId="57C233A2" w14:textId="7458C083" w:rsidR="00E0036B" w:rsidRPr="004A108A" w:rsidRDefault="00E0036B" w:rsidP="00E0036B">
      <w:pPr>
        <w:widowControl w:val="0"/>
        <w:tabs>
          <w:tab w:val="right" w:pos="5939"/>
          <w:tab w:val="left" w:pos="6044"/>
        </w:tabs>
        <w:autoSpaceDE w:val="0"/>
        <w:autoSpaceDN w:val="0"/>
        <w:adjustRightInd w:val="0"/>
        <w:spacing w:after="0" w:line="344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Dodatek č.</w:t>
      </w:r>
      <w:r>
        <w:rPr>
          <w:rFonts w:ascii="Times New Roman" w:hAnsi="Times New Roman"/>
          <w:sz w:val="24"/>
          <w:szCs w:val="24"/>
        </w:rPr>
        <w:t xml:space="preserve"> </w:t>
      </w:r>
      <w:r w:rsidR="00946D6F">
        <w:rPr>
          <w:rFonts w:ascii="Arial" w:hAnsi="Arial" w:cs="Arial"/>
          <w:b/>
          <w:i/>
          <w:iCs/>
          <w:sz w:val="28"/>
          <w:szCs w:val="28"/>
        </w:rPr>
        <w:t>2/</w:t>
      </w:r>
      <w:r>
        <w:rPr>
          <w:rFonts w:ascii="Arial" w:hAnsi="Arial" w:cs="Arial"/>
          <w:b/>
          <w:i/>
          <w:iCs/>
          <w:sz w:val="28"/>
          <w:szCs w:val="28"/>
        </w:rPr>
        <w:t>202</w:t>
      </w:r>
      <w:r w:rsidR="00946D6F">
        <w:rPr>
          <w:rFonts w:ascii="Arial" w:hAnsi="Arial" w:cs="Arial"/>
          <w:b/>
          <w:i/>
          <w:iCs/>
          <w:sz w:val="28"/>
          <w:szCs w:val="28"/>
        </w:rPr>
        <w:t>3</w:t>
      </w:r>
    </w:p>
    <w:p w14:paraId="5043A298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14:paraId="4DC18BC4" w14:textId="31224783" w:rsidR="00E0036B" w:rsidRDefault="00E0036B" w:rsidP="00E0036B">
      <w:pPr>
        <w:widowControl w:val="0"/>
        <w:tabs>
          <w:tab w:val="right" w:pos="5939"/>
          <w:tab w:val="left" w:pos="6044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 rámcové smlouvě č.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9130 / SD / I.</w:t>
      </w:r>
    </w:p>
    <w:p w14:paraId="151BC349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51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65622" wp14:editId="4A4325B3">
                <wp:simplePos x="0" y="0"/>
                <wp:positionH relativeFrom="page">
                  <wp:posOffset>4572000</wp:posOffset>
                </wp:positionH>
                <wp:positionV relativeFrom="page">
                  <wp:posOffset>4462145</wp:posOffset>
                </wp:positionV>
                <wp:extent cx="2474595" cy="207645"/>
                <wp:effectExtent l="0" t="4445" r="1905" b="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45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804260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65622" id="Obdélník 9" o:spid="_x0000_s1027" style="position:absolute;margin-left:5in;margin-top:351.35pt;width:194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" o:allowincell="f" filled="f" stroked="f" strokeweight="0">
                <v:textbox inset="0,0,0,0">
                  <w:txbxContent>
                    <w:p w14:paraId="6F804260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0A2B95" wp14:editId="5A36A7A7">
                <wp:simplePos x="0" y="0"/>
                <wp:positionH relativeFrom="page">
                  <wp:posOffset>228600</wp:posOffset>
                </wp:positionH>
                <wp:positionV relativeFrom="page">
                  <wp:posOffset>2419350</wp:posOffset>
                </wp:positionV>
                <wp:extent cx="7037070" cy="3034030"/>
                <wp:effectExtent l="0" t="0" r="1905" b="444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7070" cy="303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81CCD6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PŘEVZETÍ, PŘEPRAVA A ZPRACOVÁNÍ ODPADU</w:t>
                            </w:r>
                          </w:p>
                          <w:p w14:paraId="779C2B2B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311385" w14:textId="27E500AF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uzavřený dle zák. č. 89/2012 Sb. občanský zákoník v platném znění a podle zákona č. 541/2020 Sb. o odpadech v platném znění (dále jen „Dodatek“)</w:t>
                            </w:r>
                          </w:p>
                          <w:p w14:paraId="1EC6BBBF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91D4D7A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218EA" w14:textId="77777777" w:rsidR="00E0036B" w:rsidRDefault="00E0036B" w:rsidP="00E0036B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PREAMBULE</w:t>
                            </w:r>
                          </w:p>
                          <w:p w14:paraId="10F28973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38FBC58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                      </w:r>
                          </w:p>
                          <w:p w14:paraId="7C396551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0BD1A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935ED7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26AA5A7D" w14:textId="77777777" w:rsidR="00E0036B" w:rsidRDefault="00E0036B" w:rsidP="00E0036B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SMLUVNÍ  STRANY</w:t>
                            </w:r>
                            <w:proofErr w:type="gramEnd"/>
                          </w:p>
                          <w:p w14:paraId="705E34F7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922D37A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2B95" id="Obdélník 8" o:spid="_x0000_s1028" style="position:absolute;margin-left:18pt;margin-top:190.5pt;width:554.1pt;height:23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" o:allowincell="f" filled="f" stroked="f" strokeweight="0">
                <v:textbox inset="0,0,0,0">
                  <w:txbxContent>
                    <w:p w14:paraId="7D81CCD6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PŘEVZETÍ, PŘEPRAVA A ZPRACOVÁNÍ ODPADU</w:t>
                      </w:r>
                    </w:p>
                    <w:p w14:paraId="779C2B2B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311385" w14:textId="27E500AF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uzavřený dle zák. č. 89/2012 Sb. občanský zákoník v platném znění a podle zákona č. 541/2020 Sb. o odpadech v platném znění (dále jen „Dodatek“)</w:t>
                      </w:r>
                    </w:p>
                    <w:p w14:paraId="1EC6BBBF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91D4D7A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218EA" w14:textId="77777777" w:rsidR="00E0036B" w:rsidRDefault="00E0036B" w:rsidP="00E0036B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PREAMBULE</w:t>
                      </w:r>
                    </w:p>
                    <w:p w14:paraId="10F28973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438FBC58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                </w:r>
                    </w:p>
                    <w:p w14:paraId="7C396551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0F0BD1A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E935ED7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I.</w:t>
                      </w:r>
                    </w:p>
                    <w:p w14:paraId="26AA5A7D" w14:textId="77777777" w:rsidR="00E0036B" w:rsidRDefault="00E0036B" w:rsidP="00E0036B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SMLUVNÍ  STRANY</w:t>
                      </w:r>
                      <w:proofErr w:type="gramEnd"/>
                    </w:p>
                    <w:p w14:paraId="705E34F7" w14:textId="77777777" w:rsidR="00E0036B" w:rsidRDefault="00E0036B" w:rsidP="00E0036B">
                      <w:pPr>
                        <w:widowControl w:val="0"/>
                        <w:tabs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6922D37A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51F7C44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DTS Domažlice, příspěvková organizace</w:t>
      </w:r>
    </w:p>
    <w:p w14:paraId="03EF381D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0B486A3C" w14:textId="77777777" w:rsidR="00E0036B" w:rsidRDefault="00E0036B" w:rsidP="00E0036B">
      <w:pPr>
        <w:widowControl w:val="0"/>
        <w:tabs>
          <w:tab w:val="left" w:pos="59"/>
          <w:tab w:val="left" w:pos="1244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Chrastavická</w:t>
      </w:r>
      <w:proofErr w:type="spellEnd"/>
      <w:r>
        <w:rPr>
          <w:rFonts w:ascii="Arial" w:hAnsi="Arial" w:cs="Arial"/>
          <w:sz w:val="24"/>
          <w:szCs w:val="24"/>
        </w:rPr>
        <w:t xml:space="preserve"> 170, 344 01 Domažlice</w:t>
      </w:r>
    </w:p>
    <w:p w14:paraId="74202E06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14:paraId="11929F28" w14:textId="77777777" w:rsidR="00E0036B" w:rsidRDefault="00E0036B" w:rsidP="00E0036B">
      <w:pPr>
        <w:widowControl w:val="0"/>
        <w:tabs>
          <w:tab w:val="left" w:pos="59"/>
          <w:tab w:val="left" w:pos="344"/>
          <w:tab w:val="left" w:pos="2369"/>
          <w:tab w:val="left" w:pos="286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73733113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CZ73733113</w:t>
      </w:r>
    </w:p>
    <w:p w14:paraId="40F0887D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14:paraId="66B0FDC6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zřízená usnesením zastupitelstva města Domažlice č. 426 ze dne 25.4.2007</w:t>
      </w:r>
    </w:p>
    <w:p w14:paraId="2F047105" w14:textId="4F4B7155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zastoupení </w:t>
      </w:r>
      <w:r>
        <w:rPr>
          <w:rFonts w:ascii="Arial" w:hAnsi="Arial" w:cs="Arial"/>
          <w:b/>
          <w:sz w:val="24"/>
          <w:szCs w:val="24"/>
        </w:rPr>
        <w:t>Jaroslav Zavadil, ředitel</w:t>
      </w:r>
      <w:r w:rsidRPr="004A108A">
        <w:rPr>
          <w:rFonts w:ascii="Arial" w:hAnsi="Arial" w:cs="Arial"/>
          <w:b/>
          <w:sz w:val="24"/>
          <w:szCs w:val="24"/>
        </w:rPr>
        <w:t xml:space="preserve"> organizace</w:t>
      </w:r>
      <w:r>
        <w:rPr>
          <w:rFonts w:ascii="Arial" w:hAnsi="Arial" w:cs="Arial"/>
          <w:sz w:val="24"/>
          <w:szCs w:val="24"/>
        </w:rPr>
        <w:t>, osoba oprávněná k podpisu tohoto dodatku</w:t>
      </w:r>
    </w:p>
    <w:p w14:paraId="5870895B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kontaktní spojení: J. Štefek, tel. č. 777 240 </w:t>
      </w:r>
      <w:proofErr w:type="gramStart"/>
      <w:r>
        <w:rPr>
          <w:rFonts w:ascii="Arial" w:hAnsi="Arial" w:cs="Arial"/>
          <w:sz w:val="24"/>
          <w:szCs w:val="24"/>
        </w:rPr>
        <w:t>435,  fax</w:t>
      </w:r>
      <w:proofErr w:type="gramEnd"/>
      <w:r>
        <w:rPr>
          <w:rFonts w:ascii="Arial" w:hAnsi="Arial" w:cs="Arial"/>
          <w:sz w:val="24"/>
          <w:szCs w:val="24"/>
        </w:rPr>
        <w:t xml:space="preserve"> 379 723 371 e-mail: stefek@dtsdomazlice.cz</w:t>
      </w:r>
    </w:p>
    <w:p w14:paraId="70525F44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231DB388" w14:textId="0A56CF72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dále jen "objednavatel", na straně jedné (</w:t>
      </w:r>
      <w:r w:rsidRPr="00E0036B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E0036B">
        <w:rPr>
          <w:rFonts w:ascii="Arial" w:hAnsi="Arial" w:cs="Arial"/>
          <w:sz w:val="20"/>
          <w:szCs w:val="20"/>
        </w:rPr>
        <w:t>zák.č</w:t>
      </w:r>
      <w:proofErr w:type="spellEnd"/>
      <w:r w:rsidRPr="00E0036B">
        <w:rPr>
          <w:rFonts w:ascii="Arial" w:hAnsi="Arial" w:cs="Arial"/>
          <w:sz w:val="20"/>
          <w:szCs w:val="20"/>
        </w:rPr>
        <w:t>. 541/2020 Sb. o odpadech jako původce odpadu)</w:t>
      </w:r>
    </w:p>
    <w:p w14:paraId="457D3DC0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70B6C451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</w:p>
    <w:p w14:paraId="2E9641E6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14:paraId="556AF2BD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EKO-SEPAR, s. r. o.</w:t>
      </w:r>
    </w:p>
    <w:p w14:paraId="02EF22DE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2B1948D6" w14:textId="77777777" w:rsidR="00E0036B" w:rsidRDefault="00E0036B" w:rsidP="00E0036B">
      <w:pPr>
        <w:widowControl w:val="0"/>
        <w:tabs>
          <w:tab w:val="left" w:pos="59"/>
          <w:tab w:val="left" w:pos="1244"/>
          <w:tab w:val="left" w:pos="2834"/>
          <w:tab w:val="left" w:pos="3000"/>
          <w:tab w:val="left" w:pos="380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Hřbitovní 1214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330 23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Nýřany</w:t>
      </w:r>
    </w:p>
    <w:p w14:paraId="040BF757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5A1C748F" w14:textId="77777777" w:rsidR="00E0036B" w:rsidRDefault="00E0036B" w:rsidP="00E0036B">
      <w:pPr>
        <w:widowControl w:val="0"/>
        <w:tabs>
          <w:tab w:val="left" w:pos="59"/>
          <w:tab w:val="left" w:pos="435"/>
          <w:tab w:val="left" w:pos="2430"/>
          <w:tab w:val="left" w:pos="29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47714760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CZ47714760</w:t>
      </w:r>
    </w:p>
    <w:p w14:paraId="10B07562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14:paraId="5C93E580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zapsána v obchodním rejstříku vedeném Krajským soudem v Plzni v oddílu C, vložka 3079</w:t>
      </w:r>
    </w:p>
    <w:p w14:paraId="30D8427B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737B407F" w14:textId="6101DAF1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bankovní spojení </w:t>
      </w:r>
      <w:r w:rsidR="008F2946">
        <w:rPr>
          <w:rFonts w:ascii="Arial" w:hAnsi="Arial" w:cs="Arial"/>
          <w:sz w:val="24"/>
          <w:szCs w:val="24"/>
        </w:rPr>
        <w:t>Komerční banka,</w:t>
      </w:r>
      <w:r>
        <w:rPr>
          <w:rFonts w:ascii="Arial" w:hAnsi="Arial" w:cs="Arial"/>
          <w:sz w:val="24"/>
          <w:szCs w:val="24"/>
        </w:rPr>
        <w:t xml:space="preserve"> a.s., </w:t>
      </w:r>
      <w:proofErr w:type="spell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8F2946">
        <w:rPr>
          <w:rFonts w:ascii="Arial" w:hAnsi="Arial" w:cs="Arial"/>
          <w:sz w:val="24"/>
          <w:szCs w:val="24"/>
        </w:rPr>
        <w:t>11701371/0100</w:t>
      </w:r>
    </w:p>
    <w:p w14:paraId="5A6643D8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20458B1D" w14:textId="6E128A63" w:rsidR="00E0036B" w:rsidRDefault="00E0036B" w:rsidP="00E0036B">
      <w:pPr>
        <w:widowControl w:val="0"/>
        <w:tabs>
          <w:tab w:val="left" w:pos="59"/>
          <w:tab w:val="left" w:pos="519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zastoupení </w:t>
      </w:r>
      <w:r>
        <w:rPr>
          <w:rFonts w:ascii="Arial" w:hAnsi="Arial" w:cs="Arial"/>
          <w:b/>
          <w:bCs/>
          <w:sz w:val="24"/>
          <w:szCs w:val="24"/>
        </w:rPr>
        <w:t xml:space="preserve">Petr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Volevecký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prokurista</w:t>
      </w:r>
      <w:r>
        <w:rPr>
          <w:rFonts w:ascii="Arial" w:hAnsi="Arial" w:cs="Arial"/>
          <w:b/>
          <w:sz w:val="24"/>
          <w:szCs w:val="24"/>
        </w:rPr>
        <w:t xml:space="preserve"> společnosti</w:t>
      </w:r>
      <w:r>
        <w:rPr>
          <w:rFonts w:ascii="Arial" w:hAnsi="Arial" w:cs="Arial"/>
          <w:sz w:val="24"/>
          <w:szCs w:val="24"/>
        </w:rPr>
        <w:t>, osoba oprávněná k podpisu t</w:t>
      </w:r>
      <w:r w:rsidR="0056510B">
        <w:rPr>
          <w:rFonts w:ascii="Arial" w:hAnsi="Arial" w:cs="Arial"/>
          <w:sz w:val="24"/>
          <w:szCs w:val="24"/>
        </w:rPr>
        <w:t>ohoto dodatku</w:t>
      </w:r>
    </w:p>
    <w:p w14:paraId="26F6A29D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5EC93B06" w14:textId="77777777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kontaktní spojení: č.t. 377 931 338   fax: 377 931 949   e-mail: ekosepar@ekosepar.cz</w:t>
      </w:r>
    </w:p>
    <w:p w14:paraId="68EA34C9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7BF7FA87" w14:textId="4B25EF0B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dále jen "</w:t>
      </w:r>
      <w:r w:rsidR="00692BE7">
        <w:rPr>
          <w:rFonts w:ascii="Arial" w:hAnsi="Arial" w:cs="Arial"/>
        </w:rPr>
        <w:t>odvozce</w:t>
      </w:r>
      <w:r>
        <w:rPr>
          <w:rFonts w:ascii="Arial" w:hAnsi="Arial" w:cs="Arial"/>
        </w:rPr>
        <w:t>", na straně druhé (</w:t>
      </w:r>
      <w:r w:rsidRPr="00E0036B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E0036B">
        <w:rPr>
          <w:rFonts w:ascii="Arial" w:hAnsi="Arial" w:cs="Arial"/>
          <w:sz w:val="20"/>
          <w:szCs w:val="20"/>
        </w:rPr>
        <w:t>zák.č</w:t>
      </w:r>
      <w:proofErr w:type="spellEnd"/>
      <w:r w:rsidRPr="00E0036B">
        <w:rPr>
          <w:rFonts w:ascii="Arial" w:hAnsi="Arial" w:cs="Arial"/>
          <w:sz w:val="20"/>
          <w:szCs w:val="20"/>
        </w:rPr>
        <w:t>. 541/2020 Sb. o odpadech jako osoba oprávněná)</w:t>
      </w:r>
    </w:p>
    <w:p w14:paraId="73530261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528F2E76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59F63C02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CA982B" wp14:editId="603C960A">
                <wp:simplePos x="0" y="0"/>
                <wp:positionH relativeFrom="page">
                  <wp:posOffset>228600</wp:posOffset>
                </wp:positionH>
                <wp:positionV relativeFrom="page">
                  <wp:posOffset>9367520</wp:posOffset>
                </wp:positionV>
                <wp:extent cx="6979920" cy="664210"/>
                <wp:effectExtent l="0" t="4445" r="1905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B7EE1E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5F36C7D8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PŘEDMĚT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Dodatku</w:t>
                            </w:r>
                            <w:proofErr w:type="gramEnd"/>
                          </w:p>
                          <w:p w14:paraId="539D863B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5D335A53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A982B" id="Obdélník 6" o:spid="_x0000_s1029" style="position:absolute;margin-left:18pt;margin-top:737.6pt;width:549.6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" o:allowincell="f" filled="f" stroked="f" strokeweight="0">
                <v:textbox inset="0,0,0,0">
                  <w:txbxContent>
                    <w:p w14:paraId="44B7EE1E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II.</w:t>
                      </w:r>
                    </w:p>
                    <w:p w14:paraId="5F36C7D8" w14:textId="77777777" w:rsidR="00E0036B" w:rsidRDefault="00E0036B" w:rsidP="00E0036B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PŘEDMĚT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Dodatku</w:t>
                      </w:r>
                      <w:proofErr w:type="gramEnd"/>
                    </w:p>
                    <w:p w14:paraId="539D863B" w14:textId="77777777" w:rsidR="00E0036B" w:rsidRDefault="00E0036B" w:rsidP="00E0036B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</w:p>
                    <w:p w14:paraId="5D335A53" w14:textId="77777777" w:rsidR="00E0036B" w:rsidRDefault="00E0036B" w:rsidP="00E0036B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F54F78B" wp14:editId="49A95747">
                <wp:simplePos x="0" y="0"/>
                <wp:positionH relativeFrom="page">
                  <wp:posOffset>247015</wp:posOffset>
                </wp:positionH>
                <wp:positionV relativeFrom="page">
                  <wp:posOffset>228600</wp:posOffset>
                </wp:positionV>
                <wp:extent cx="1123950" cy="323850"/>
                <wp:effectExtent l="0" t="0" r="635" b="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3BC0C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8E2BAA4" wp14:editId="3D1F10BA">
                                  <wp:extent cx="1123950" cy="32385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F78B" id="Obdélník 5" o:spid="_x0000_s1030" style="position:absolute;margin-left:19.45pt;margin-top:18pt;width:8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" o:allowincell="f" filled="f" stroked="f" strokeweight="0">
                <v:textbox inset="0,0,0,0">
                  <w:txbxContent>
                    <w:p w14:paraId="7593BC0C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8E2BAA4" wp14:editId="3D1F10BA">
                            <wp:extent cx="1123950" cy="32385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668FC15" w14:textId="77777777" w:rsidR="00E0036B" w:rsidRDefault="00E0036B" w:rsidP="00E0036B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149B85ED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380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0861916" wp14:editId="337D0FC0">
                <wp:simplePos x="0" y="0"/>
                <wp:positionH relativeFrom="page">
                  <wp:posOffset>228600</wp:posOffset>
                </wp:positionH>
                <wp:positionV relativeFrom="page">
                  <wp:posOffset>647700</wp:posOffset>
                </wp:positionV>
                <wp:extent cx="6979920" cy="2194560"/>
                <wp:effectExtent l="0" t="0" r="1905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1BA3A1" w14:textId="51CBE4D0" w:rsidR="00E0036B" w:rsidRPr="00946D6F" w:rsidRDefault="00E0036B" w:rsidP="00E0036B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Předmětem tohoto dodatku je </w:t>
                            </w:r>
                            <w:r w:rsidR="00946D6F">
                              <w:rPr>
                                <w:rFonts w:ascii="Arial" w:hAnsi="Arial" w:cs="Arial"/>
                              </w:rPr>
                              <w:t>úprava vzájemných práv a povinností smluvních stran při odvozu a likvidaci odpadů.</w:t>
                            </w:r>
                          </w:p>
                          <w:p w14:paraId="42612F87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69384B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A15E73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III.</w:t>
                            </w:r>
                          </w:p>
                          <w:p w14:paraId="59B14D60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CENA  ZA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SLUŽBY</w:t>
                            </w:r>
                          </w:p>
                          <w:p w14:paraId="01F22F6D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Cena služeb, popř. zhodnocení surovin, jsou stanoveny dohodou smluvních stran a jsou specifikovány v tomto dodatku.</w:t>
                            </w:r>
                          </w:p>
                          <w:p w14:paraId="43120A04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1715BF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EAA0625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IV.</w:t>
                            </w:r>
                          </w:p>
                          <w:p w14:paraId="3BBA9767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PLATNOST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Dodatku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1916" id="Obdélník 3" o:spid="_x0000_s1031" style="position:absolute;margin-left:18pt;margin-top:51pt;width:549.6pt;height:17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" o:allowincell="f" filled="f" stroked="f" strokeweight="0">
                <v:textbox inset="0,0,0,0">
                  <w:txbxContent>
                    <w:p w14:paraId="5F1BA3A1" w14:textId="51CBE4D0" w:rsidR="00E0036B" w:rsidRPr="00946D6F" w:rsidRDefault="00E0036B" w:rsidP="00E0036B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Předmětem tohoto dodatku je </w:t>
                      </w:r>
                      <w:r w:rsidR="00946D6F">
                        <w:rPr>
                          <w:rFonts w:ascii="Arial" w:hAnsi="Arial" w:cs="Arial"/>
                        </w:rPr>
                        <w:t>úprava vzájemných práv a povinností smluvních stran při odvozu a likvidaci odpadů.</w:t>
                      </w:r>
                    </w:p>
                    <w:p w14:paraId="42612F87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569384B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0A15E73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III.</w:t>
                      </w:r>
                    </w:p>
                    <w:p w14:paraId="59B14D60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CENA  ZA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SLUŽBY</w:t>
                      </w:r>
                    </w:p>
                    <w:p w14:paraId="01F22F6D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Cena služeb, popř. zhodnocení surovin, jsou stanoveny dohodou smluvních stran a jsou specifikovány v tomto dodatku.</w:t>
                      </w:r>
                    </w:p>
                    <w:p w14:paraId="43120A04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1715BF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EAA0625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IV.</w:t>
                      </w:r>
                    </w:p>
                    <w:p w14:paraId="3BBA9767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PLATNOST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Dodatku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D6D95D6" w14:textId="64B1E276" w:rsidR="00E0036B" w:rsidRDefault="00E0036B" w:rsidP="00E0036B">
      <w:pPr>
        <w:widowControl w:val="0"/>
        <w:tabs>
          <w:tab w:val="left" w:pos="59"/>
          <w:tab w:val="left" w:pos="86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Smluvní strany se dohodly, že tento dodatek je uzavřen na dobu neurčitou s platností od </w:t>
      </w:r>
      <w:r>
        <w:rPr>
          <w:rFonts w:ascii="Arial" w:hAnsi="Arial" w:cs="Arial"/>
          <w:b/>
          <w:bCs/>
        </w:rPr>
        <w:t xml:space="preserve">1. </w:t>
      </w:r>
      <w:r w:rsidR="00946D6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202</w:t>
      </w:r>
      <w:r w:rsidR="00946D6F">
        <w:rPr>
          <w:rFonts w:ascii="Arial" w:hAnsi="Arial" w:cs="Arial"/>
          <w:b/>
          <w:bCs/>
        </w:rPr>
        <w:t>3</w:t>
      </w:r>
    </w:p>
    <w:p w14:paraId="601A0A2F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14:paraId="620585F0" w14:textId="259C0050" w:rsidR="00E0036B" w:rsidRDefault="00E0036B" w:rsidP="00E0036B">
      <w:pPr>
        <w:widowControl w:val="0"/>
        <w:tabs>
          <w:tab w:val="left" w:pos="5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a </w:t>
      </w:r>
      <w:r w:rsidR="00946D6F">
        <w:rPr>
          <w:rFonts w:ascii="Arial" w:hAnsi="Arial" w:cs="Arial"/>
        </w:rPr>
        <w:t>ruší</w:t>
      </w:r>
      <w:r>
        <w:rPr>
          <w:rFonts w:ascii="Arial" w:hAnsi="Arial" w:cs="Arial"/>
        </w:rPr>
        <w:t xml:space="preserve"> předchozí uzavřené </w:t>
      </w:r>
      <w:proofErr w:type="gramStart"/>
      <w:r>
        <w:rPr>
          <w:rFonts w:ascii="Arial" w:hAnsi="Arial" w:cs="Arial"/>
        </w:rPr>
        <w:t>ceny - výpočtové</w:t>
      </w:r>
      <w:proofErr w:type="gramEnd"/>
      <w:r>
        <w:rPr>
          <w:rFonts w:ascii="Arial" w:hAnsi="Arial" w:cs="Arial"/>
        </w:rPr>
        <w:t xml:space="preserve"> listy.</w:t>
      </w:r>
    </w:p>
    <w:p w14:paraId="08F0325D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637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FD1F96A" wp14:editId="155A337C">
                <wp:simplePos x="0" y="0"/>
                <wp:positionH relativeFrom="page">
                  <wp:posOffset>247015</wp:posOffset>
                </wp:positionH>
                <wp:positionV relativeFrom="page">
                  <wp:posOffset>3368040</wp:posOffset>
                </wp:positionV>
                <wp:extent cx="6951345" cy="645795"/>
                <wp:effectExtent l="0" t="0" r="254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134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E71863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D9F9729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V.</w:t>
                            </w:r>
                          </w:p>
                          <w:p w14:paraId="2E76D83D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Ostatní ujednání</w:t>
                            </w:r>
                          </w:p>
                          <w:p w14:paraId="2052558F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F96A" id="Obdélník 2" o:spid="_x0000_s1032" style="position:absolute;margin-left:19.45pt;margin-top:265.2pt;width:547.35pt;height:5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" o:allowincell="f" filled="f" stroked="f" strokeweight="0">
                <v:textbox inset="0,0,0,0">
                  <w:txbxContent>
                    <w:p w14:paraId="75E71863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D9F9729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V.</w:t>
                      </w:r>
                    </w:p>
                    <w:p w14:paraId="2E76D83D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Ostatní ujednání</w:t>
                      </w:r>
                    </w:p>
                    <w:p w14:paraId="2052558F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075E148" wp14:editId="05505AB5">
                <wp:simplePos x="0" y="0"/>
                <wp:positionH relativeFrom="page">
                  <wp:posOffset>266065</wp:posOffset>
                </wp:positionH>
                <wp:positionV relativeFrom="page">
                  <wp:posOffset>4053840</wp:posOffset>
                </wp:positionV>
                <wp:extent cx="6932295" cy="2994660"/>
                <wp:effectExtent l="0" t="0" r="254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295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981838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E5E1CE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Dodatek se vyhotovuje ve dvou stejnopisech, po jednom pro každou ze smluvních stran. Může být změněn nebo zrušen pouze písemnou formou.</w:t>
                            </w:r>
                          </w:p>
                          <w:p w14:paraId="3B145DEC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640885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A78B5D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VI.</w:t>
                            </w:r>
                          </w:p>
                          <w:p w14:paraId="7D9A5FB3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01" w:hanging="170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  <w:szCs w:val="24"/>
                                <w:lang w:val="de-DE"/>
                              </w:rPr>
                              <w:t>Výpočtový list</w:t>
                            </w:r>
                          </w:p>
                          <w:p w14:paraId="26564C0B" w14:textId="77777777" w:rsidR="00E0036B" w:rsidRDefault="00E0036B" w:rsidP="00E0036B">
                            <w:pPr>
                              <w:widowControl w:val="0"/>
                              <w:numPr>
                                <w:ilvl w:val="12"/>
                                <w:numId w:val="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AFF8C4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Výpočtový list je nedílnou součástí tohoto dodatku a je obsažen v příloze č. 1.</w:t>
                            </w:r>
                          </w:p>
                          <w:p w14:paraId="14E76EF1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97D112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 uvedeným cenám bude připočtena daň z přidané hodnoty v příslušné výši podle platného zákona o dani z přidané hodnoty. </w:t>
                            </w:r>
                          </w:p>
                          <w:p w14:paraId="143C57E3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469B7" w14:textId="77777777" w:rsidR="00E0036B" w:rsidRDefault="00E0036B" w:rsidP="00E0036B">
                            <w:pPr>
                              <w:widowControl w:val="0"/>
                              <w:tabs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Odpady a úkony nespecifikované v příloze budou účtovány dle platného ceníku firmy EKO-SEPAR, s. r. o. Nýřany.</w:t>
                            </w:r>
                          </w:p>
                          <w:p w14:paraId="465891E8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EE257DC" w14:textId="77777777" w:rsidR="00E0036B" w:rsidRDefault="00E0036B" w:rsidP="00E003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5E148" id="Obdélník 1" o:spid="_x0000_s1033" style="position:absolute;margin-left:20.95pt;margin-top:319.2pt;width:545.85pt;height:23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" o:allowincell="f" filled="f" stroked="f" strokeweight="0">
                <v:textbox inset="0,0,0,0">
                  <w:txbxContent>
                    <w:p w14:paraId="1C981838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1E5E1CE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Dodatek se vyhotovuje ve dvou stejnopisech, po jednom pro každou ze smluvních stran. Může být změněn nebo zrušen pouze písemnou formou.</w:t>
                      </w:r>
                    </w:p>
                    <w:p w14:paraId="3B145DEC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7640885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3A78B5D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VI.</w:t>
                      </w:r>
                    </w:p>
                    <w:p w14:paraId="7D9A5FB3" w14:textId="77777777" w:rsidR="00E0036B" w:rsidRDefault="00E0036B" w:rsidP="00E0036B">
                      <w:pPr>
                        <w:widowControl w:val="0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01" w:hanging="1701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  <w:szCs w:val="24"/>
                          <w:lang w:val="de-DE"/>
                        </w:rPr>
                        <w:t>Výpočtový list</w:t>
                      </w:r>
                    </w:p>
                    <w:p w14:paraId="26564C0B" w14:textId="77777777" w:rsidR="00E0036B" w:rsidRDefault="00E0036B" w:rsidP="00E0036B">
                      <w:pPr>
                        <w:widowControl w:val="0"/>
                        <w:numPr>
                          <w:ilvl w:val="12"/>
                          <w:numId w:val="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7AFF8C4" w14:textId="77777777" w:rsidR="00E0036B" w:rsidRDefault="00E0036B" w:rsidP="00E0036B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Výpočtový list je nedílnou součástí tohoto dodatku a je obsažen v příloze č. 1.</w:t>
                      </w:r>
                    </w:p>
                    <w:p w14:paraId="14E76EF1" w14:textId="77777777" w:rsidR="00E0036B" w:rsidRDefault="00E0036B" w:rsidP="00E0036B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D97D112" w14:textId="77777777" w:rsidR="00E0036B" w:rsidRDefault="00E0036B" w:rsidP="00E0036B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 uvedeným cenám bude připočtena daň z přidané hodnoty v příslušné výši podle platného zákona o dani z přidané hodnoty. </w:t>
                      </w:r>
                    </w:p>
                    <w:p w14:paraId="143C57E3" w14:textId="77777777" w:rsidR="00E0036B" w:rsidRDefault="00E0036B" w:rsidP="00E0036B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A0469B7" w14:textId="77777777" w:rsidR="00E0036B" w:rsidRDefault="00E0036B" w:rsidP="00E0036B">
                      <w:pPr>
                        <w:widowControl w:val="0"/>
                        <w:tabs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Odpady a úkony nespecifikované v příloze budou účtovány dle platného ceníku firmy EKO-SEPAR, s. r. o. Nýřany.</w:t>
                      </w:r>
                    </w:p>
                    <w:p w14:paraId="465891E8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4EE257DC" w14:textId="77777777" w:rsidR="00E0036B" w:rsidRDefault="00E0036B" w:rsidP="00E003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C8DC07" w14:textId="77777777" w:rsidR="00E0036B" w:rsidRDefault="00E0036B" w:rsidP="00E0036B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V Domažlicích dne 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V Nýřanech dne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1AD9B8A" w14:textId="7F8633EB" w:rsidR="00E0036B" w:rsidRDefault="00E0036B" w:rsidP="00E0036B">
      <w:pPr>
        <w:widowControl w:val="0"/>
        <w:autoSpaceDE w:val="0"/>
        <w:autoSpaceDN w:val="0"/>
        <w:adjustRightInd w:val="0"/>
        <w:spacing w:after="0" w:line="660" w:lineRule="exact"/>
        <w:rPr>
          <w:rFonts w:ascii="Times New Roman" w:hAnsi="Times New Roman"/>
          <w:sz w:val="24"/>
          <w:szCs w:val="24"/>
        </w:rPr>
      </w:pPr>
    </w:p>
    <w:p w14:paraId="5A82AD6A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660" w:lineRule="exact"/>
        <w:rPr>
          <w:rFonts w:ascii="Times New Roman" w:hAnsi="Times New Roman"/>
          <w:sz w:val="24"/>
          <w:szCs w:val="24"/>
        </w:rPr>
      </w:pPr>
    </w:p>
    <w:p w14:paraId="4C34A9F1" w14:textId="77777777" w:rsidR="00E0036B" w:rsidRDefault="00E0036B" w:rsidP="00E0036B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___________________________</w:t>
      </w:r>
    </w:p>
    <w:p w14:paraId="1B6864DC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14:paraId="0EF20B64" w14:textId="3C1E4975" w:rsidR="00E0036B" w:rsidRDefault="00E0036B" w:rsidP="00E0036B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za objednatele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za </w:t>
      </w:r>
      <w:r w:rsidR="00692BE7">
        <w:rPr>
          <w:rFonts w:ascii="Arial" w:hAnsi="Arial" w:cs="Arial"/>
        </w:rPr>
        <w:t>odvozce</w:t>
      </w:r>
    </w:p>
    <w:p w14:paraId="76ABA908" w14:textId="77777777" w:rsidR="00E0036B" w:rsidRDefault="00E0036B" w:rsidP="00E0036B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14:paraId="32809078" w14:textId="77777777" w:rsidR="00E0036B" w:rsidRDefault="00E0036B" w:rsidP="00E0036B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Jaroslav Zavadil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Petr </w:t>
      </w:r>
      <w:proofErr w:type="spellStart"/>
      <w:r>
        <w:rPr>
          <w:rFonts w:ascii="Arial" w:hAnsi="Arial" w:cs="Arial"/>
        </w:rPr>
        <w:t>Volevecký</w:t>
      </w:r>
      <w:proofErr w:type="spellEnd"/>
    </w:p>
    <w:p w14:paraId="0933091D" w14:textId="77777777" w:rsidR="00E0036B" w:rsidRDefault="00E0036B" w:rsidP="00E0036B"/>
    <w:p w14:paraId="746C94E2" w14:textId="1D7A85DD" w:rsidR="0028519A" w:rsidRDefault="0028519A"/>
    <w:p w14:paraId="006E2371" w14:textId="1C52435A" w:rsidR="00587B98" w:rsidRDefault="00587B98"/>
    <w:p w14:paraId="1AEE8800" w14:textId="4BE41EBC" w:rsidR="00587B98" w:rsidRDefault="00587B98"/>
    <w:p w14:paraId="097BF35F" w14:textId="73342FDE" w:rsidR="00587B98" w:rsidRDefault="00587B98"/>
    <w:p w14:paraId="341D45DE" w14:textId="620E36FB" w:rsidR="00587B98" w:rsidRDefault="00587B98"/>
    <w:p w14:paraId="02DDCF41" w14:textId="77777777" w:rsidR="00587B98" w:rsidRDefault="00587B98" w:rsidP="00587B98">
      <w:pPr>
        <w:pStyle w:val="Zkladntext"/>
        <w:spacing w:before="37"/>
        <w:ind w:left="120"/>
      </w:pPr>
      <w:bookmarkStart w:id="0" w:name="List1"/>
      <w:bookmarkEnd w:id="0"/>
      <w:r>
        <w:lastRenderedPageBreak/>
        <w:t>Příloha</w:t>
      </w:r>
      <w:r>
        <w:rPr>
          <w:spacing w:val="3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10"/>
        </w:rPr>
        <w:t>1</w:t>
      </w:r>
    </w:p>
    <w:p w14:paraId="12649E8C" w14:textId="77777777" w:rsidR="00587B98" w:rsidRDefault="00587B98" w:rsidP="00587B98">
      <w:pPr>
        <w:pStyle w:val="Zkladntext"/>
        <w:spacing w:before="25"/>
        <w:ind w:left="120"/>
      </w:pPr>
      <w:r>
        <w:t>k</w:t>
      </w:r>
      <w:r>
        <w:rPr>
          <w:spacing w:val="6"/>
        </w:rPr>
        <w:t xml:space="preserve"> </w:t>
      </w:r>
      <w:r>
        <w:t>dodatku</w:t>
      </w:r>
      <w:r>
        <w:rPr>
          <w:spacing w:val="6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2/2023,</w:t>
      </w:r>
      <w:r>
        <w:rPr>
          <w:spacing w:val="7"/>
        </w:rPr>
        <w:t xml:space="preserve"> </w:t>
      </w:r>
      <w:r>
        <w:t>smlouvy</w:t>
      </w:r>
      <w:r>
        <w:rPr>
          <w:spacing w:val="8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rPr>
          <w:spacing w:val="-2"/>
        </w:rPr>
        <w:t>9130/SD/I.</w:t>
      </w:r>
    </w:p>
    <w:p w14:paraId="3923219A" w14:textId="77777777" w:rsidR="00587B98" w:rsidRDefault="00587B98" w:rsidP="00587B98">
      <w:pPr>
        <w:spacing w:before="108"/>
        <w:ind w:left="165"/>
        <w:rPr>
          <w:sz w:val="20"/>
        </w:rPr>
      </w:pPr>
      <w:r>
        <w:rPr>
          <w:sz w:val="20"/>
        </w:rPr>
        <w:t>Výpočtový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list</w:t>
      </w:r>
    </w:p>
    <w:p w14:paraId="13CCD908" w14:textId="77777777" w:rsidR="00587B98" w:rsidRDefault="00587B98" w:rsidP="00587B98">
      <w:pPr>
        <w:spacing w:before="4"/>
        <w:rPr>
          <w:sz w:val="2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33"/>
        <w:gridCol w:w="1948"/>
        <w:gridCol w:w="2244"/>
        <w:gridCol w:w="816"/>
        <w:gridCol w:w="1041"/>
      </w:tblGrid>
      <w:tr w:rsidR="00587B98" w14:paraId="456EFC43" w14:textId="77777777" w:rsidTr="00CA1F63">
        <w:trPr>
          <w:trHeight w:val="265"/>
        </w:trPr>
        <w:tc>
          <w:tcPr>
            <w:tcW w:w="1433" w:type="dxa"/>
          </w:tcPr>
          <w:p w14:paraId="34AEB158" w14:textId="77777777" w:rsidR="00587B98" w:rsidRDefault="00587B98" w:rsidP="00CA1F63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Původce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odpadu</w:t>
            </w:r>
            <w:proofErr w:type="spellEnd"/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4192" w:type="dxa"/>
            <w:gridSpan w:val="2"/>
          </w:tcPr>
          <w:p w14:paraId="2CD6419B" w14:textId="77777777" w:rsidR="00587B98" w:rsidRDefault="00587B98" w:rsidP="00CA1F63">
            <w:pPr>
              <w:pStyle w:val="TableParagraph"/>
              <w:spacing w:line="238" w:lineRule="exact"/>
              <w:ind w:left="61"/>
              <w:rPr>
                <w:b/>
              </w:rPr>
            </w:pPr>
            <w:r>
              <w:rPr>
                <w:b/>
              </w:rPr>
              <w:t>DTS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Domažlice,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</w:rPr>
              <w:t>příspěvková</w:t>
            </w:r>
            <w:proofErr w:type="spellEnd"/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organizace</w:t>
            </w:r>
            <w:proofErr w:type="spellEnd"/>
          </w:p>
        </w:tc>
        <w:tc>
          <w:tcPr>
            <w:tcW w:w="816" w:type="dxa"/>
          </w:tcPr>
          <w:p w14:paraId="329F9979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14:paraId="2FCF7958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4A5AFBD2" w14:textId="77777777" w:rsidTr="00CA1F63">
        <w:trPr>
          <w:trHeight w:val="280"/>
        </w:trPr>
        <w:tc>
          <w:tcPr>
            <w:tcW w:w="1433" w:type="dxa"/>
          </w:tcPr>
          <w:p w14:paraId="4DD06145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2" w:type="dxa"/>
            <w:gridSpan w:val="2"/>
          </w:tcPr>
          <w:p w14:paraId="4E30601E" w14:textId="77777777" w:rsidR="00587B98" w:rsidRDefault="00587B98" w:rsidP="00CA1F63">
            <w:pPr>
              <w:pStyle w:val="TableParagraph"/>
              <w:spacing w:line="258" w:lineRule="exact"/>
              <w:ind w:left="61" w:right="-15"/>
            </w:pPr>
            <w:r>
              <w:t>se</w:t>
            </w:r>
            <w:r>
              <w:rPr>
                <w:spacing w:val="11"/>
              </w:rPr>
              <w:t xml:space="preserve"> </w:t>
            </w:r>
            <w:proofErr w:type="spellStart"/>
            <w:r>
              <w:t>sídlem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Chrastavická</w:t>
            </w:r>
            <w:proofErr w:type="spellEnd"/>
            <w:r>
              <w:rPr>
                <w:spacing w:val="10"/>
              </w:rPr>
              <w:t xml:space="preserve"> </w:t>
            </w:r>
            <w:r>
              <w:t>170,</w:t>
            </w:r>
            <w:r>
              <w:rPr>
                <w:spacing w:val="9"/>
              </w:rPr>
              <w:t xml:space="preserve"> </w:t>
            </w:r>
            <w:r>
              <w:t>34401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Domažlice</w:t>
            </w:r>
          </w:p>
        </w:tc>
        <w:tc>
          <w:tcPr>
            <w:tcW w:w="816" w:type="dxa"/>
          </w:tcPr>
          <w:p w14:paraId="30E446C0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14:paraId="407B0426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2602C77C" w14:textId="77777777" w:rsidTr="00CA1F63">
        <w:trPr>
          <w:trHeight w:val="212"/>
        </w:trPr>
        <w:tc>
          <w:tcPr>
            <w:tcW w:w="1433" w:type="dxa"/>
          </w:tcPr>
          <w:p w14:paraId="1F7B9536" w14:textId="77777777" w:rsidR="00587B98" w:rsidRDefault="00587B98" w:rsidP="00CA1F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8" w:type="dxa"/>
          </w:tcPr>
          <w:p w14:paraId="6317FE00" w14:textId="77777777" w:rsidR="00587B98" w:rsidRDefault="00587B98" w:rsidP="00CA1F63">
            <w:pPr>
              <w:pStyle w:val="TableParagraph"/>
              <w:spacing w:line="192" w:lineRule="exact"/>
              <w:ind w:right="3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IČO:</w:t>
            </w:r>
          </w:p>
        </w:tc>
        <w:tc>
          <w:tcPr>
            <w:tcW w:w="2244" w:type="dxa"/>
          </w:tcPr>
          <w:p w14:paraId="2A78277C" w14:textId="77777777" w:rsidR="00587B98" w:rsidRDefault="00587B98" w:rsidP="00CA1F63">
            <w:pPr>
              <w:pStyle w:val="TableParagraph"/>
              <w:spacing w:line="192" w:lineRule="exact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73733113</w:t>
            </w:r>
          </w:p>
        </w:tc>
        <w:tc>
          <w:tcPr>
            <w:tcW w:w="816" w:type="dxa"/>
          </w:tcPr>
          <w:p w14:paraId="5E8F7F96" w14:textId="77777777" w:rsidR="00587B98" w:rsidRDefault="00587B98" w:rsidP="00CA1F63">
            <w:pPr>
              <w:pStyle w:val="TableParagraph"/>
              <w:spacing w:line="192" w:lineRule="exact"/>
              <w:ind w:left="4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DIČ:</w:t>
            </w:r>
          </w:p>
        </w:tc>
        <w:tc>
          <w:tcPr>
            <w:tcW w:w="1041" w:type="dxa"/>
          </w:tcPr>
          <w:p w14:paraId="421E7888" w14:textId="77777777" w:rsidR="00587B98" w:rsidRDefault="00587B98" w:rsidP="00CA1F63">
            <w:pPr>
              <w:pStyle w:val="TableParagraph"/>
              <w:spacing w:line="192" w:lineRule="exact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CZ73733113</w:t>
            </w:r>
          </w:p>
        </w:tc>
      </w:tr>
    </w:tbl>
    <w:p w14:paraId="53AB9DDD" w14:textId="77777777" w:rsidR="00587B98" w:rsidRDefault="00587B98" w:rsidP="00587B98">
      <w:pPr>
        <w:spacing w:before="11"/>
        <w:rPr>
          <w:sz w:val="26"/>
        </w:rPr>
      </w:pPr>
    </w:p>
    <w:p w14:paraId="79D3FB80" w14:textId="77777777" w:rsidR="00587B98" w:rsidRDefault="00587B98" w:rsidP="00587B98">
      <w:pPr>
        <w:pStyle w:val="Nzev"/>
        <w:rPr>
          <w:u w:val="none"/>
        </w:rPr>
      </w:pPr>
      <w:r>
        <w:t>Smluvní</w:t>
      </w:r>
      <w:r>
        <w:rPr>
          <w:spacing w:val="3"/>
        </w:rPr>
        <w:t xml:space="preserve"> </w:t>
      </w:r>
      <w:r>
        <w:t>ceny</w:t>
      </w:r>
      <w:r>
        <w:rPr>
          <w:spacing w:val="3"/>
        </w:rPr>
        <w:t xml:space="preserve"> </w:t>
      </w:r>
      <w:r>
        <w:t>služeb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likvidace</w:t>
      </w:r>
      <w:r>
        <w:rPr>
          <w:spacing w:val="3"/>
        </w:rPr>
        <w:t xml:space="preserve"> </w:t>
      </w:r>
      <w:r>
        <w:rPr>
          <w:spacing w:val="-2"/>
        </w:rPr>
        <w:t>odpadů</w:t>
      </w:r>
    </w:p>
    <w:p w14:paraId="546463FF" w14:textId="77777777" w:rsidR="00587B98" w:rsidRDefault="00587B98" w:rsidP="00587B98">
      <w:pPr>
        <w:spacing w:before="5"/>
        <w:rPr>
          <w:b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309"/>
        <w:gridCol w:w="3376"/>
      </w:tblGrid>
      <w:tr w:rsidR="00587B98" w14:paraId="14046B0B" w14:textId="77777777" w:rsidTr="00CA1F63">
        <w:trPr>
          <w:trHeight w:val="206"/>
        </w:trPr>
        <w:tc>
          <w:tcPr>
            <w:tcW w:w="1309" w:type="dxa"/>
          </w:tcPr>
          <w:p w14:paraId="2A5D0947" w14:textId="77777777" w:rsidR="00587B98" w:rsidRDefault="00587B98" w:rsidP="00CA1F63">
            <w:pPr>
              <w:pStyle w:val="TableParagraph"/>
              <w:spacing w:line="186" w:lineRule="exact"/>
              <w:ind w:left="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Místo</w:t>
            </w:r>
            <w:proofErr w:type="spellEnd"/>
            <w:r>
              <w:rPr>
                <w:b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svozu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376" w:type="dxa"/>
          </w:tcPr>
          <w:p w14:paraId="4E39A1E3" w14:textId="77777777" w:rsidR="00587B98" w:rsidRDefault="00587B98" w:rsidP="00CA1F63">
            <w:pPr>
              <w:pStyle w:val="TableParagraph"/>
              <w:spacing w:line="186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Domažlice,</w:t>
            </w:r>
            <w:r>
              <w:rPr>
                <w:b/>
                <w:spacing w:val="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Sběrný</w:t>
            </w:r>
            <w:proofErr w:type="spellEnd"/>
            <w:r>
              <w:rPr>
                <w:b/>
                <w:spacing w:val="1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dvůr</w:t>
            </w:r>
            <w:proofErr w:type="spellEnd"/>
            <w:r>
              <w:rPr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Chrastavická</w:t>
            </w:r>
            <w:proofErr w:type="spellEnd"/>
          </w:p>
        </w:tc>
      </w:tr>
    </w:tbl>
    <w:p w14:paraId="088B35DA" w14:textId="77777777" w:rsidR="00587B98" w:rsidRDefault="00587B98" w:rsidP="00587B98">
      <w:pPr>
        <w:spacing w:before="9"/>
        <w:rPr>
          <w:b/>
          <w:sz w:val="26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212"/>
        <w:gridCol w:w="2041"/>
        <w:gridCol w:w="1717"/>
        <w:gridCol w:w="1279"/>
        <w:gridCol w:w="1700"/>
        <w:gridCol w:w="1338"/>
        <w:gridCol w:w="821"/>
        <w:gridCol w:w="1022"/>
      </w:tblGrid>
      <w:tr w:rsidR="00587B98" w14:paraId="5586CB1E" w14:textId="77777777" w:rsidTr="00CA1F63">
        <w:trPr>
          <w:trHeight w:val="230"/>
        </w:trPr>
        <w:tc>
          <w:tcPr>
            <w:tcW w:w="1212" w:type="dxa"/>
          </w:tcPr>
          <w:p w14:paraId="5F9DB027" w14:textId="77777777" w:rsidR="00587B98" w:rsidRDefault="00587B98" w:rsidP="00CA1F63">
            <w:pPr>
              <w:pStyle w:val="TableParagraph"/>
              <w:spacing w:line="189" w:lineRule="exact"/>
              <w:ind w:left="33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  <w:u w:val="single"/>
              </w:rPr>
              <w:t>Kód</w:t>
            </w:r>
            <w:proofErr w:type="spellEnd"/>
          </w:p>
        </w:tc>
        <w:tc>
          <w:tcPr>
            <w:tcW w:w="2041" w:type="dxa"/>
          </w:tcPr>
          <w:p w14:paraId="3F7BBEB4" w14:textId="77777777" w:rsidR="00587B98" w:rsidRDefault="00587B98" w:rsidP="00CA1F63">
            <w:pPr>
              <w:pStyle w:val="TableParagraph"/>
              <w:spacing w:line="189" w:lineRule="exact"/>
              <w:ind w:left="26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Název</w:t>
            </w:r>
            <w:proofErr w:type="spellEnd"/>
          </w:p>
        </w:tc>
        <w:tc>
          <w:tcPr>
            <w:tcW w:w="1717" w:type="dxa"/>
          </w:tcPr>
          <w:p w14:paraId="094FE6DF" w14:textId="77777777" w:rsidR="00587B98" w:rsidRDefault="00587B98" w:rsidP="00CA1F63">
            <w:pPr>
              <w:pStyle w:val="TableParagraph"/>
              <w:spacing w:line="189" w:lineRule="exact"/>
              <w:ind w:left="145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Nádoba</w:t>
            </w:r>
            <w:proofErr w:type="spellEnd"/>
          </w:p>
        </w:tc>
        <w:tc>
          <w:tcPr>
            <w:tcW w:w="1279" w:type="dxa"/>
          </w:tcPr>
          <w:p w14:paraId="5958A691" w14:textId="77777777" w:rsidR="00587B98" w:rsidRDefault="00587B98" w:rsidP="00CA1F63">
            <w:pPr>
              <w:pStyle w:val="TableParagraph"/>
              <w:spacing w:line="189" w:lineRule="exact"/>
              <w:ind w:left="276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Četnost</w:t>
            </w:r>
            <w:proofErr w:type="spellEnd"/>
          </w:p>
        </w:tc>
        <w:tc>
          <w:tcPr>
            <w:tcW w:w="1700" w:type="dxa"/>
          </w:tcPr>
          <w:p w14:paraId="38FAF34D" w14:textId="77777777" w:rsidR="00587B98" w:rsidRDefault="00587B98" w:rsidP="00CA1F63">
            <w:pPr>
              <w:pStyle w:val="TableParagraph"/>
              <w:spacing w:line="189" w:lineRule="exact"/>
              <w:ind w:left="387" w:right="247"/>
              <w:jc w:val="center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Vlast.</w:t>
            </w:r>
            <w:r>
              <w:rPr>
                <w:spacing w:val="-6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  <w:u w:val="single"/>
              </w:rPr>
              <w:t>nádoby</w:t>
            </w:r>
            <w:proofErr w:type="spellEnd"/>
          </w:p>
        </w:tc>
        <w:tc>
          <w:tcPr>
            <w:tcW w:w="1338" w:type="dxa"/>
          </w:tcPr>
          <w:p w14:paraId="0E5496A9" w14:textId="77777777" w:rsidR="00587B98" w:rsidRDefault="00587B98" w:rsidP="00CA1F63">
            <w:pPr>
              <w:pStyle w:val="TableParagraph"/>
              <w:spacing w:line="189" w:lineRule="exact"/>
              <w:ind w:left="239" w:right="218"/>
              <w:jc w:val="center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Cena</w:t>
            </w:r>
            <w:r>
              <w:rPr>
                <w:spacing w:val="-4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za</w:t>
            </w:r>
            <w:r>
              <w:rPr>
                <w:spacing w:val="-4"/>
                <w:w w:val="105"/>
                <w:sz w:val="18"/>
                <w:u w:val="single"/>
              </w:rPr>
              <w:t xml:space="preserve"> </w:t>
            </w:r>
            <w:r>
              <w:rPr>
                <w:spacing w:val="-5"/>
                <w:w w:val="105"/>
                <w:sz w:val="18"/>
                <w:u w:val="single"/>
              </w:rPr>
              <w:t>MJ</w:t>
            </w:r>
          </w:p>
        </w:tc>
        <w:tc>
          <w:tcPr>
            <w:tcW w:w="821" w:type="dxa"/>
          </w:tcPr>
          <w:p w14:paraId="5E248205" w14:textId="77777777" w:rsidR="00587B98" w:rsidRDefault="00587B98" w:rsidP="00CA1F63">
            <w:pPr>
              <w:pStyle w:val="TableParagraph"/>
              <w:spacing w:line="189" w:lineRule="exact"/>
              <w:ind w:left="201" w:right="15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Počet</w:t>
            </w:r>
            <w:proofErr w:type="spellEnd"/>
          </w:p>
        </w:tc>
        <w:tc>
          <w:tcPr>
            <w:tcW w:w="1022" w:type="dxa"/>
          </w:tcPr>
          <w:p w14:paraId="399CF599" w14:textId="77777777" w:rsidR="00587B98" w:rsidRDefault="00587B98" w:rsidP="00CA1F63">
            <w:pPr>
              <w:pStyle w:val="TableParagraph"/>
              <w:spacing w:line="189" w:lineRule="exact"/>
              <w:ind w:left="142" w:right="16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Jednotka</w:t>
            </w:r>
            <w:proofErr w:type="spellEnd"/>
          </w:p>
        </w:tc>
      </w:tr>
      <w:tr w:rsidR="00587B98" w14:paraId="314A7D89" w14:textId="77777777" w:rsidTr="00CA1F63">
        <w:trPr>
          <w:trHeight w:val="273"/>
        </w:trPr>
        <w:tc>
          <w:tcPr>
            <w:tcW w:w="1212" w:type="dxa"/>
          </w:tcPr>
          <w:p w14:paraId="2F2B2440" w14:textId="77777777" w:rsidR="00587B98" w:rsidRDefault="00587B98" w:rsidP="00CA1F63">
            <w:pPr>
              <w:pStyle w:val="TableParagraph"/>
              <w:spacing w:before="12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200101</w:t>
            </w:r>
          </w:p>
        </w:tc>
        <w:tc>
          <w:tcPr>
            <w:tcW w:w="2041" w:type="dxa"/>
          </w:tcPr>
          <w:p w14:paraId="251A89BD" w14:textId="77777777" w:rsidR="00587B98" w:rsidRDefault="00587B98" w:rsidP="00CA1F63">
            <w:pPr>
              <w:pStyle w:val="TableParagraph"/>
              <w:spacing w:before="12"/>
              <w:ind w:left="26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Papír</w:t>
            </w:r>
            <w:proofErr w:type="spellEnd"/>
            <w:r>
              <w:rPr>
                <w:b/>
                <w:spacing w:val="-1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a</w:t>
            </w:r>
            <w:r>
              <w:rPr>
                <w:b/>
                <w:spacing w:val="-1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  <w:u w:val="single"/>
              </w:rPr>
              <w:t>lepenka</w:t>
            </w:r>
            <w:proofErr w:type="spellEnd"/>
          </w:p>
        </w:tc>
        <w:tc>
          <w:tcPr>
            <w:tcW w:w="1717" w:type="dxa"/>
          </w:tcPr>
          <w:p w14:paraId="0622CD03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001FAC28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A1C399F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</w:tcPr>
          <w:p w14:paraId="07DB605C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060C51E3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21AE283D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6190AF34" w14:textId="77777777" w:rsidTr="00CA1F63">
        <w:trPr>
          <w:trHeight w:val="531"/>
        </w:trPr>
        <w:tc>
          <w:tcPr>
            <w:tcW w:w="1212" w:type="dxa"/>
            <w:tcBorders>
              <w:bottom w:val="single" w:sz="8" w:space="0" w:color="000000"/>
            </w:tcBorders>
          </w:tcPr>
          <w:p w14:paraId="11BEAE4A" w14:textId="77777777" w:rsidR="00587B98" w:rsidRDefault="00587B98" w:rsidP="00CA1F63">
            <w:pPr>
              <w:pStyle w:val="TableParagraph"/>
              <w:spacing w:before="12"/>
              <w:ind w:left="3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Náj</w:t>
            </w:r>
            <w:proofErr w:type="spellEnd"/>
            <w:r>
              <w:rPr>
                <w:spacing w:val="-2"/>
                <w:w w:val="105"/>
                <w:sz w:val="18"/>
              </w:rPr>
              <w:t>/</w:t>
            </w:r>
            <w:proofErr w:type="spellStart"/>
            <w:r>
              <w:rPr>
                <w:spacing w:val="-2"/>
                <w:w w:val="105"/>
                <w:sz w:val="18"/>
              </w:rPr>
              <w:t>Abroll</w:t>
            </w:r>
            <w:proofErr w:type="spellEnd"/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 w14:paraId="5B31053A" w14:textId="77777777" w:rsidR="00587B98" w:rsidRDefault="00587B98" w:rsidP="00CA1F63">
            <w:pPr>
              <w:pStyle w:val="TableParagraph"/>
              <w:spacing w:before="12"/>
              <w:ind w:left="26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Nájem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abrollu</w:t>
            </w:r>
            <w:proofErr w:type="spellEnd"/>
          </w:p>
        </w:tc>
        <w:tc>
          <w:tcPr>
            <w:tcW w:w="1717" w:type="dxa"/>
            <w:tcBorders>
              <w:bottom w:val="single" w:sz="8" w:space="0" w:color="000000"/>
            </w:tcBorders>
          </w:tcPr>
          <w:p w14:paraId="02A272B1" w14:textId="77777777" w:rsidR="00587B98" w:rsidRDefault="00587B98" w:rsidP="00CA1F63">
            <w:pPr>
              <w:pStyle w:val="TableParagraph"/>
              <w:spacing w:before="12" w:line="266" w:lineRule="auto"/>
              <w:ind w:left="14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Abroll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Abroll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kontejner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m3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2D16A401" w14:textId="77777777" w:rsidR="00587B98" w:rsidRDefault="00587B98" w:rsidP="00CA1F63">
            <w:pPr>
              <w:pStyle w:val="TableParagraph"/>
              <w:spacing w:before="12"/>
              <w:ind w:left="276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Měsíční</w:t>
            </w:r>
            <w:proofErr w:type="spellEnd"/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14:paraId="589E7A94" w14:textId="77777777" w:rsidR="00587B98" w:rsidRDefault="00587B98" w:rsidP="00CA1F63">
            <w:pPr>
              <w:pStyle w:val="TableParagraph"/>
              <w:spacing w:before="12"/>
              <w:ind w:left="385" w:right="24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IGRO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s.r.o.</w:t>
            </w:r>
            <w:proofErr w:type="spellEnd"/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52D163CB" w14:textId="77777777" w:rsidR="00587B98" w:rsidRDefault="00587B98" w:rsidP="00CA1F63">
            <w:pPr>
              <w:pStyle w:val="TableParagraph"/>
              <w:spacing w:before="12"/>
              <w:ind w:left="239" w:right="2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1151,00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821" w:type="dxa"/>
            <w:tcBorders>
              <w:bottom w:val="single" w:sz="8" w:space="0" w:color="000000"/>
            </w:tcBorders>
          </w:tcPr>
          <w:p w14:paraId="45EE4F64" w14:textId="77777777" w:rsidR="00587B98" w:rsidRDefault="00587B98" w:rsidP="00CA1F63">
            <w:pPr>
              <w:pStyle w:val="TableParagraph"/>
              <w:spacing w:before="12"/>
              <w:ind w:left="43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 w14:paraId="626897B4" w14:textId="77777777" w:rsidR="00587B98" w:rsidRDefault="00587B98" w:rsidP="00CA1F63">
            <w:pPr>
              <w:pStyle w:val="TableParagraph"/>
              <w:spacing w:before="12"/>
              <w:ind w:left="137" w:right="16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  <w:tr w:rsidR="00587B98" w14:paraId="1F94D451" w14:textId="77777777" w:rsidTr="00CA1F63">
        <w:trPr>
          <w:trHeight w:val="580"/>
        </w:trPr>
        <w:tc>
          <w:tcPr>
            <w:tcW w:w="1212" w:type="dxa"/>
            <w:tcBorders>
              <w:top w:val="single" w:sz="8" w:space="0" w:color="000000"/>
              <w:bottom w:val="single" w:sz="8" w:space="0" w:color="000000"/>
            </w:tcBorders>
          </w:tcPr>
          <w:p w14:paraId="069E3D6E" w14:textId="77777777" w:rsidR="00587B98" w:rsidRDefault="00587B98" w:rsidP="00CA1F63">
            <w:pPr>
              <w:pStyle w:val="TableParagraph"/>
              <w:spacing w:before="6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NÁJ/STAC/K</w:t>
            </w:r>
          </w:p>
        </w:tc>
        <w:tc>
          <w:tcPr>
            <w:tcW w:w="2041" w:type="dxa"/>
            <w:tcBorders>
              <w:top w:val="single" w:sz="8" w:space="0" w:color="000000"/>
              <w:bottom w:val="single" w:sz="8" w:space="0" w:color="000000"/>
            </w:tcBorders>
          </w:tcPr>
          <w:p w14:paraId="7FA748C6" w14:textId="77777777" w:rsidR="00587B98" w:rsidRDefault="00587B98" w:rsidP="00CA1F63">
            <w:pPr>
              <w:pStyle w:val="TableParagraph"/>
              <w:spacing w:before="6" w:line="266" w:lineRule="auto"/>
              <w:ind w:left="26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Nájem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stacionární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lis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jednotka</w:t>
            </w:r>
            <w:proofErr w:type="spellEnd"/>
            <w:r>
              <w:rPr>
                <w:w w:val="105"/>
                <w:sz w:val="18"/>
              </w:rPr>
              <w:t xml:space="preserve"> + 40m3</w:t>
            </w:r>
          </w:p>
        </w:tc>
        <w:tc>
          <w:tcPr>
            <w:tcW w:w="1717" w:type="dxa"/>
            <w:tcBorders>
              <w:top w:val="single" w:sz="8" w:space="0" w:color="000000"/>
              <w:bottom w:val="single" w:sz="8" w:space="0" w:color="000000"/>
            </w:tcBorders>
          </w:tcPr>
          <w:p w14:paraId="4F9FCD63" w14:textId="77777777" w:rsidR="00587B98" w:rsidRDefault="00587B98" w:rsidP="00CA1F63">
            <w:pPr>
              <w:pStyle w:val="TableParagraph"/>
              <w:spacing w:before="6"/>
              <w:ind w:left="14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STAC/KON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14:paraId="409739BD" w14:textId="77777777" w:rsidR="00587B98" w:rsidRDefault="00587B98" w:rsidP="00CA1F63">
            <w:pPr>
              <w:pStyle w:val="TableParagraph"/>
              <w:spacing w:before="6"/>
              <w:ind w:left="276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Měsíční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048EDB49" w14:textId="77777777" w:rsidR="00587B98" w:rsidRDefault="00587B98" w:rsidP="00CA1F63">
            <w:pPr>
              <w:pStyle w:val="TableParagraph"/>
              <w:spacing w:before="6"/>
              <w:ind w:left="385" w:right="24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IGRO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s.r.o.</w:t>
            </w:r>
            <w:proofErr w:type="spellEnd"/>
          </w:p>
        </w:tc>
        <w:tc>
          <w:tcPr>
            <w:tcW w:w="1338" w:type="dxa"/>
            <w:tcBorders>
              <w:top w:val="single" w:sz="8" w:space="0" w:color="000000"/>
              <w:bottom w:val="single" w:sz="8" w:space="0" w:color="000000"/>
            </w:tcBorders>
          </w:tcPr>
          <w:p w14:paraId="777F27E7" w14:textId="77777777" w:rsidR="00587B98" w:rsidRDefault="00587B98" w:rsidP="00CA1F63">
            <w:pPr>
              <w:pStyle w:val="TableParagraph"/>
              <w:spacing w:before="6"/>
              <w:ind w:left="239" w:right="2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4259,00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642AC572" w14:textId="77777777" w:rsidR="00587B98" w:rsidRDefault="00587B98" w:rsidP="00CA1F63">
            <w:pPr>
              <w:pStyle w:val="TableParagraph"/>
              <w:spacing w:before="6"/>
              <w:ind w:left="43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000000"/>
              <w:bottom w:val="single" w:sz="8" w:space="0" w:color="000000"/>
            </w:tcBorders>
          </w:tcPr>
          <w:p w14:paraId="57E5A26B" w14:textId="77777777" w:rsidR="00587B98" w:rsidRDefault="00587B98" w:rsidP="00CA1F63">
            <w:pPr>
              <w:pStyle w:val="TableParagraph"/>
              <w:spacing w:before="6"/>
              <w:ind w:left="137" w:right="16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</w:tbl>
    <w:p w14:paraId="2BA1DB0E" w14:textId="77777777" w:rsidR="00587B98" w:rsidRDefault="00587B98" w:rsidP="00587B98">
      <w:pPr>
        <w:spacing w:before="7" w:after="1"/>
        <w:rPr>
          <w:b/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177"/>
        <w:gridCol w:w="2175"/>
        <w:gridCol w:w="1754"/>
        <w:gridCol w:w="1554"/>
        <w:gridCol w:w="1161"/>
        <w:gridCol w:w="1516"/>
        <w:gridCol w:w="809"/>
        <w:gridCol w:w="975"/>
      </w:tblGrid>
      <w:tr w:rsidR="00587B98" w14:paraId="5D18B8B9" w14:textId="77777777" w:rsidTr="00CA1F63">
        <w:trPr>
          <w:trHeight w:val="230"/>
        </w:trPr>
        <w:tc>
          <w:tcPr>
            <w:tcW w:w="1177" w:type="dxa"/>
          </w:tcPr>
          <w:p w14:paraId="7B5D6154" w14:textId="77777777" w:rsidR="00587B98" w:rsidRDefault="00587B98" w:rsidP="00CA1F63">
            <w:pPr>
              <w:pStyle w:val="TableParagraph"/>
              <w:spacing w:line="189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200102</w:t>
            </w:r>
          </w:p>
        </w:tc>
        <w:tc>
          <w:tcPr>
            <w:tcW w:w="2175" w:type="dxa"/>
          </w:tcPr>
          <w:p w14:paraId="486BCB07" w14:textId="77777777" w:rsidR="00587B98" w:rsidRDefault="00587B98" w:rsidP="00CA1F63">
            <w:pPr>
              <w:pStyle w:val="TableParagraph"/>
              <w:spacing w:line="189" w:lineRule="exact"/>
              <w:ind w:left="296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w w:val="105"/>
                <w:sz w:val="18"/>
                <w:u w:val="single"/>
              </w:rPr>
              <w:t>Sklo</w:t>
            </w:r>
            <w:proofErr w:type="spellEnd"/>
          </w:p>
        </w:tc>
        <w:tc>
          <w:tcPr>
            <w:tcW w:w="1754" w:type="dxa"/>
          </w:tcPr>
          <w:p w14:paraId="6A589A97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42F84E5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14:paraId="0E0A3091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</w:tcPr>
          <w:p w14:paraId="37F5E951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14:paraId="70049C91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14:paraId="7BF76633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B98" w14:paraId="1BA22166" w14:textId="77777777" w:rsidTr="00CA1F63">
        <w:trPr>
          <w:trHeight w:val="560"/>
        </w:trPr>
        <w:tc>
          <w:tcPr>
            <w:tcW w:w="1177" w:type="dxa"/>
            <w:tcBorders>
              <w:bottom w:val="single" w:sz="8" w:space="0" w:color="000000"/>
            </w:tcBorders>
          </w:tcPr>
          <w:p w14:paraId="18737756" w14:textId="77777777" w:rsidR="00587B98" w:rsidRDefault="00587B98" w:rsidP="00CA1F63">
            <w:pPr>
              <w:pStyle w:val="TableParagraph"/>
              <w:spacing w:before="12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VÝS/IGL/SZ</w:t>
            </w:r>
          </w:p>
        </w:tc>
        <w:tc>
          <w:tcPr>
            <w:tcW w:w="2175" w:type="dxa"/>
            <w:tcBorders>
              <w:bottom w:val="single" w:sz="8" w:space="0" w:color="000000"/>
            </w:tcBorders>
          </w:tcPr>
          <w:p w14:paraId="20B5E7D3" w14:textId="77777777" w:rsidR="00587B98" w:rsidRDefault="00587B98" w:rsidP="00CA1F63">
            <w:pPr>
              <w:pStyle w:val="TableParagraph"/>
              <w:spacing w:before="12" w:line="266" w:lineRule="auto"/>
              <w:ind w:left="29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Výsyp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iglů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nádoby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sklo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barevné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zelené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754" w:type="dxa"/>
            <w:tcBorders>
              <w:bottom w:val="single" w:sz="8" w:space="0" w:color="000000"/>
            </w:tcBorders>
          </w:tcPr>
          <w:p w14:paraId="7D8B4B5C" w14:textId="77777777" w:rsidR="00587B98" w:rsidRDefault="00587B98" w:rsidP="00CA1F63">
            <w:pPr>
              <w:pStyle w:val="TableParagraph"/>
              <w:spacing w:before="12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IGLU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2,5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Zvon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IGLU</w:t>
            </w:r>
          </w:p>
          <w:p w14:paraId="63D71416" w14:textId="77777777" w:rsidR="00587B98" w:rsidRDefault="00587B98" w:rsidP="00CA1F63">
            <w:pPr>
              <w:pStyle w:val="TableParagraph"/>
              <w:spacing w:before="25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2,5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cbm</w:t>
            </w:r>
            <w:proofErr w:type="spellEnd"/>
          </w:p>
        </w:tc>
        <w:tc>
          <w:tcPr>
            <w:tcW w:w="1554" w:type="dxa"/>
            <w:tcBorders>
              <w:bottom w:val="single" w:sz="8" w:space="0" w:color="000000"/>
            </w:tcBorders>
          </w:tcPr>
          <w:p w14:paraId="4D2A8002" w14:textId="77777777" w:rsidR="00587B98" w:rsidRDefault="00587B98" w:rsidP="00CA1F63">
            <w:pPr>
              <w:pStyle w:val="TableParagraph"/>
              <w:spacing w:before="12" w:line="266" w:lineRule="auto"/>
              <w:ind w:left="140" w:right="278"/>
              <w:rPr>
                <w:sz w:val="18"/>
              </w:rPr>
            </w:pPr>
            <w:r>
              <w:rPr>
                <w:w w:val="105"/>
                <w:sz w:val="18"/>
              </w:rPr>
              <w:t xml:space="preserve">1x28 </w:t>
            </w:r>
            <w:proofErr w:type="spellStart"/>
            <w:r>
              <w:rPr>
                <w:w w:val="105"/>
                <w:sz w:val="18"/>
              </w:rPr>
              <w:t>dní</w:t>
            </w:r>
            <w:proofErr w:type="spellEnd"/>
            <w:r>
              <w:rPr>
                <w:w w:val="105"/>
                <w:sz w:val="18"/>
              </w:rPr>
              <w:t xml:space="preserve"> / 3 </w:t>
            </w:r>
            <w:proofErr w:type="spellStart"/>
            <w:r>
              <w:rPr>
                <w:w w:val="105"/>
                <w:sz w:val="18"/>
              </w:rPr>
              <w:t>týden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čtvrtek</w:t>
            </w:r>
            <w:proofErr w:type="spellEnd"/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727DBBC4" w14:textId="77777777" w:rsidR="00587B98" w:rsidRDefault="00587B98" w:rsidP="00CA1F63">
            <w:pPr>
              <w:pStyle w:val="TableParagraph"/>
              <w:spacing w:before="12"/>
              <w:ind w:left="288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Klient</w:t>
            </w:r>
            <w:proofErr w:type="spellEnd"/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5C9955BF" w14:textId="77777777" w:rsidR="00587B98" w:rsidRDefault="00587B98" w:rsidP="00CA1F63">
            <w:pPr>
              <w:pStyle w:val="TableParagraph"/>
              <w:spacing w:before="12"/>
              <w:ind w:left="434"/>
              <w:rPr>
                <w:sz w:val="18"/>
              </w:rPr>
            </w:pPr>
            <w:r>
              <w:rPr>
                <w:w w:val="105"/>
                <w:sz w:val="18"/>
              </w:rPr>
              <w:t>256,00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017B70DC" w14:textId="77777777" w:rsidR="00587B98" w:rsidRDefault="00587B98" w:rsidP="00CA1F63">
            <w:pPr>
              <w:pStyle w:val="TableParagraph"/>
              <w:spacing w:before="12"/>
              <w:ind w:right="4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77A54DAF" w14:textId="77777777" w:rsidR="00587B98" w:rsidRDefault="00587B98" w:rsidP="00CA1F63">
            <w:pPr>
              <w:pStyle w:val="TableParagraph"/>
              <w:spacing w:before="12"/>
              <w:ind w:left="364" w:right="420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</w:tbl>
    <w:p w14:paraId="35E7F795" w14:textId="77777777" w:rsidR="00587B98" w:rsidRDefault="00587B98" w:rsidP="00587B98">
      <w:pPr>
        <w:spacing w:before="7"/>
        <w:rPr>
          <w:b/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224"/>
        <w:gridCol w:w="1818"/>
        <w:gridCol w:w="2091"/>
        <w:gridCol w:w="1528"/>
        <w:gridCol w:w="1138"/>
        <w:gridCol w:w="1565"/>
        <w:gridCol w:w="786"/>
        <w:gridCol w:w="976"/>
      </w:tblGrid>
      <w:tr w:rsidR="00587B98" w14:paraId="272950DE" w14:textId="77777777" w:rsidTr="00CA1F63">
        <w:trPr>
          <w:trHeight w:val="230"/>
        </w:trPr>
        <w:tc>
          <w:tcPr>
            <w:tcW w:w="1224" w:type="dxa"/>
          </w:tcPr>
          <w:p w14:paraId="1F11EB71" w14:textId="77777777" w:rsidR="00587B98" w:rsidRDefault="00587B98" w:rsidP="00CA1F63">
            <w:pPr>
              <w:pStyle w:val="TableParagraph"/>
              <w:spacing w:line="189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200102</w:t>
            </w:r>
          </w:p>
        </w:tc>
        <w:tc>
          <w:tcPr>
            <w:tcW w:w="1818" w:type="dxa"/>
          </w:tcPr>
          <w:p w14:paraId="0D821F80" w14:textId="77777777" w:rsidR="00587B98" w:rsidRDefault="00587B98" w:rsidP="00CA1F63">
            <w:pPr>
              <w:pStyle w:val="TableParagraph"/>
              <w:spacing w:line="189" w:lineRule="exact"/>
              <w:ind w:left="249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Bílé</w:t>
            </w:r>
            <w:proofErr w:type="spellEnd"/>
            <w:r>
              <w:rPr>
                <w:b/>
                <w:spacing w:val="-5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8"/>
                <w:u w:val="single"/>
              </w:rPr>
              <w:t>sklo</w:t>
            </w:r>
            <w:proofErr w:type="spellEnd"/>
          </w:p>
        </w:tc>
        <w:tc>
          <w:tcPr>
            <w:tcW w:w="2091" w:type="dxa"/>
          </w:tcPr>
          <w:p w14:paraId="53FF35FC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14:paraId="00C6DF24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14:paraId="686B0C57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6DC56282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48611906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5009E880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B98" w14:paraId="6400AE6E" w14:textId="77777777" w:rsidTr="00CA1F63">
        <w:trPr>
          <w:trHeight w:val="560"/>
        </w:trPr>
        <w:tc>
          <w:tcPr>
            <w:tcW w:w="1224" w:type="dxa"/>
            <w:tcBorders>
              <w:bottom w:val="single" w:sz="8" w:space="0" w:color="000000"/>
            </w:tcBorders>
          </w:tcPr>
          <w:p w14:paraId="77100A5E" w14:textId="77777777" w:rsidR="00587B98" w:rsidRDefault="00587B98" w:rsidP="00CA1F63">
            <w:pPr>
              <w:pStyle w:val="TableParagraph"/>
              <w:spacing w:before="12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VÝS/KONTEJ</w:t>
            </w:r>
          </w:p>
        </w:tc>
        <w:tc>
          <w:tcPr>
            <w:tcW w:w="1818" w:type="dxa"/>
            <w:tcBorders>
              <w:bottom w:val="single" w:sz="8" w:space="0" w:color="000000"/>
            </w:tcBorders>
          </w:tcPr>
          <w:p w14:paraId="3D6AC16B" w14:textId="77777777" w:rsidR="00587B98" w:rsidRDefault="00587B98" w:rsidP="00CA1F63">
            <w:pPr>
              <w:pStyle w:val="TableParagraph"/>
              <w:spacing w:before="12" w:line="266" w:lineRule="auto"/>
              <w:ind w:left="249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Výsyp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velkokap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. </w:t>
            </w:r>
            <w:proofErr w:type="spellStart"/>
            <w:r>
              <w:rPr>
                <w:spacing w:val="-2"/>
                <w:w w:val="105"/>
                <w:sz w:val="18"/>
              </w:rPr>
              <w:t>kontejneru</w:t>
            </w:r>
            <w:proofErr w:type="spellEnd"/>
          </w:p>
        </w:tc>
        <w:tc>
          <w:tcPr>
            <w:tcW w:w="2091" w:type="dxa"/>
            <w:tcBorders>
              <w:bottom w:val="single" w:sz="8" w:space="0" w:color="000000"/>
            </w:tcBorders>
          </w:tcPr>
          <w:p w14:paraId="438AF6B8" w14:textId="77777777" w:rsidR="00587B98" w:rsidRDefault="00587B98" w:rsidP="00CA1F63">
            <w:pPr>
              <w:pStyle w:val="TableParagraph"/>
              <w:spacing w:before="12" w:line="266" w:lineRule="auto"/>
              <w:ind w:left="356"/>
              <w:rPr>
                <w:sz w:val="18"/>
              </w:rPr>
            </w:pPr>
            <w:r>
              <w:rPr>
                <w:w w:val="105"/>
                <w:sz w:val="18"/>
              </w:rPr>
              <w:t>IGLU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K10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Zvon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IGLU </w:t>
            </w:r>
            <w:r>
              <w:rPr>
                <w:spacing w:val="-6"/>
                <w:w w:val="105"/>
                <w:sz w:val="18"/>
              </w:rPr>
              <w:t>10</w:t>
            </w: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14:paraId="4527CA4F" w14:textId="77777777" w:rsidR="00587B98" w:rsidRDefault="00587B98" w:rsidP="00CA1F63">
            <w:pPr>
              <w:pStyle w:val="TableParagraph"/>
              <w:spacing w:before="12" w:line="266" w:lineRule="auto"/>
              <w:ind w:left="113" w:right="279"/>
              <w:rPr>
                <w:sz w:val="18"/>
              </w:rPr>
            </w:pPr>
            <w:r>
              <w:rPr>
                <w:w w:val="105"/>
                <w:sz w:val="18"/>
              </w:rPr>
              <w:t xml:space="preserve">1x28 </w:t>
            </w:r>
            <w:proofErr w:type="spellStart"/>
            <w:r>
              <w:rPr>
                <w:w w:val="105"/>
                <w:sz w:val="18"/>
              </w:rPr>
              <w:t>dní</w:t>
            </w:r>
            <w:proofErr w:type="spellEnd"/>
            <w:r>
              <w:rPr>
                <w:w w:val="105"/>
                <w:sz w:val="18"/>
              </w:rPr>
              <w:t xml:space="preserve"> / 3 </w:t>
            </w:r>
            <w:proofErr w:type="spellStart"/>
            <w:r>
              <w:rPr>
                <w:w w:val="105"/>
                <w:sz w:val="18"/>
              </w:rPr>
              <w:t>týden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čtvrtek</w:t>
            </w:r>
            <w:proofErr w:type="spellEnd"/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14:paraId="22890DE5" w14:textId="77777777" w:rsidR="00587B98" w:rsidRDefault="00587B98" w:rsidP="00CA1F63">
            <w:pPr>
              <w:pStyle w:val="TableParagraph"/>
              <w:spacing w:before="12"/>
              <w:ind w:left="287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Klient</w:t>
            </w:r>
            <w:proofErr w:type="spellEnd"/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7EE6D1D2" w14:textId="77777777" w:rsidR="00587B98" w:rsidRDefault="00587B98" w:rsidP="00CA1F63">
            <w:pPr>
              <w:pStyle w:val="TableParagraph"/>
              <w:spacing w:before="12"/>
              <w:ind w:left="409"/>
              <w:rPr>
                <w:sz w:val="18"/>
              </w:rPr>
            </w:pPr>
            <w:r>
              <w:rPr>
                <w:w w:val="105"/>
                <w:sz w:val="18"/>
              </w:rPr>
              <w:t>1151,00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780C5800" w14:textId="77777777" w:rsidR="00587B98" w:rsidRDefault="00587B98" w:rsidP="00CA1F63">
            <w:pPr>
              <w:pStyle w:val="TableParagraph"/>
              <w:spacing w:before="12"/>
              <w:ind w:right="73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14:paraId="0C98FBCD" w14:textId="77777777" w:rsidR="00587B98" w:rsidRDefault="00587B98" w:rsidP="00CA1F63">
            <w:pPr>
              <w:pStyle w:val="TableParagraph"/>
              <w:spacing w:before="12"/>
              <w:ind w:left="358" w:right="42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</w:tbl>
    <w:p w14:paraId="09308C54" w14:textId="77777777" w:rsidR="00587B98" w:rsidRDefault="00587B98" w:rsidP="00587B98">
      <w:pPr>
        <w:spacing w:before="7"/>
        <w:rPr>
          <w:b/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145"/>
        <w:gridCol w:w="1829"/>
        <w:gridCol w:w="1994"/>
        <w:gridCol w:w="1332"/>
        <w:gridCol w:w="1592"/>
        <w:gridCol w:w="1470"/>
        <w:gridCol w:w="785"/>
        <w:gridCol w:w="975"/>
      </w:tblGrid>
      <w:tr w:rsidR="00587B98" w14:paraId="319D5AD4" w14:textId="77777777" w:rsidTr="00CA1F63">
        <w:trPr>
          <w:trHeight w:val="230"/>
        </w:trPr>
        <w:tc>
          <w:tcPr>
            <w:tcW w:w="1145" w:type="dxa"/>
          </w:tcPr>
          <w:p w14:paraId="2684283E" w14:textId="77777777" w:rsidR="00587B98" w:rsidRDefault="00587B98" w:rsidP="00CA1F63">
            <w:pPr>
              <w:pStyle w:val="TableParagraph"/>
              <w:spacing w:line="189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200138</w:t>
            </w:r>
          </w:p>
        </w:tc>
        <w:tc>
          <w:tcPr>
            <w:tcW w:w="3823" w:type="dxa"/>
            <w:gridSpan w:val="2"/>
          </w:tcPr>
          <w:p w14:paraId="37088F11" w14:textId="77777777" w:rsidR="00587B98" w:rsidRDefault="00587B98" w:rsidP="00CA1F63">
            <w:pPr>
              <w:pStyle w:val="TableParagraph"/>
              <w:spacing w:line="189" w:lineRule="exact"/>
              <w:ind w:left="328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Dřevo</w:t>
            </w:r>
            <w:proofErr w:type="spellEnd"/>
            <w:r>
              <w:rPr>
                <w:b/>
                <w:spacing w:val="-8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z</w:t>
            </w:r>
            <w:r>
              <w:rPr>
                <w:b/>
                <w:spacing w:val="-7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  <w:u w:val="single"/>
              </w:rPr>
              <w:t>komunálního</w:t>
            </w:r>
            <w:proofErr w:type="spellEnd"/>
            <w:r>
              <w:rPr>
                <w:b/>
                <w:spacing w:val="-8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  <w:u w:val="single"/>
              </w:rPr>
              <w:t>odpadu</w:t>
            </w:r>
            <w:proofErr w:type="spellEnd"/>
          </w:p>
        </w:tc>
        <w:tc>
          <w:tcPr>
            <w:tcW w:w="1332" w:type="dxa"/>
          </w:tcPr>
          <w:p w14:paraId="5E655006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</w:tcPr>
          <w:p w14:paraId="6FBBCFA4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1319C223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5E39806B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14:paraId="5F00828E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B98" w14:paraId="76E20D3F" w14:textId="77777777" w:rsidTr="00CA1F63">
        <w:trPr>
          <w:trHeight w:val="560"/>
        </w:trPr>
        <w:tc>
          <w:tcPr>
            <w:tcW w:w="1145" w:type="dxa"/>
            <w:tcBorders>
              <w:bottom w:val="single" w:sz="8" w:space="0" w:color="000000"/>
            </w:tcBorders>
          </w:tcPr>
          <w:p w14:paraId="7CB2374D" w14:textId="77777777" w:rsidR="00587B98" w:rsidRDefault="00587B98" w:rsidP="00CA1F63">
            <w:pPr>
              <w:pStyle w:val="TableParagraph"/>
              <w:spacing w:before="12"/>
              <w:ind w:left="3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Náj</w:t>
            </w:r>
            <w:proofErr w:type="spellEnd"/>
            <w:r>
              <w:rPr>
                <w:spacing w:val="-2"/>
                <w:w w:val="105"/>
                <w:sz w:val="18"/>
              </w:rPr>
              <w:t>/</w:t>
            </w:r>
            <w:proofErr w:type="spellStart"/>
            <w:r>
              <w:rPr>
                <w:spacing w:val="-2"/>
                <w:w w:val="105"/>
                <w:sz w:val="18"/>
              </w:rPr>
              <w:t>Abroll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</w:tcBorders>
          </w:tcPr>
          <w:p w14:paraId="5C007F54" w14:textId="77777777" w:rsidR="00587B98" w:rsidRDefault="00587B98" w:rsidP="00CA1F63">
            <w:pPr>
              <w:pStyle w:val="TableParagraph"/>
              <w:spacing w:before="12"/>
              <w:ind w:left="32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Nájem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abrollu</w:t>
            </w:r>
            <w:proofErr w:type="spellEnd"/>
          </w:p>
        </w:tc>
        <w:tc>
          <w:tcPr>
            <w:tcW w:w="1994" w:type="dxa"/>
            <w:tcBorders>
              <w:bottom w:val="single" w:sz="8" w:space="0" w:color="000000"/>
            </w:tcBorders>
          </w:tcPr>
          <w:p w14:paraId="1A21AB2F" w14:textId="77777777" w:rsidR="00587B98" w:rsidRDefault="00587B98" w:rsidP="00CA1F63">
            <w:pPr>
              <w:pStyle w:val="TableParagraph"/>
              <w:spacing w:before="12" w:line="266" w:lineRule="auto"/>
              <w:ind w:left="42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Abroll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Abroll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kontejner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m3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18B0F29C" w14:textId="77777777" w:rsidR="00587B98" w:rsidRDefault="00587B98" w:rsidP="00CA1F63">
            <w:pPr>
              <w:pStyle w:val="TableParagraph"/>
              <w:spacing w:before="12"/>
              <w:ind w:left="278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Měsíční</w:t>
            </w:r>
            <w:proofErr w:type="spellEnd"/>
          </w:p>
        </w:tc>
        <w:tc>
          <w:tcPr>
            <w:tcW w:w="1592" w:type="dxa"/>
            <w:tcBorders>
              <w:bottom w:val="single" w:sz="8" w:space="0" w:color="000000"/>
            </w:tcBorders>
          </w:tcPr>
          <w:p w14:paraId="5757F78E" w14:textId="77777777" w:rsidR="00587B98" w:rsidRDefault="00587B98" w:rsidP="00CA1F63">
            <w:pPr>
              <w:pStyle w:val="TableParagraph"/>
              <w:spacing w:before="12"/>
              <w:ind w:left="460"/>
              <w:rPr>
                <w:sz w:val="18"/>
              </w:rPr>
            </w:pPr>
            <w:r>
              <w:rPr>
                <w:w w:val="105"/>
                <w:sz w:val="18"/>
              </w:rPr>
              <w:t>IGRO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s.r.o.</w:t>
            </w:r>
            <w:proofErr w:type="spellEnd"/>
          </w:p>
        </w:tc>
        <w:tc>
          <w:tcPr>
            <w:tcW w:w="1470" w:type="dxa"/>
            <w:tcBorders>
              <w:bottom w:val="single" w:sz="8" w:space="0" w:color="000000"/>
            </w:tcBorders>
          </w:tcPr>
          <w:p w14:paraId="64C0D4DB" w14:textId="77777777" w:rsidR="00587B98" w:rsidRDefault="00587B98" w:rsidP="00CA1F63">
            <w:pPr>
              <w:pStyle w:val="TableParagraph"/>
              <w:spacing w:before="12"/>
              <w:ind w:left="315"/>
              <w:rPr>
                <w:sz w:val="18"/>
              </w:rPr>
            </w:pPr>
            <w:r>
              <w:rPr>
                <w:w w:val="105"/>
                <w:sz w:val="18"/>
              </w:rPr>
              <w:t>1151,00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14:paraId="54B2C055" w14:textId="77777777" w:rsidR="00587B98" w:rsidRDefault="00587B98" w:rsidP="00CA1F63">
            <w:pPr>
              <w:pStyle w:val="TableParagraph"/>
              <w:spacing w:before="12"/>
              <w:ind w:right="68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6889507F" w14:textId="77777777" w:rsidR="00587B98" w:rsidRDefault="00587B98" w:rsidP="00CA1F63">
            <w:pPr>
              <w:pStyle w:val="TableParagraph"/>
              <w:spacing w:before="12"/>
              <w:ind w:left="363" w:right="420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</w:tbl>
    <w:p w14:paraId="5923266B" w14:textId="77777777" w:rsidR="00587B98" w:rsidRDefault="00587B98" w:rsidP="00587B98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212"/>
        <w:gridCol w:w="2041"/>
        <w:gridCol w:w="1473"/>
        <w:gridCol w:w="1577"/>
        <w:gridCol w:w="1593"/>
        <w:gridCol w:w="1471"/>
        <w:gridCol w:w="786"/>
        <w:gridCol w:w="976"/>
      </w:tblGrid>
      <w:tr w:rsidR="00587B98" w14:paraId="682C3234" w14:textId="77777777" w:rsidTr="00CA1F63">
        <w:trPr>
          <w:trHeight w:val="230"/>
        </w:trPr>
        <w:tc>
          <w:tcPr>
            <w:tcW w:w="1212" w:type="dxa"/>
          </w:tcPr>
          <w:p w14:paraId="3485AC84" w14:textId="77777777" w:rsidR="00587B98" w:rsidRDefault="00587B98" w:rsidP="00CA1F63">
            <w:pPr>
              <w:pStyle w:val="TableParagraph"/>
              <w:spacing w:line="189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200139</w:t>
            </w:r>
          </w:p>
        </w:tc>
        <w:tc>
          <w:tcPr>
            <w:tcW w:w="2041" w:type="dxa"/>
          </w:tcPr>
          <w:p w14:paraId="07380F09" w14:textId="77777777" w:rsidR="00587B98" w:rsidRDefault="00587B98" w:rsidP="00CA1F63">
            <w:pPr>
              <w:pStyle w:val="TableParagraph"/>
              <w:spacing w:line="189" w:lineRule="exact"/>
              <w:ind w:left="2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  <w:u w:val="single"/>
              </w:rPr>
              <w:t>Plasty</w:t>
            </w:r>
            <w:proofErr w:type="spellEnd"/>
          </w:p>
        </w:tc>
        <w:tc>
          <w:tcPr>
            <w:tcW w:w="1473" w:type="dxa"/>
          </w:tcPr>
          <w:p w14:paraId="0CA57FE6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</w:tcPr>
          <w:p w14:paraId="442853CD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</w:tcPr>
          <w:p w14:paraId="5A23B09E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263B92BD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5679215E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00202A5" w14:textId="77777777" w:rsidR="00587B98" w:rsidRDefault="00587B98" w:rsidP="00CA1F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B98" w14:paraId="1487536F" w14:textId="77777777" w:rsidTr="00CA1F63">
        <w:trPr>
          <w:trHeight w:val="531"/>
        </w:trPr>
        <w:tc>
          <w:tcPr>
            <w:tcW w:w="1212" w:type="dxa"/>
            <w:tcBorders>
              <w:bottom w:val="single" w:sz="8" w:space="0" w:color="000000"/>
            </w:tcBorders>
          </w:tcPr>
          <w:p w14:paraId="028EF2ED" w14:textId="77777777" w:rsidR="00587B98" w:rsidRDefault="00587B98" w:rsidP="00CA1F63">
            <w:pPr>
              <w:pStyle w:val="TableParagraph"/>
              <w:spacing w:before="12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NÁJ/STAC/K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 w14:paraId="410A1D01" w14:textId="77777777" w:rsidR="00587B98" w:rsidRDefault="00587B98" w:rsidP="00CA1F63">
            <w:pPr>
              <w:pStyle w:val="TableParagraph"/>
              <w:spacing w:before="12" w:line="266" w:lineRule="auto"/>
              <w:ind w:left="26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Nájem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stacionární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lis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jednotka</w:t>
            </w:r>
            <w:proofErr w:type="spellEnd"/>
            <w:r>
              <w:rPr>
                <w:w w:val="105"/>
                <w:sz w:val="18"/>
              </w:rPr>
              <w:t xml:space="preserve"> + 40m3</w:t>
            </w:r>
          </w:p>
        </w:tc>
        <w:tc>
          <w:tcPr>
            <w:tcW w:w="1473" w:type="dxa"/>
            <w:tcBorders>
              <w:bottom w:val="single" w:sz="8" w:space="0" w:color="000000"/>
            </w:tcBorders>
          </w:tcPr>
          <w:p w14:paraId="3C077DF7" w14:textId="77777777" w:rsidR="00587B98" w:rsidRDefault="00587B98" w:rsidP="00CA1F63">
            <w:pPr>
              <w:pStyle w:val="TableParagraph"/>
              <w:spacing w:before="12"/>
              <w:ind w:left="14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STAC/KON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06784BF8" w14:textId="77777777" w:rsidR="00587B98" w:rsidRDefault="00587B98" w:rsidP="00CA1F63">
            <w:pPr>
              <w:pStyle w:val="TableParagraph"/>
              <w:spacing w:before="12"/>
              <w:ind w:left="520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Měsíční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</w:tcBorders>
          </w:tcPr>
          <w:p w14:paraId="50071766" w14:textId="77777777" w:rsidR="00587B98" w:rsidRDefault="00587B98" w:rsidP="00CA1F63">
            <w:pPr>
              <w:pStyle w:val="TableParagraph"/>
              <w:spacing w:before="12"/>
              <w:ind w:left="457"/>
              <w:rPr>
                <w:sz w:val="18"/>
              </w:rPr>
            </w:pPr>
            <w:r>
              <w:rPr>
                <w:w w:val="105"/>
                <w:sz w:val="18"/>
              </w:rPr>
              <w:t>IGRO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s.r.o.</w:t>
            </w:r>
            <w:proofErr w:type="spellEnd"/>
          </w:p>
        </w:tc>
        <w:tc>
          <w:tcPr>
            <w:tcW w:w="1471" w:type="dxa"/>
            <w:tcBorders>
              <w:bottom w:val="single" w:sz="8" w:space="0" w:color="000000"/>
            </w:tcBorders>
          </w:tcPr>
          <w:p w14:paraId="3B1987A3" w14:textId="77777777" w:rsidR="00587B98" w:rsidRDefault="00587B98" w:rsidP="00CA1F63">
            <w:pPr>
              <w:pStyle w:val="TableParagraph"/>
              <w:spacing w:before="12"/>
              <w:ind w:left="312"/>
              <w:rPr>
                <w:sz w:val="18"/>
              </w:rPr>
            </w:pPr>
            <w:r>
              <w:rPr>
                <w:w w:val="105"/>
                <w:sz w:val="18"/>
              </w:rPr>
              <w:t>4259,00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5D753B0D" w14:textId="77777777" w:rsidR="00587B98" w:rsidRDefault="00587B98" w:rsidP="00CA1F63">
            <w:pPr>
              <w:pStyle w:val="TableParagraph"/>
              <w:spacing w:before="12"/>
              <w:ind w:right="7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14:paraId="75673C75" w14:textId="77777777" w:rsidR="00587B98" w:rsidRDefault="00587B98" w:rsidP="00CA1F63">
            <w:pPr>
              <w:pStyle w:val="TableParagraph"/>
              <w:spacing w:before="12"/>
              <w:ind w:left="355" w:right="42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</w:tbl>
    <w:p w14:paraId="269897C7" w14:textId="77777777" w:rsidR="00587B98" w:rsidRDefault="00587B98" w:rsidP="00587B98">
      <w:pPr>
        <w:rPr>
          <w:b/>
          <w:sz w:val="20"/>
        </w:rPr>
      </w:pPr>
    </w:p>
    <w:p w14:paraId="47036796" w14:textId="77777777" w:rsidR="00587B98" w:rsidRDefault="00587B98" w:rsidP="00587B98">
      <w:pPr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42"/>
        <w:gridCol w:w="4218"/>
        <w:gridCol w:w="2733"/>
        <w:gridCol w:w="1232"/>
        <w:gridCol w:w="837"/>
        <w:gridCol w:w="1061"/>
      </w:tblGrid>
      <w:tr w:rsidR="00587B98" w14:paraId="56266091" w14:textId="77777777" w:rsidTr="00CA1F63">
        <w:trPr>
          <w:trHeight w:val="230"/>
        </w:trPr>
        <w:tc>
          <w:tcPr>
            <w:tcW w:w="1042" w:type="dxa"/>
          </w:tcPr>
          <w:p w14:paraId="68A9CB78" w14:textId="77777777" w:rsidR="00587B98" w:rsidRDefault="00587B98" w:rsidP="00CA1F63">
            <w:pPr>
              <w:pStyle w:val="TableParagraph"/>
              <w:spacing w:line="189" w:lineRule="exact"/>
              <w:ind w:left="33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  <w:u w:val="single"/>
              </w:rPr>
              <w:t>Kód</w:t>
            </w:r>
            <w:proofErr w:type="spellEnd"/>
          </w:p>
        </w:tc>
        <w:tc>
          <w:tcPr>
            <w:tcW w:w="4218" w:type="dxa"/>
          </w:tcPr>
          <w:p w14:paraId="54EF9C99" w14:textId="77777777" w:rsidR="00587B98" w:rsidRDefault="00587B98" w:rsidP="00CA1F63">
            <w:pPr>
              <w:pStyle w:val="TableParagraph"/>
              <w:spacing w:line="189" w:lineRule="exact"/>
              <w:ind w:left="43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Název</w:t>
            </w:r>
            <w:proofErr w:type="spellEnd"/>
          </w:p>
        </w:tc>
        <w:tc>
          <w:tcPr>
            <w:tcW w:w="2733" w:type="dxa"/>
          </w:tcPr>
          <w:p w14:paraId="075789E7" w14:textId="77777777" w:rsidR="00587B98" w:rsidRDefault="00587B98" w:rsidP="00CA1F63">
            <w:pPr>
              <w:pStyle w:val="TableParagraph"/>
              <w:spacing w:line="189" w:lineRule="exact"/>
              <w:ind w:right="477"/>
              <w:jc w:val="righ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Likvidace</w:t>
            </w:r>
            <w:proofErr w:type="spellEnd"/>
          </w:p>
        </w:tc>
        <w:tc>
          <w:tcPr>
            <w:tcW w:w="1232" w:type="dxa"/>
          </w:tcPr>
          <w:p w14:paraId="4452211C" w14:textId="77777777" w:rsidR="00587B98" w:rsidRDefault="00587B98" w:rsidP="00CA1F63">
            <w:pPr>
              <w:pStyle w:val="TableParagraph"/>
              <w:spacing w:line="189" w:lineRule="exact"/>
              <w:ind w:left="402"/>
              <w:rPr>
                <w:sz w:val="18"/>
              </w:rPr>
            </w:pPr>
            <w:proofErr w:type="spellStart"/>
            <w:r>
              <w:rPr>
                <w:spacing w:val="-4"/>
                <w:w w:val="105"/>
                <w:sz w:val="18"/>
                <w:u w:val="single"/>
              </w:rPr>
              <w:t>Výkup</w:t>
            </w:r>
            <w:proofErr w:type="spellEnd"/>
          </w:p>
        </w:tc>
        <w:tc>
          <w:tcPr>
            <w:tcW w:w="837" w:type="dxa"/>
          </w:tcPr>
          <w:p w14:paraId="1DCCFFDF" w14:textId="77777777" w:rsidR="00587B98" w:rsidRDefault="00587B98" w:rsidP="00CA1F63">
            <w:pPr>
              <w:pStyle w:val="TableParagraph"/>
              <w:spacing w:line="189" w:lineRule="exact"/>
              <w:ind w:left="343" w:right="19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  <w:u w:val="single"/>
              </w:rPr>
              <w:t>Typ</w:t>
            </w:r>
            <w:proofErr w:type="spellEnd"/>
          </w:p>
        </w:tc>
        <w:tc>
          <w:tcPr>
            <w:tcW w:w="1061" w:type="dxa"/>
          </w:tcPr>
          <w:p w14:paraId="5C80D98A" w14:textId="77777777" w:rsidR="00587B98" w:rsidRDefault="00587B98" w:rsidP="00CA1F63">
            <w:pPr>
              <w:pStyle w:val="TableParagraph"/>
              <w:spacing w:line="189" w:lineRule="exact"/>
              <w:ind w:left="186" w:right="15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  <w:u w:val="single"/>
              </w:rPr>
              <w:t>Jednotka</w:t>
            </w:r>
            <w:proofErr w:type="spellEnd"/>
          </w:p>
        </w:tc>
      </w:tr>
      <w:tr w:rsidR="00587B98" w14:paraId="32371124" w14:textId="77777777" w:rsidTr="00CA1F63">
        <w:trPr>
          <w:trHeight w:val="273"/>
        </w:trPr>
        <w:tc>
          <w:tcPr>
            <w:tcW w:w="1042" w:type="dxa"/>
          </w:tcPr>
          <w:p w14:paraId="195387ED" w14:textId="77777777" w:rsidR="00587B98" w:rsidRDefault="00587B98" w:rsidP="00CA1F63">
            <w:pPr>
              <w:pStyle w:val="TableParagraph"/>
              <w:spacing w:before="12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200138</w:t>
            </w:r>
          </w:p>
        </w:tc>
        <w:tc>
          <w:tcPr>
            <w:tcW w:w="4218" w:type="dxa"/>
          </w:tcPr>
          <w:p w14:paraId="34923C21" w14:textId="77777777" w:rsidR="00587B98" w:rsidRDefault="00587B98" w:rsidP="00CA1F63">
            <w:pPr>
              <w:pStyle w:val="TableParagraph"/>
              <w:spacing w:before="12"/>
              <w:ind w:left="43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Dřevo</w:t>
            </w:r>
            <w:proofErr w:type="spellEnd"/>
            <w:r>
              <w:rPr>
                <w:b/>
                <w:spacing w:val="-8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z</w:t>
            </w:r>
            <w:r>
              <w:rPr>
                <w:b/>
                <w:spacing w:val="-7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  <w:u w:val="single"/>
              </w:rPr>
              <w:t>komunálního</w:t>
            </w:r>
            <w:proofErr w:type="spellEnd"/>
            <w:r>
              <w:rPr>
                <w:b/>
                <w:spacing w:val="-8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  <w:u w:val="single"/>
              </w:rPr>
              <w:t>odpadu</w:t>
            </w:r>
            <w:proofErr w:type="spellEnd"/>
          </w:p>
        </w:tc>
        <w:tc>
          <w:tcPr>
            <w:tcW w:w="2733" w:type="dxa"/>
          </w:tcPr>
          <w:p w14:paraId="69199E32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14:paraId="16D6C6B3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48916F08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0E5D73FB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5BEE80F5" w14:textId="77777777" w:rsidTr="00CA1F63">
        <w:trPr>
          <w:trHeight w:val="259"/>
        </w:trPr>
        <w:tc>
          <w:tcPr>
            <w:tcW w:w="1042" w:type="dxa"/>
            <w:tcBorders>
              <w:bottom w:val="single" w:sz="8" w:space="0" w:color="000000"/>
            </w:tcBorders>
          </w:tcPr>
          <w:p w14:paraId="05996B52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8" w:type="dxa"/>
            <w:tcBorders>
              <w:bottom w:val="single" w:sz="8" w:space="0" w:color="000000"/>
            </w:tcBorders>
          </w:tcPr>
          <w:p w14:paraId="69B6E913" w14:textId="77777777" w:rsidR="00587B98" w:rsidRDefault="00587B98" w:rsidP="00CA1F63">
            <w:pPr>
              <w:pStyle w:val="TableParagraph"/>
              <w:spacing w:before="12"/>
              <w:ind w:left="4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Dřevo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komunálního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odpadu</w:t>
            </w:r>
            <w:proofErr w:type="spellEnd"/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 w14:paraId="29187843" w14:textId="77777777" w:rsidR="00587B98" w:rsidRDefault="00587B98" w:rsidP="00CA1F63">
            <w:pPr>
              <w:pStyle w:val="TableParagraph"/>
              <w:spacing w:before="12"/>
              <w:ind w:right="4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360,00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2ACA6D92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32DA3B9A" w14:textId="77777777" w:rsidR="00587B98" w:rsidRDefault="00587B98" w:rsidP="00CA1F63">
            <w:pPr>
              <w:pStyle w:val="TableParagraph"/>
              <w:spacing w:before="12"/>
              <w:ind w:left="15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O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792D5A4F" w14:textId="77777777" w:rsidR="00587B98" w:rsidRDefault="00587B98" w:rsidP="00CA1F63">
            <w:pPr>
              <w:pStyle w:val="TableParagraph"/>
              <w:spacing w:before="12"/>
              <w:ind w:left="2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t</w:t>
            </w:r>
          </w:p>
        </w:tc>
      </w:tr>
      <w:tr w:rsidR="00587B98" w14:paraId="59D7D7A9" w14:textId="77777777" w:rsidTr="00CA1F63">
        <w:trPr>
          <w:trHeight w:val="267"/>
        </w:trPr>
        <w:tc>
          <w:tcPr>
            <w:tcW w:w="1042" w:type="dxa"/>
            <w:tcBorders>
              <w:top w:val="single" w:sz="8" w:space="0" w:color="000000"/>
            </w:tcBorders>
          </w:tcPr>
          <w:p w14:paraId="67D6255F" w14:textId="77777777" w:rsidR="00587B98" w:rsidRDefault="00587B98" w:rsidP="00CA1F63">
            <w:pPr>
              <w:pStyle w:val="TableParagraph"/>
              <w:spacing w:before="6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200139</w:t>
            </w:r>
          </w:p>
        </w:tc>
        <w:tc>
          <w:tcPr>
            <w:tcW w:w="4218" w:type="dxa"/>
            <w:tcBorders>
              <w:top w:val="single" w:sz="8" w:space="0" w:color="000000"/>
            </w:tcBorders>
          </w:tcPr>
          <w:p w14:paraId="1D649CB5" w14:textId="77777777" w:rsidR="00587B98" w:rsidRDefault="00587B98" w:rsidP="00CA1F63">
            <w:pPr>
              <w:pStyle w:val="TableParagraph"/>
              <w:spacing w:before="6"/>
              <w:ind w:left="43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Plasty</w:t>
            </w:r>
            <w:proofErr w:type="spellEnd"/>
            <w:r>
              <w:rPr>
                <w:b/>
                <w:spacing w:val="-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-</w:t>
            </w:r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8"/>
                <w:u w:val="single"/>
              </w:rPr>
              <w:t>směs</w:t>
            </w:r>
            <w:proofErr w:type="spellEnd"/>
          </w:p>
        </w:tc>
        <w:tc>
          <w:tcPr>
            <w:tcW w:w="2733" w:type="dxa"/>
            <w:tcBorders>
              <w:top w:val="single" w:sz="8" w:space="0" w:color="000000"/>
            </w:tcBorders>
          </w:tcPr>
          <w:p w14:paraId="37DC9483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243A2761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66057A25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14:paraId="7B2BC956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250B2E57" w14:textId="77777777" w:rsidTr="00CA1F63">
        <w:trPr>
          <w:trHeight w:val="259"/>
        </w:trPr>
        <w:tc>
          <w:tcPr>
            <w:tcW w:w="1042" w:type="dxa"/>
            <w:tcBorders>
              <w:bottom w:val="single" w:sz="8" w:space="0" w:color="000000"/>
            </w:tcBorders>
          </w:tcPr>
          <w:p w14:paraId="48794C21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8" w:type="dxa"/>
            <w:tcBorders>
              <w:bottom w:val="single" w:sz="8" w:space="0" w:color="000000"/>
            </w:tcBorders>
          </w:tcPr>
          <w:p w14:paraId="706A70BE" w14:textId="77777777" w:rsidR="00587B98" w:rsidRDefault="00587B98" w:rsidP="00CA1F63">
            <w:pPr>
              <w:pStyle w:val="TableParagraph"/>
              <w:spacing w:before="12"/>
              <w:ind w:left="4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Plasty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směs</w:t>
            </w:r>
            <w:proofErr w:type="spellEnd"/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 w14:paraId="3E74124C" w14:textId="77777777" w:rsidR="00587B98" w:rsidRDefault="00587B98" w:rsidP="00CA1F63">
            <w:pPr>
              <w:pStyle w:val="TableParagraph"/>
              <w:spacing w:before="12"/>
              <w:ind w:right="40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2878,00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05EECF65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35970ABE" w14:textId="77777777" w:rsidR="00587B98" w:rsidRDefault="00587B98" w:rsidP="00CA1F63">
            <w:pPr>
              <w:pStyle w:val="TableParagraph"/>
              <w:spacing w:before="12"/>
              <w:ind w:left="15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O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7E83E593" w14:textId="77777777" w:rsidR="00587B98" w:rsidRDefault="00587B98" w:rsidP="00CA1F63">
            <w:pPr>
              <w:pStyle w:val="TableParagraph"/>
              <w:spacing w:before="12"/>
              <w:ind w:left="2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t</w:t>
            </w:r>
          </w:p>
        </w:tc>
      </w:tr>
      <w:tr w:rsidR="00587B98" w14:paraId="48E5ED2B" w14:textId="77777777" w:rsidTr="00CA1F63">
        <w:trPr>
          <w:trHeight w:val="267"/>
        </w:trPr>
        <w:tc>
          <w:tcPr>
            <w:tcW w:w="1042" w:type="dxa"/>
            <w:tcBorders>
              <w:top w:val="single" w:sz="8" w:space="0" w:color="000000"/>
            </w:tcBorders>
          </w:tcPr>
          <w:p w14:paraId="38FD95D9" w14:textId="77777777" w:rsidR="00587B98" w:rsidRDefault="00587B98" w:rsidP="00CA1F63">
            <w:pPr>
              <w:pStyle w:val="TableParagraph"/>
              <w:spacing w:before="6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200101</w:t>
            </w:r>
          </w:p>
        </w:tc>
        <w:tc>
          <w:tcPr>
            <w:tcW w:w="4218" w:type="dxa"/>
            <w:tcBorders>
              <w:top w:val="single" w:sz="8" w:space="0" w:color="000000"/>
            </w:tcBorders>
          </w:tcPr>
          <w:p w14:paraId="736A824A" w14:textId="77777777" w:rsidR="00587B98" w:rsidRDefault="00587B98" w:rsidP="00CA1F63">
            <w:pPr>
              <w:pStyle w:val="TableParagraph"/>
              <w:spacing w:before="6"/>
              <w:ind w:left="43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a</w:t>
            </w:r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  <w:u w:val="single"/>
              </w:rPr>
              <w:t>lepenka</w:t>
            </w:r>
            <w:proofErr w:type="spellEnd"/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-</w:t>
            </w:r>
            <w:r>
              <w:rPr>
                <w:b/>
                <w:spacing w:val="-4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  <w:u w:val="single"/>
              </w:rPr>
              <w:t>karton</w:t>
            </w:r>
            <w:proofErr w:type="spellEnd"/>
          </w:p>
        </w:tc>
        <w:tc>
          <w:tcPr>
            <w:tcW w:w="2733" w:type="dxa"/>
            <w:tcBorders>
              <w:top w:val="single" w:sz="8" w:space="0" w:color="000000"/>
            </w:tcBorders>
          </w:tcPr>
          <w:p w14:paraId="581556A1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45A9412B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0935F0EE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14:paraId="756899EC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1537A854" w14:textId="77777777" w:rsidTr="00CA1F63">
        <w:trPr>
          <w:trHeight w:val="259"/>
        </w:trPr>
        <w:tc>
          <w:tcPr>
            <w:tcW w:w="1042" w:type="dxa"/>
            <w:tcBorders>
              <w:bottom w:val="single" w:sz="8" w:space="0" w:color="000000"/>
            </w:tcBorders>
          </w:tcPr>
          <w:p w14:paraId="37C85CF8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8" w:type="dxa"/>
            <w:tcBorders>
              <w:bottom w:val="single" w:sz="8" w:space="0" w:color="000000"/>
            </w:tcBorders>
          </w:tcPr>
          <w:p w14:paraId="1CA36179" w14:textId="77777777" w:rsidR="00587B98" w:rsidRDefault="00587B98" w:rsidP="00CA1F63">
            <w:pPr>
              <w:pStyle w:val="TableParagraph"/>
              <w:spacing w:before="12"/>
              <w:ind w:left="4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Papír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lepenka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karton</w:t>
            </w:r>
            <w:proofErr w:type="spellEnd"/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 w14:paraId="42DF2E75" w14:textId="77777777" w:rsidR="00587B98" w:rsidRDefault="00587B98" w:rsidP="00CA1F63">
            <w:pPr>
              <w:pStyle w:val="TableParagraph"/>
              <w:spacing w:before="12"/>
              <w:ind w:right="4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400,00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07060DA2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0E45AC23" w14:textId="77777777" w:rsidR="00587B98" w:rsidRDefault="00587B98" w:rsidP="00CA1F63">
            <w:pPr>
              <w:pStyle w:val="TableParagraph"/>
              <w:spacing w:before="12"/>
              <w:ind w:left="15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O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21E97B9B" w14:textId="77777777" w:rsidR="00587B98" w:rsidRDefault="00587B98" w:rsidP="00CA1F63">
            <w:pPr>
              <w:pStyle w:val="TableParagraph"/>
              <w:spacing w:before="12"/>
              <w:ind w:left="2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t</w:t>
            </w:r>
          </w:p>
        </w:tc>
      </w:tr>
      <w:tr w:rsidR="00587B98" w14:paraId="7DD0170D" w14:textId="77777777" w:rsidTr="00CA1F63">
        <w:trPr>
          <w:trHeight w:val="267"/>
        </w:trPr>
        <w:tc>
          <w:tcPr>
            <w:tcW w:w="1042" w:type="dxa"/>
            <w:tcBorders>
              <w:top w:val="single" w:sz="8" w:space="0" w:color="000000"/>
            </w:tcBorders>
          </w:tcPr>
          <w:p w14:paraId="134148C7" w14:textId="77777777" w:rsidR="00587B98" w:rsidRDefault="00587B98" w:rsidP="00CA1F63">
            <w:pPr>
              <w:pStyle w:val="TableParagraph"/>
              <w:spacing w:before="6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  <w:u w:val="single"/>
              </w:rPr>
              <w:t>200101</w:t>
            </w:r>
          </w:p>
        </w:tc>
        <w:tc>
          <w:tcPr>
            <w:tcW w:w="4218" w:type="dxa"/>
            <w:tcBorders>
              <w:top w:val="single" w:sz="8" w:space="0" w:color="000000"/>
            </w:tcBorders>
          </w:tcPr>
          <w:p w14:paraId="4A91BEDA" w14:textId="77777777" w:rsidR="00587B98" w:rsidRDefault="00587B98" w:rsidP="00CA1F63">
            <w:pPr>
              <w:pStyle w:val="TableParagraph"/>
              <w:spacing w:before="6"/>
              <w:ind w:left="43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a</w:t>
            </w:r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  <w:u w:val="single"/>
              </w:rPr>
              <w:t>lepenka</w:t>
            </w:r>
            <w:proofErr w:type="spellEnd"/>
            <w:r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-</w:t>
            </w:r>
            <w:r>
              <w:rPr>
                <w:b/>
                <w:spacing w:val="-4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8"/>
                <w:u w:val="single"/>
              </w:rPr>
              <w:t>směs</w:t>
            </w:r>
            <w:proofErr w:type="spellEnd"/>
          </w:p>
        </w:tc>
        <w:tc>
          <w:tcPr>
            <w:tcW w:w="2733" w:type="dxa"/>
            <w:tcBorders>
              <w:top w:val="single" w:sz="8" w:space="0" w:color="000000"/>
            </w:tcBorders>
          </w:tcPr>
          <w:p w14:paraId="545392C0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2531BC9F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001DF6AF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14:paraId="188D3FAA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4C7AFCC0" w14:textId="77777777" w:rsidTr="00CA1F63">
        <w:trPr>
          <w:trHeight w:val="259"/>
        </w:trPr>
        <w:tc>
          <w:tcPr>
            <w:tcW w:w="1042" w:type="dxa"/>
            <w:tcBorders>
              <w:bottom w:val="single" w:sz="8" w:space="0" w:color="000000"/>
            </w:tcBorders>
          </w:tcPr>
          <w:p w14:paraId="33114212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8" w:type="dxa"/>
            <w:tcBorders>
              <w:bottom w:val="single" w:sz="8" w:space="0" w:color="000000"/>
            </w:tcBorders>
          </w:tcPr>
          <w:p w14:paraId="38206B41" w14:textId="77777777" w:rsidR="00587B98" w:rsidRDefault="00587B98" w:rsidP="00CA1F63">
            <w:pPr>
              <w:pStyle w:val="TableParagraph"/>
              <w:spacing w:before="12"/>
              <w:ind w:left="4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Papír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lepenka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směs</w:t>
            </w:r>
            <w:proofErr w:type="spellEnd"/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 w14:paraId="4EBF77BA" w14:textId="77777777" w:rsidR="00587B98" w:rsidRDefault="00587B98" w:rsidP="00CA1F63">
            <w:pPr>
              <w:pStyle w:val="TableParagraph"/>
              <w:spacing w:before="12"/>
              <w:ind w:right="4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400,00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2260EF9E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7BD53A17" w14:textId="77777777" w:rsidR="00587B98" w:rsidRDefault="00587B98" w:rsidP="00CA1F63">
            <w:pPr>
              <w:pStyle w:val="TableParagraph"/>
              <w:spacing w:before="12"/>
              <w:ind w:left="15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O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3E227F50" w14:textId="77777777" w:rsidR="00587B98" w:rsidRDefault="00587B98" w:rsidP="00CA1F63">
            <w:pPr>
              <w:pStyle w:val="TableParagraph"/>
              <w:spacing w:before="12"/>
              <w:ind w:left="2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t</w:t>
            </w:r>
          </w:p>
        </w:tc>
      </w:tr>
      <w:tr w:rsidR="00587B98" w14:paraId="68699DDD" w14:textId="77777777" w:rsidTr="00CA1F63">
        <w:trPr>
          <w:trHeight w:val="267"/>
        </w:trPr>
        <w:tc>
          <w:tcPr>
            <w:tcW w:w="1042" w:type="dxa"/>
            <w:tcBorders>
              <w:top w:val="single" w:sz="8" w:space="0" w:color="000000"/>
            </w:tcBorders>
          </w:tcPr>
          <w:p w14:paraId="253F1FAD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8" w:type="dxa"/>
            <w:tcBorders>
              <w:top w:val="single" w:sz="8" w:space="0" w:color="000000"/>
            </w:tcBorders>
          </w:tcPr>
          <w:p w14:paraId="01AF0618" w14:textId="77777777" w:rsidR="00587B98" w:rsidRDefault="00587B98" w:rsidP="00CA1F63">
            <w:pPr>
              <w:pStyle w:val="TableParagraph"/>
              <w:spacing w:before="6"/>
              <w:ind w:left="43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  <w:u w:val="single"/>
              </w:rPr>
              <w:t>Prodej</w:t>
            </w:r>
            <w:proofErr w:type="spellEnd"/>
            <w:r>
              <w:rPr>
                <w:b/>
                <w:spacing w:val="-5"/>
                <w:w w:val="105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  <w:u w:val="single"/>
              </w:rPr>
              <w:t>pytlů</w:t>
            </w:r>
            <w:proofErr w:type="spellEnd"/>
          </w:p>
        </w:tc>
        <w:tc>
          <w:tcPr>
            <w:tcW w:w="2733" w:type="dxa"/>
            <w:tcBorders>
              <w:top w:val="single" w:sz="8" w:space="0" w:color="000000"/>
            </w:tcBorders>
          </w:tcPr>
          <w:p w14:paraId="32897CD1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5F863D4F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3BEAF94F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14:paraId="406B1DF9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7B98" w14:paraId="7F6D26B4" w14:textId="77777777" w:rsidTr="00CA1F63">
        <w:trPr>
          <w:trHeight w:val="259"/>
        </w:trPr>
        <w:tc>
          <w:tcPr>
            <w:tcW w:w="1042" w:type="dxa"/>
            <w:tcBorders>
              <w:bottom w:val="single" w:sz="8" w:space="0" w:color="000000"/>
            </w:tcBorders>
          </w:tcPr>
          <w:p w14:paraId="36DA2145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8" w:type="dxa"/>
            <w:tcBorders>
              <w:bottom w:val="single" w:sz="8" w:space="0" w:color="000000"/>
            </w:tcBorders>
          </w:tcPr>
          <w:p w14:paraId="693B22D0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 w14:paraId="1CB38219" w14:textId="77777777" w:rsidR="00587B98" w:rsidRDefault="00587B98" w:rsidP="00CA1F63">
            <w:pPr>
              <w:pStyle w:val="TableParagraph"/>
              <w:spacing w:before="12"/>
              <w:ind w:right="49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46,00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2D92A837" w14:textId="77777777" w:rsidR="00587B98" w:rsidRDefault="00587B98" w:rsidP="00CA1F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6E4C031F" w14:textId="77777777" w:rsidR="00587B98" w:rsidRDefault="00587B98" w:rsidP="00CA1F63">
            <w:pPr>
              <w:pStyle w:val="TableParagraph"/>
              <w:spacing w:before="12"/>
              <w:ind w:left="15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S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75209E7D" w14:textId="77777777" w:rsidR="00587B98" w:rsidRDefault="00587B98" w:rsidP="00CA1F63">
            <w:pPr>
              <w:pStyle w:val="TableParagraph"/>
              <w:spacing w:before="12"/>
              <w:ind w:left="180" w:right="157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ks</w:t>
            </w:r>
            <w:proofErr w:type="spellEnd"/>
          </w:p>
        </w:tc>
      </w:tr>
    </w:tbl>
    <w:p w14:paraId="1972CCFE" w14:textId="77777777" w:rsidR="00587B98" w:rsidRDefault="00587B98" w:rsidP="00587B98">
      <w:pPr>
        <w:spacing w:before="2"/>
        <w:rPr>
          <w:b/>
          <w:sz w:val="24"/>
        </w:rPr>
      </w:pPr>
    </w:p>
    <w:p w14:paraId="642EDAA7" w14:textId="4E072367" w:rsidR="00587B98" w:rsidRDefault="00587B98" w:rsidP="00587B98">
      <w:pPr>
        <w:spacing w:before="1"/>
        <w:ind w:left="68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EACC7" wp14:editId="31275C27">
                <wp:simplePos x="0" y="0"/>
                <wp:positionH relativeFrom="page">
                  <wp:posOffset>6309995</wp:posOffset>
                </wp:positionH>
                <wp:positionV relativeFrom="paragraph">
                  <wp:posOffset>20320</wp:posOffset>
                </wp:positionV>
                <wp:extent cx="841375" cy="118745"/>
                <wp:effectExtent l="4445" t="0" r="1905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735"/>
                            </w:tblGrid>
                            <w:tr w:rsidR="00587B98" w14:paraId="70CCC5FF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470" w:type="dxa"/>
                                </w:tcPr>
                                <w:p w14:paraId="454B7C6D" w14:textId="77777777" w:rsidR="00587B98" w:rsidRDefault="00587B98">
                                  <w:pPr>
                                    <w:pStyle w:val="TableParagraph"/>
                                    <w:spacing w:line="16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BF13D62" w14:textId="77777777" w:rsidR="00587B98" w:rsidRDefault="00587B98">
                                  <w:pPr>
                                    <w:pStyle w:val="TableParagraph"/>
                                    <w:spacing w:line="167" w:lineRule="exact"/>
                                    <w:ind w:left="33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jízda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AD4A8F7" w14:textId="77777777" w:rsidR="00587B98" w:rsidRDefault="00587B98" w:rsidP="00587B9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EACC7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34" type="#_x0000_t202" style="position:absolute;left:0;text-align:left;margin-left:496.85pt;margin-top:1.6pt;width:66.25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735"/>
                      </w:tblGrid>
                      <w:tr w:rsidR="00587B98" w14:paraId="70CCC5FF" w14:textId="77777777">
                        <w:trPr>
                          <w:trHeight w:val="187"/>
                        </w:trPr>
                        <w:tc>
                          <w:tcPr>
                            <w:tcW w:w="470" w:type="dxa"/>
                          </w:tcPr>
                          <w:p w14:paraId="454B7C6D" w14:textId="77777777" w:rsidR="00587B98" w:rsidRDefault="00587B98">
                            <w:pPr>
                              <w:pStyle w:val="TableParagraph"/>
                              <w:spacing w:line="16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BF13D62" w14:textId="77777777" w:rsidR="00587B98" w:rsidRDefault="00587B98">
                            <w:pPr>
                              <w:pStyle w:val="TableParagraph"/>
                              <w:spacing w:line="167" w:lineRule="exact"/>
                              <w:ind w:left="33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jízda</w:t>
                            </w:r>
                            <w:proofErr w:type="spellEnd"/>
                          </w:p>
                        </w:tc>
                      </w:tr>
                    </w:tbl>
                    <w:p w14:paraId="7AD4A8F7" w14:textId="77777777" w:rsidR="00587B98" w:rsidRDefault="00587B98" w:rsidP="00587B9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734A4" wp14:editId="10B19DF5">
                <wp:simplePos x="0" y="0"/>
                <wp:positionH relativeFrom="page">
                  <wp:posOffset>186690</wp:posOffset>
                </wp:positionH>
                <wp:positionV relativeFrom="paragraph">
                  <wp:posOffset>20320</wp:posOffset>
                </wp:positionV>
                <wp:extent cx="3270885" cy="274320"/>
                <wp:effectExtent l="0" t="0" r="0" b="254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3614"/>
                            </w:tblGrid>
                            <w:tr w:rsidR="00587B98" w14:paraId="6D4E16E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3188A4AD" w14:textId="77777777" w:rsidR="00587B98" w:rsidRDefault="00587B98">
                                  <w:pPr>
                                    <w:pStyle w:val="TableParagraph"/>
                                    <w:spacing w:line="189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  <w:u w:val="single"/>
                                    </w:rPr>
                                    <w:t xml:space="preserve">200138,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  <w:u w:val="single"/>
                                    </w:rPr>
                                    <w:t>200139,</w:t>
                                  </w:r>
                                </w:p>
                                <w:p w14:paraId="62225105" w14:textId="77777777" w:rsidR="00587B98" w:rsidRDefault="00587B98">
                                  <w:pPr>
                                    <w:pStyle w:val="TableParagraph"/>
                                    <w:spacing w:before="25" w:line="198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200101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</w:tcPr>
                                <w:p w14:paraId="598B144B" w14:textId="77777777" w:rsidR="00587B98" w:rsidRDefault="00587B98">
                                  <w:pPr>
                                    <w:pStyle w:val="TableParagraph"/>
                                    <w:spacing w:line="189" w:lineRule="exact"/>
                                    <w:ind w:left="73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Doprava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vč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manipulace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3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(2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kont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Abroll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40,</w:t>
                                  </w:r>
                                </w:p>
                                <w:p w14:paraId="4796552A" w14:textId="77777777" w:rsidR="00587B98" w:rsidRDefault="00587B98">
                                  <w:pPr>
                                    <w:pStyle w:val="TableParagraph"/>
                                    <w:spacing w:before="25" w:line="198" w:lineRule="exact"/>
                                    <w:ind w:left="7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120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km)</w:t>
                                  </w:r>
                                </w:p>
                              </w:tc>
                            </w:tr>
                          </w:tbl>
                          <w:p w14:paraId="67D0A1C8" w14:textId="77777777" w:rsidR="00587B98" w:rsidRDefault="00587B98" w:rsidP="00587B9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34A4" id="Textové pole 7" o:spid="_x0000_s1035" type="#_x0000_t202" style="position:absolute;left:0;text-align:left;margin-left:14.7pt;margin-top:1.6pt;width:257.5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3614"/>
                      </w:tblGrid>
                      <w:tr w:rsidR="00587B98" w14:paraId="6D4E16E1" w14:textId="77777777">
                        <w:trPr>
                          <w:trHeight w:val="432"/>
                        </w:trPr>
                        <w:tc>
                          <w:tcPr>
                            <w:tcW w:w="1417" w:type="dxa"/>
                          </w:tcPr>
                          <w:p w14:paraId="3188A4AD" w14:textId="77777777" w:rsidR="00587B98" w:rsidRDefault="00587B98">
                            <w:pPr>
                              <w:pStyle w:val="TableParagraph"/>
                              <w:spacing w:line="189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  <w:u w:val="single"/>
                              </w:rPr>
                              <w:t xml:space="preserve">200138,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  <w:u w:val="single"/>
                              </w:rPr>
                              <w:t>200139,</w:t>
                            </w:r>
                          </w:p>
                          <w:p w14:paraId="62225105" w14:textId="77777777" w:rsidR="00587B98" w:rsidRDefault="00587B98">
                            <w:pPr>
                              <w:pStyle w:val="TableParagraph"/>
                              <w:spacing w:before="25" w:line="198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200101</w:t>
                            </w:r>
                          </w:p>
                        </w:tc>
                        <w:tc>
                          <w:tcPr>
                            <w:tcW w:w="3614" w:type="dxa"/>
                          </w:tcPr>
                          <w:p w14:paraId="598B144B" w14:textId="77777777" w:rsidR="00587B98" w:rsidRDefault="00587B98">
                            <w:pPr>
                              <w:pStyle w:val="TableParagraph"/>
                              <w:spacing w:line="189" w:lineRule="exact"/>
                              <w:ind w:left="7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Doprava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vč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manipulace</w:t>
                            </w:r>
                            <w:proofErr w:type="spellEnd"/>
                            <w:r>
                              <w:rPr>
                                <w:b/>
                                <w:spacing w:val="3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kont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Abroll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40,</w:t>
                            </w:r>
                          </w:p>
                          <w:p w14:paraId="4796552A" w14:textId="77777777" w:rsidR="00587B98" w:rsidRDefault="00587B98">
                            <w:pPr>
                              <w:pStyle w:val="TableParagraph"/>
                              <w:spacing w:before="25" w:line="198" w:lineRule="exact"/>
                              <w:ind w:left="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120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km)</w:t>
                            </w:r>
                          </w:p>
                        </w:tc>
                      </w:tr>
                    </w:tbl>
                    <w:p w14:paraId="67D0A1C8" w14:textId="77777777" w:rsidR="00587B98" w:rsidRDefault="00587B98" w:rsidP="00587B9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8"/>
        </w:rPr>
        <w:t>5342,00</w:t>
      </w:r>
      <w:r>
        <w:rPr>
          <w:spacing w:val="-2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Kč</w:t>
      </w:r>
    </w:p>
    <w:p w14:paraId="56601326" w14:textId="77777777" w:rsidR="00587B98" w:rsidRDefault="00587B98"/>
    <w:sectPr w:rsidR="00587B98">
      <w:pgSz w:w="11905" w:h="16837"/>
      <w:pgMar w:top="360" w:right="360" w:bottom="360" w:left="3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B"/>
    <w:rsid w:val="0028519A"/>
    <w:rsid w:val="0056510B"/>
    <w:rsid w:val="00587B98"/>
    <w:rsid w:val="00692BE7"/>
    <w:rsid w:val="008F2946"/>
    <w:rsid w:val="00946D6F"/>
    <w:rsid w:val="00A800A9"/>
    <w:rsid w:val="00E0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19C1"/>
  <w15:chartTrackingRefBased/>
  <w15:docId w15:val="{4D7B6D87-C812-4A2B-BF1D-F6D00AB0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36B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B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7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87B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87B98"/>
    <w:rPr>
      <w:rFonts w:ascii="Calibri" w:eastAsia="Calibri" w:hAnsi="Calibri" w:cs="Calibri"/>
      <w:b/>
      <w:bCs/>
    </w:rPr>
  </w:style>
  <w:style w:type="paragraph" w:styleId="Nzev">
    <w:name w:val="Title"/>
    <w:basedOn w:val="Normln"/>
    <w:link w:val="NzevChar"/>
    <w:uiPriority w:val="10"/>
    <w:qFormat/>
    <w:rsid w:val="00587B98"/>
    <w:pPr>
      <w:widowControl w:val="0"/>
      <w:autoSpaceDE w:val="0"/>
      <w:autoSpaceDN w:val="0"/>
      <w:spacing w:after="0" w:line="240" w:lineRule="auto"/>
      <w:ind w:left="173"/>
    </w:pPr>
    <w:rPr>
      <w:rFonts w:ascii="Calibri" w:eastAsia="Calibri" w:hAnsi="Calibri" w:cs="Calibri"/>
      <w:b/>
      <w:bCs/>
      <w:sz w:val="26"/>
      <w:szCs w:val="26"/>
      <w:u w:val="single" w:color="00000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87B98"/>
    <w:rPr>
      <w:rFonts w:ascii="Calibri" w:eastAsia="Calibri" w:hAnsi="Calibri" w:cs="Calibri"/>
      <w:b/>
      <w:bCs/>
      <w:sz w:val="26"/>
      <w:szCs w:val="26"/>
      <w:u w:val="single" w:color="000000"/>
    </w:rPr>
  </w:style>
  <w:style w:type="paragraph" w:customStyle="1" w:styleId="TableParagraph">
    <w:name w:val="Table Paragraph"/>
    <w:basedOn w:val="Normln"/>
    <w:uiPriority w:val="1"/>
    <w:qFormat/>
    <w:rsid w:val="00587B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4E63F7C2B01419982D253FE0B3628" ma:contentTypeVersion="8" ma:contentTypeDescription="Vytvoří nový dokument" ma:contentTypeScope="" ma:versionID="6c4eb1029130ab17c29ace6809024fef">
  <xsd:schema xmlns:xsd="http://www.w3.org/2001/XMLSchema" xmlns:xs="http://www.w3.org/2001/XMLSchema" xmlns:p="http://schemas.microsoft.com/office/2006/metadata/properties" xmlns:ns2="9dcda709-5d7a-46bb-9ed9-7d87b0cb9046" targetNamespace="http://schemas.microsoft.com/office/2006/metadata/properties" ma:root="true" ma:fieldsID="7f1ba81114fbd807293411fae786732e" ns2:_="">
    <xsd:import namespace="9dcda709-5d7a-46bb-9ed9-7d87b0cb9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a709-5d7a-46bb-9ed9-7d87b0cb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A63DE-1A7A-4642-9B05-D5A8C5B77E1B}"/>
</file>

<file path=customXml/itemProps2.xml><?xml version="1.0" encoding="utf-8"?>
<ds:datastoreItem xmlns:ds="http://schemas.openxmlformats.org/officeDocument/2006/customXml" ds:itemID="{AD47E547-EF69-469C-995E-A1B1E1B9E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separ</dc:creator>
  <cp:keywords/>
  <dc:description/>
  <cp:lastModifiedBy>Irena Odvodyová</cp:lastModifiedBy>
  <cp:revision>2</cp:revision>
  <cp:lastPrinted>2023-01-26T11:08:00Z</cp:lastPrinted>
  <dcterms:created xsi:type="dcterms:W3CDTF">2023-02-08T11:45:00Z</dcterms:created>
  <dcterms:modified xsi:type="dcterms:W3CDTF">2023-02-08T11:45:00Z</dcterms:modified>
</cp:coreProperties>
</file>