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4F" w:rsidRDefault="0049508C">
      <w:pPr>
        <w:pStyle w:val="Nadpis10"/>
        <w:keepNext/>
        <w:keepLines/>
        <w:shd w:val="clear" w:color="auto" w:fill="auto"/>
        <w:spacing w:line="280" w:lineRule="exact"/>
      </w:pPr>
      <w:bookmarkStart w:id="0" w:name="bookmark1"/>
      <w:r>
        <w:t>PSYCHIATRICKÁ NEMOCNICE BRNO</w:t>
      </w:r>
      <w:bookmarkEnd w:id="0"/>
    </w:p>
    <w:p w:rsidR="007119F5" w:rsidRDefault="007119F5" w:rsidP="007119F5">
      <w:pPr>
        <w:pStyle w:val="Nadpis21"/>
        <w:keepNext/>
        <w:keepLines/>
        <w:shd w:val="clear" w:color="auto" w:fill="auto"/>
        <w:spacing w:line="200" w:lineRule="exact"/>
      </w:pPr>
      <w:bookmarkStart w:id="1" w:name="bookmark2"/>
      <w:proofErr w:type="spellStart"/>
      <w:r>
        <w:t>Húskova</w:t>
      </w:r>
      <w:proofErr w:type="spellEnd"/>
      <w:r>
        <w:t xml:space="preserve"> 2,618 32 Brno</w:t>
      </w:r>
      <w:bookmarkEnd w:id="1"/>
    </w:p>
    <w:p w:rsidR="007119F5" w:rsidRDefault="007119F5" w:rsidP="007119F5">
      <w:pPr>
        <w:pStyle w:val="Nadpis21"/>
        <w:keepNext/>
        <w:keepLines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bookmark0"/>
      <w:r>
        <w:rPr>
          <w:rStyle w:val="Nadpis2"/>
          <w:b/>
          <w:bCs/>
        </w:rPr>
        <w:t>Číslo objednávky: 12647/22/TS/P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0"/>
        <w:gridCol w:w="3139"/>
      </w:tblGrid>
      <w:tr w:rsidR="00E4384F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BESAL CR s.r.o.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4F" w:rsidRDefault="0049508C">
            <w:pPr>
              <w:pStyle w:val="Zkladntext20"/>
              <w:shd w:val="clear" w:color="auto" w:fill="auto"/>
              <w:spacing w:line="226" w:lineRule="exact"/>
              <w:ind w:firstLine="0"/>
            </w:pPr>
            <w:r>
              <w:rPr>
                <w:rStyle w:val="Zkladntext21"/>
              </w:rPr>
              <w:t xml:space="preserve">Kutnohorská 366/78, Dolní </w:t>
            </w:r>
            <w:proofErr w:type="spellStart"/>
            <w:r>
              <w:rPr>
                <w:rStyle w:val="Zkladntext21"/>
              </w:rPr>
              <w:t>Měcholupy</w:t>
            </w:r>
            <w:proofErr w:type="spellEnd"/>
            <w:r>
              <w:rPr>
                <w:rStyle w:val="Zkladntext21"/>
              </w:rPr>
              <w:t>, 111 01 Praha 10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289 54 343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CZ 289 54 343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26" w:lineRule="exact"/>
              <w:ind w:firstLine="0"/>
            </w:pPr>
            <w:r>
              <w:rPr>
                <w:rStyle w:val="Zkladntext2Arial"/>
              </w:rPr>
              <w:t>C 155556 vedená Městským soudem v Praze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Jednající</w:t>
            </w:r>
          </w:p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4F" w:rsidRDefault="0049508C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 xml:space="preserve">Bc. </w:t>
            </w:r>
            <w:r>
              <w:rPr>
                <w:rStyle w:val="Zkladntext2Candara11ptKurzva"/>
              </w:rPr>
              <w:t>Jiří</w:t>
            </w:r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Arial"/>
              </w:rPr>
              <w:t>Benáčan</w:t>
            </w:r>
            <w:proofErr w:type="spellEnd"/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Kontaktní</w:t>
            </w:r>
          </w:p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 w:rsidP="0049508C">
            <w:pPr>
              <w:pStyle w:val="Zkladntext20"/>
              <w:shd w:val="clear" w:color="auto" w:fill="auto"/>
              <w:spacing w:line="254" w:lineRule="exact"/>
              <w:ind w:firstLine="0"/>
            </w:pPr>
            <w:proofErr w:type="spellStart"/>
            <w:r w:rsidRPr="0049508C">
              <w:rPr>
                <w:rStyle w:val="Zkladntext21"/>
                <w:highlight w:val="black"/>
              </w:rPr>
              <w:t>xxxxxxxxxxxxxxxxxxxxxxxx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 w:rsidRPr="0049508C">
              <w:rPr>
                <w:rStyle w:val="Zkladntext21"/>
                <w:highlight w:val="black"/>
              </w:rPr>
              <w:t>xxxxxxxxxxxxxxxxxxxxxxxxxx</w:t>
            </w:r>
            <w:proofErr w:type="spellEnd"/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Kontaktní</w:t>
            </w:r>
          </w:p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 w:rsidP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49508C">
              <w:rPr>
                <w:rStyle w:val="Zkladntext2Arial"/>
                <w:highlight w:val="black"/>
              </w:rPr>
              <w:t>xxxxxxxxxxxxxxxxx</w:t>
            </w:r>
            <w:proofErr w:type="spellEnd"/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 w:rsidP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proofErr w:type="spellStart"/>
            <w:r w:rsidRPr="0049508C">
              <w:rPr>
                <w:highlight w:val="black"/>
              </w:rPr>
              <w:t>xxxxxxxxxxxxxxxxxxx</w:t>
            </w:r>
            <w:proofErr w:type="spellEnd"/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 w:rsidP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49508C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</w:tr>
    </w:tbl>
    <w:p w:rsidR="00E4384F" w:rsidRDefault="0049508C" w:rsidP="0049508C">
      <w:pPr>
        <w:pStyle w:val="Titulektabulky0"/>
        <w:shd w:val="clear" w:color="auto" w:fill="auto"/>
        <w:spacing w:line="240" w:lineRule="auto"/>
        <w:ind w:left="4956" w:firstLine="708"/>
        <w:jc w:val="center"/>
      </w:pPr>
      <w:r>
        <w:t xml:space="preserve">Telefon: </w:t>
      </w:r>
      <w:proofErr w:type="spellStart"/>
      <w:r w:rsidRPr="0049508C">
        <w:rPr>
          <w:highlight w:val="black"/>
        </w:rPr>
        <w:t>xxxxxxxxxxxxxxxxxxxxxxxx</w:t>
      </w:r>
      <w:proofErr w:type="spellEnd"/>
    </w:p>
    <w:p w:rsidR="0049508C" w:rsidRDefault="0049508C" w:rsidP="0049508C">
      <w:pPr>
        <w:pStyle w:val="Titulektabulky0"/>
        <w:shd w:val="clear" w:color="auto" w:fill="auto"/>
        <w:spacing w:line="240" w:lineRule="auto"/>
        <w:ind w:left="5664"/>
        <w:jc w:val="both"/>
      </w:pPr>
      <w:r>
        <w:t xml:space="preserve">E-mail: </w:t>
      </w:r>
      <w:proofErr w:type="spellStart"/>
      <w:r w:rsidRPr="0049508C">
        <w:rPr>
          <w:highlight w:val="black"/>
        </w:rPr>
        <w:t>xxxx</w:t>
      </w:r>
      <w:proofErr w:type="spellEnd"/>
      <w:r w:rsidR="00E4384F" w:rsidRPr="0049508C">
        <w:rPr>
          <w:highlight w:val="black"/>
        </w:rPr>
        <w:fldChar w:fldCharType="begin"/>
      </w:r>
      <w:r w:rsidRPr="0049508C">
        <w:rPr>
          <w:highlight w:val="black"/>
        </w:rPr>
        <w:instrText>HYPERLINK "</w:instrText>
      </w:r>
      <w:r w:rsidRPr="0049508C">
        <w:rPr>
          <w:highlight w:val="black"/>
        </w:rPr>
        <w:instrText>mailto:spodniak@pnbrno.cz"</w:instrText>
      </w:r>
      <w:r w:rsidR="00E4384F" w:rsidRPr="0049508C">
        <w:rPr>
          <w:highlight w:val="black"/>
        </w:rPr>
        <w:fldChar w:fldCharType="separate"/>
      </w:r>
      <w:r w:rsidRPr="0049508C">
        <w:rPr>
          <w:rStyle w:val="Hypertextovodkaz"/>
          <w:highlight w:val="black"/>
          <w:lang w:val="en-US" w:eastAsia="en-US" w:bidi="en-US"/>
        </w:rPr>
        <w:t>x</w:t>
      </w:r>
      <w:r w:rsidR="00E4384F" w:rsidRPr="0049508C">
        <w:rPr>
          <w:highlight w:val="black"/>
        </w:rPr>
        <w:fldChar w:fldCharType="end"/>
      </w:r>
      <w:proofErr w:type="spellStart"/>
      <w:r w:rsidRPr="0049508C">
        <w:rPr>
          <w:highlight w:val="black"/>
        </w:rPr>
        <w:t>xxxxxxxxxxxxxx</w:t>
      </w:r>
      <w:proofErr w:type="spellEnd"/>
    </w:p>
    <w:p w:rsidR="00E4384F" w:rsidRDefault="0049508C" w:rsidP="0049508C">
      <w:pPr>
        <w:pStyle w:val="Titulektabulky0"/>
        <w:shd w:val="clear" w:color="auto" w:fill="auto"/>
        <w:spacing w:line="240" w:lineRule="auto"/>
        <w:ind w:left="5664"/>
        <w:jc w:val="both"/>
      </w:pPr>
      <w:r>
        <w:t xml:space="preserve">V Brně dne: </w:t>
      </w:r>
      <w:proofErr w:type="gramStart"/>
      <w:r>
        <w:t>10.11.2022</w:t>
      </w:r>
      <w:proofErr w:type="gramEnd"/>
    </w:p>
    <w:p w:rsidR="0049508C" w:rsidRDefault="0049508C" w:rsidP="0049508C">
      <w:pPr>
        <w:pStyle w:val="Titulektabulky0"/>
        <w:shd w:val="clear" w:color="auto" w:fill="auto"/>
        <w:spacing w:line="240" w:lineRule="auto"/>
        <w:ind w:left="5664"/>
        <w:jc w:val="both"/>
      </w:pPr>
    </w:p>
    <w:p w:rsidR="0049508C" w:rsidRDefault="0049508C" w:rsidP="0049508C">
      <w:pPr>
        <w:pStyle w:val="Titulektabulky0"/>
        <w:shd w:val="clear" w:color="auto" w:fill="auto"/>
        <w:spacing w:line="240" w:lineRule="auto"/>
        <w:ind w:left="5664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792"/>
      </w:tblGrid>
      <w:tr w:rsidR="00E4384F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98" w:lineRule="exact"/>
              <w:ind w:firstLine="0"/>
            </w:pPr>
            <w:r>
              <w:rPr>
                <w:rStyle w:val="Zkladntext2Arial115pt"/>
              </w:rPr>
              <w:t xml:space="preserve">Předmět </w:t>
            </w:r>
            <w:r>
              <w:rPr>
                <w:rStyle w:val="Zkladntext2Arial11ptKurzva"/>
              </w:rPr>
              <w:t xml:space="preserve">objednávky </w:t>
            </w:r>
            <w:r>
              <w:rPr>
                <w:rStyle w:val="Zkladntext2Arial115pt"/>
              </w:rPr>
              <w:t>technická specifikace (případně popsat v příloze označené číslem objednávky)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Objednáváme u Vás, 7 t regenerační </w:t>
            </w:r>
            <w:r>
              <w:rPr>
                <w:rStyle w:val="Zkladntext21"/>
              </w:rPr>
              <w:t xml:space="preserve">soli </w:t>
            </w:r>
            <w:proofErr w:type="spellStart"/>
            <w:r>
              <w:rPr>
                <w:rStyle w:val="Zkladntext21"/>
              </w:rPr>
              <w:t>SuperTab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98" w:lineRule="exact"/>
              <w:ind w:firstLine="0"/>
            </w:pPr>
            <w:r>
              <w:rPr>
                <w:rStyle w:val="Zkladntext2Arial115pt"/>
              </w:rPr>
              <w:t>Upřesnění (Množství, popis apod.)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35" w:lineRule="exact"/>
              <w:ind w:firstLine="0"/>
            </w:pPr>
            <w:r>
              <w:rPr>
                <w:rStyle w:val="Zkladntext21"/>
              </w:rPr>
              <w:t>Příjem dodávky je možný v pracovních dnech od 07:00 hod. do 13:00 hod.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Arial115pt"/>
              </w:rPr>
              <w:t>Celková cena bez DPH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45 010,-Kč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15pt"/>
              </w:rPr>
              <w:t>Výše DPH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9 452,- Kč “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15pt"/>
              </w:rPr>
              <w:t>Celková cena s DPH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54 462,- Kč</w:t>
            </w:r>
          </w:p>
        </w:tc>
      </w:tr>
      <w:tr w:rsidR="00E4384F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4F" w:rsidRDefault="0049508C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15pt"/>
              </w:rPr>
              <w:t>Termín dodání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4F" w:rsidRDefault="00E4384F">
            <w:pPr>
              <w:pStyle w:val="Zkladntext20"/>
              <w:shd w:val="clear" w:color="auto" w:fill="auto"/>
              <w:spacing w:line="200" w:lineRule="exact"/>
              <w:ind w:firstLine="0"/>
            </w:pPr>
          </w:p>
        </w:tc>
      </w:tr>
    </w:tbl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49508C" w:rsidRDefault="0049508C">
      <w:pPr>
        <w:pStyle w:val="Zkladntext20"/>
        <w:shd w:val="clear" w:color="auto" w:fill="auto"/>
        <w:spacing w:line="200" w:lineRule="exact"/>
        <w:ind w:firstLine="0"/>
      </w:pP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59" w:lineRule="exact"/>
        <w:ind w:left="360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49508C">
        <w:rPr>
          <w:highlight w:val="black"/>
        </w:rPr>
        <w:t>s</w:t>
      </w:r>
      <w:hyperlink r:id="rId8" w:history="1">
        <w:r w:rsidRPr="0049508C">
          <w:rPr>
            <w:rStyle w:val="Hypertextovodkaz"/>
            <w:highlight w:val="black"/>
          </w:rPr>
          <w:t>s</w:t>
        </w:r>
      </w:hyperlink>
      <w:r w:rsidRPr="0049508C">
        <w:rPr>
          <w:highlight w:val="black"/>
        </w:rPr>
        <w:t>sssssssssssssssssssss</w:t>
      </w:r>
      <w:proofErr w:type="spellEnd"/>
      <w:r>
        <w:rPr>
          <w:rStyle w:val="Zkladntext22"/>
        </w:rPr>
        <w:t xml:space="preserve"> </w:t>
      </w:r>
      <w:r>
        <w:t>nejpozději do 3 dnů ode dne odeslání objednávky objednatelem, jinak má právo objednatel od objednávky odstou</w:t>
      </w:r>
      <w:r>
        <w:t xml:space="preserve">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4" w:lineRule="exact"/>
        <w:ind w:left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</w:t>
      </w:r>
      <w:r>
        <w:t xml:space="preserve">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4" w:lineRule="exact"/>
        <w:ind w:left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>na</w:t>
      </w:r>
      <w:r>
        <w:t xml:space="preserve">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</w:pPr>
      <w:r>
        <w:t xml:space="preserve"> Nebude-li dodržen termín dodání předmětu objednávky, je objednatel oprávněn účtovat </w:t>
      </w:r>
      <w:r>
        <w:rPr>
          <w:rStyle w:val="Zkladntext2Candara11ptKurzva0"/>
        </w:rPr>
        <w:t xml:space="preserve">dodavateli </w:t>
      </w:r>
      <w:r>
        <w:rPr>
          <w:rStyle w:val="Zkladntext2Candara11ptTunKurzva"/>
        </w:rPr>
        <w:t>smluvní</w:t>
      </w:r>
      <w:r>
        <w:rPr>
          <w:rStyle w:val="Zkladntext2Tun0"/>
        </w:rPr>
        <w:t xml:space="preserve"> pokutu </w:t>
      </w:r>
      <w:r>
        <w:t xml:space="preserve">ve výši 0,1% z celkové výše ceny dodávky bez DPH za každý i započatý kalendářní den. Tímto není dotčeno právo na </w:t>
      </w:r>
      <w:r>
        <w:t>náhradu škody.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30" w:lineRule="exact"/>
        <w:ind w:left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54" w:lineRule="exact"/>
        <w:ind w:left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>na da</w:t>
      </w:r>
      <w:r>
        <w:rPr>
          <w:rStyle w:val="Zkladntext2Tun0"/>
        </w:rPr>
        <w:t xml:space="preserve">ňovém dokladu uvedeno číslo této objednávky </w:t>
      </w:r>
      <w:r>
        <w:t>a přiložen předávací protokol.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4" w:lineRule="exact"/>
        <w:ind w:left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</w:t>
      </w:r>
      <w:r>
        <w:t xml:space="preserve">lu. Přijetí dodávky zdravotnických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</w:t>
      </w:r>
      <w:r>
        <w:t>středcích, včetně doporučení oprávněného poskytovatele servisních služeb pro dodávaný zdravotnický prostředek.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4" w:lineRule="exact"/>
        <w:ind w:left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12 měsíců a tento údaj musí být vyznačen na faktuře nebo dokladech předávaných s dodávko</w:t>
      </w:r>
      <w:r>
        <w:t>u.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4" w:lineRule="exact"/>
        <w:ind w:left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 xml:space="preserve">nebo vady, na které dodavatel objednatele neupozornil, má objednatel právo na bezplatnou náhradu či opravu nejpozději do 14 dnů ode dne oznámení vady; jde-li o vadu, která činí dodávku neupotřebitelnou, má též právo </w:t>
      </w:r>
      <w:r>
        <w:t>odstoupit od potvrzené objednávky (smlouvy) a požadovat úhradu vynaložených nákladů.</w:t>
      </w:r>
    </w:p>
    <w:p w:rsidR="00E4384F" w:rsidRDefault="0049508C">
      <w:pPr>
        <w:pStyle w:val="Zkladntext20"/>
        <w:numPr>
          <w:ilvl w:val="0"/>
          <w:numId w:val="1"/>
        </w:numPr>
        <w:shd w:val="clear" w:color="auto" w:fill="auto"/>
        <w:tabs>
          <w:tab w:val="left" w:pos="865"/>
        </w:tabs>
        <w:spacing w:line="264" w:lineRule="exact"/>
        <w:ind w:left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</w:t>
      </w:r>
      <w:r>
        <w:t>a náhradu škody.</w:t>
      </w:r>
    </w:p>
    <w:p w:rsidR="00E4384F" w:rsidRDefault="0049508C">
      <w:pPr>
        <w:pStyle w:val="Zkladntext40"/>
        <w:numPr>
          <w:ilvl w:val="0"/>
          <w:numId w:val="1"/>
        </w:numPr>
        <w:shd w:val="clear" w:color="auto" w:fill="auto"/>
        <w:tabs>
          <w:tab w:val="left" w:pos="86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49508C" w:rsidRDefault="0049508C">
      <w:pPr>
        <w:pStyle w:val="Zkladntext50"/>
        <w:shd w:val="clear" w:color="auto" w:fill="auto"/>
        <w:jc w:val="left"/>
        <w:rPr>
          <w:rStyle w:val="Zkladntext51"/>
        </w:rPr>
      </w:pPr>
    </w:p>
    <w:p w:rsidR="0049508C" w:rsidRDefault="0049508C">
      <w:pPr>
        <w:pStyle w:val="Zkladntext50"/>
        <w:shd w:val="clear" w:color="auto" w:fill="auto"/>
        <w:jc w:val="left"/>
        <w:rPr>
          <w:rStyle w:val="Zkladntext51"/>
        </w:rPr>
      </w:pPr>
    </w:p>
    <w:p w:rsidR="0049508C" w:rsidRDefault="0049508C">
      <w:pPr>
        <w:pStyle w:val="Zkladntext50"/>
        <w:shd w:val="clear" w:color="auto" w:fill="auto"/>
        <w:jc w:val="left"/>
        <w:rPr>
          <w:rStyle w:val="Zkladntext51"/>
        </w:rPr>
      </w:pPr>
    </w:p>
    <w:p w:rsidR="0049508C" w:rsidRDefault="0049508C">
      <w:pPr>
        <w:pStyle w:val="Zkladntext50"/>
        <w:shd w:val="clear" w:color="auto" w:fill="auto"/>
        <w:jc w:val="left"/>
        <w:rPr>
          <w:rStyle w:val="Zkladntext51"/>
        </w:rPr>
      </w:pPr>
    </w:p>
    <w:p w:rsidR="0049508C" w:rsidRDefault="0049508C">
      <w:pPr>
        <w:pStyle w:val="Zkladntext50"/>
        <w:shd w:val="clear" w:color="auto" w:fill="auto"/>
        <w:jc w:val="left"/>
        <w:rPr>
          <w:rStyle w:val="Zkladntext51"/>
        </w:rPr>
      </w:pPr>
    </w:p>
    <w:p w:rsidR="0049508C" w:rsidRPr="0049508C" w:rsidRDefault="0049508C">
      <w:pPr>
        <w:pStyle w:val="Zkladntext50"/>
        <w:shd w:val="clear" w:color="auto" w:fill="auto"/>
        <w:jc w:val="left"/>
        <w:rPr>
          <w:rStyle w:val="Zkladntext51"/>
          <w:sz w:val="18"/>
          <w:szCs w:val="18"/>
        </w:rPr>
      </w:pPr>
      <w:proofErr w:type="spellStart"/>
      <w:r w:rsidRPr="0049508C">
        <w:rPr>
          <w:rStyle w:val="Zkladntext51"/>
          <w:sz w:val="18"/>
          <w:szCs w:val="18"/>
        </w:rPr>
        <w:t>Vz</w:t>
      </w:r>
      <w:proofErr w:type="spellEnd"/>
      <w:r w:rsidRPr="0049508C">
        <w:rPr>
          <w:rStyle w:val="Zkladntext51"/>
          <w:sz w:val="18"/>
          <w:szCs w:val="18"/>
        </w:rPr>
        <w:t xml:space="preserve">. Petr Smutný </w:t>
      </w:r>
    </w:p>
    <w:p w:rsidR="0049508C" w:rsidRPr="0049508C" w:rsidRDefault="0049508C">
      <w:pPr>
        <w:pStyle w:val="Zkladntext50"/>
        <w:shd w:val="clear" w:color="auto" w:fill="auto"/>
        <w:jc w:val="left"/>
        <w:rPr>
          <w:rStyle w:val="Zkladntext51"/>
          <w:sz w:val="18"/>
          <w:szCs w:val="18"/>
        </w:rPr>
      </w:pPr>
      <w:r w:rsidRPr="0049508C">
        <w:rPr>
          <w:rStyle w:val="Zkladntext51"/>
          <w:sz w:val="18"/>
          <w:szCs w:val="18"/>
        </w:rPr>
        <w:t xml:space="preserve">Ing. Leo </w:t>
      </w:r>
      <w:proofErr w:type="spellStart"/>
      <w:r w:rsidRPr="0049508C">
        <w:rPr>
          <w:rStyle w:val="Zkladntext51"/>
          <w:sz w:val="18"/>
          <w:szCs w:val="18"/>
        </w:rPr>
        <w:t>Venclík</w:t>
      </w:r>
      <w:proofErr w:type="spellEnd"/>
    </w:p>
    <w:p w:rsidR="0049508C" w:rsidRPr="0049508C" w:rsidRDefault="0049508C">
      <w:pPr>
        <w:pStyle w:val="Zkladntext50"/>
        <w:shd w:val="clear" w:color="auto" w:fill="auto"/>
        <w:jc w:val="left"/>
        <w:rPr>
          <w:rStyle w:val="Zkladntext51"/>
          <w:sz w:val="18"/>
          <w:szCs w:val="18"/>
        </w:rPr>
      </w:pPr>
      <w:r>
        <w:rPr>
          <w:rStyle w:val="Zkladntext51"/>
          <w:sz w:val="18"/>
          <w:szCs w:val="18"/>
        </w:rPr>
        <w:t>n</w:t>
      </w:r>
      <w:r w:rsidRPr="0049508C">
        <w:rPr>
          <w:rStyle w:val="Zkladntext51"/>
          <w:sz w:val="18"/>
          <w:szCs w:val="18"/>
        </w:rPr>
        <w:t>áměstek ředitele pro ekonomiku a technické služby</w:t>
      </w:r>
    </w:p>
    <w:p w:rsidR="0049508C" w:rsidRPr="0049508C" w:rsidRDefault="0049508C">
      <w:pPr>
        <w:pStyle w:val="Zkladntext50"/>
        <w:shd w:val="clear" w:color="auto" w:fill="auto"/>
        <w:jc w:val="left"/>
        <w:rPr>
          <w:rStyle w:val="Zkladntext51"/>
          <w:sz w:val="18"/>
          <w:szCs w:val="18"/>
        </w:rPr>
      </w:pPr>
    </w:p>
    <w:sectPr w:rsidR="0049508C" w:rsidRPr="0049508C" w:rsidSect="0049508C">
      <w:pgSz w:w="11909" w:h="16840"/>
      <w:pgMar w:top="497" w:right="1232" w:bottom="1430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D1" w:rsidRDefault="000357D1" w:rsidP="00E4384F">
      <w:r>
        <w:separator/>
      </w:r>
    </w:p>
  </w:endnote>
  <w:endnote w:type="continuationSeparator" w:id="0">
    <w:p w:rsidR="000357D1" w:rsidRDefault="000357D1" w:rsidP="00E4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D1" w:rsidRDefault="000357D1"/>
  </w:footnote>
  <w:footnote w:type="continuationSeparator" w:id="0">
    <w:p w:rsidR="000357D1" w:rsidRDefault="000357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42101"/>
    <w:multiLevelType w:val="multilevel"/>
    <w:tmpl w:val="CFE6626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384F"/>
    <w:rsid w:val="000357D1"/>
    <w:rsid w:val="0049508C"/>
    <w:rsid w:val="007119F5"/>
    <w:rsid w:val="00E4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384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4384F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E4384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E4384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E4384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43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E4384F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andara11ptKurzva">
    <w:name w:val="Základní text (2) + Candara;11 pt;Kurzíva"/>
    <w:basedOn w:val="Zkladntext2"/>
    <w:rsid w:val="00E4384F"/>
    <w:rPr>
      <w:rFonts w:ascii="Candara" w:eastAsia="Candara" w:hAnsi="Candara" w:cs="Candara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"/>
    <w:basedOn w:val="Standardnpsmoodstavce"/>
    <w:rsid w:val="00E4384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E4384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sid w:val="00E4384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5pt">
    <w:name w:val="Základní text (2) + Arial;11;5 pt"/>
    <w:basedOn w:val="Zkladntext2"/>
    <w:rsid w:val="00E4384F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1ptKurzva">
    <w:name w:val="Základní text (2) + Arial;11 pt;Kurzíva"/>
    <w:basedOn w:val="Zkladntext2"/>
    <w:rsid w:val="00E4384F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4384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4384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sid w:val="00E4384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E4384F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Candara11ptKurzva0">
    <w:name w:val="Základní text (2) + Candara;11 pt;Kurzíva"/>
    <w:basedOn w:val="Zkladntext2"/>
    <w:rsid w:val="00E4384F"/>
    <w:rPr>
      <w:rFonts w:ascii="Candara" w:eastAsia="Candara" w:hAnsi="Candara" w:cs="Candara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Candara11ptTunKurzva">
    <w:name w:val="Základní text (2) + Candara;11 pt;Tučné;Kurzíva"/>
    <w:basedOn w:val="Zkladntext2"/>
    <w:rsid w:val="00E4384F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4384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E4384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E43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E438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CandaraTun">
    <w:name w:val="Základní text (5) + Candara;Tučné"/>
    <w:basedOn w:val="Zkladntext5"/>
    <w:rsid w:val="00E4384F"/>
    <w:rPr>
      <w:rFonts w:ascii="Candara" w:eastAsia="Candara" w:hAnsi="Candara" w:cs="Candar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CandaraTun0">
    <w:name w:val="Základní text (5) + Candara;Tučné"/>
    <w:basedOn w:val="Zkladntext5"/>
    <w:rsid w:val="00E4384F"/>
    <w:rPr>
      <w:rFonts w:ascii="Candara" w:eastAsia="Candara" w:hAnsi="Candara" w:cs="Candar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11pt">
    <w:name w:val="Základní text (5) + 11 pt"/>
    <w:basedOn w:val="Zkladntext5"/>
    <w:rsid w:val="00E4384F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4384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E4384F"/>
    <w:pPr>
      <w:shd w:val="clear" w:color="auto" w:fill="FFFFFF"/>
      <w:spacing w:line="235" w:lineRule="exact"/>
      <w:jc w:val="righ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E4384F"/>
    <w:pPr>
      <w:shd w:val="clear" w:color="auto" w:fill="FFFFFF"/>
      <w:spacing w:line="0" w:lineRule="atLeast"/>
      <w:ind w:hanging="360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21">
    <w:name w:val="Nadpis #2"/>
    <w:basedOn w:val="Normln"/>
    <w:link w:val="Nadpis20"/>
    <w:rsid w:val="00E4384F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E4384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4384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E4384F"/>
    <w:pPr>
      <w:shd w:val="clear" w:color="auto" w:fill="FFFFFF"/>
      <w:spacing w:line="245" w:lineRule="exact"/>
      <w:ind w:hanging="360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E4384F"/>
    <w:pPr>
      <w:shd w:val="clear" w:color="auto" w:fill="FFFFFF"/>
      <w:spacing w:line="226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E4384F"/>
    <w:pPr>
      <w:shd w:val="clear" w:color="auto" w:fill="FFFFFF"/>
      <w:spacing w:line="178" w:lineRule="exact"/>
    </w:pPr>
    <w:rPr>
      <w:rFonts w:ascii="Trebuchet MS" w:eastAsia="Trebuchet MS" w:hAnsi="Trebuchet MS" w:cs="Trebuchet MS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louw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89634-8312-4A23-A551-B2F956EB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2022-12-02T12:59:00Z</dcterms:created>
  <dcterms:modified xsi:type="dcterms:W3CDTF">2022-12-02T13:58:00Z</dcterms:modified>
</cp:coreProperties>
</file>