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"/>
        <w:gridCol w:w="437"/>
        <w:gridCol w:w="1541"/>
        <w:gridCol w:w="3778"/>
        <w:gridCol w:w="499"/>
        <w:gridCol w:w="931"/>
        <w:gridCol w:w="1066"/>
        <w:gridCol w:w="1541"/>
      </w:tblGrid>
      <w:tr w:rsidR="00190F10">
        <w:tblPrEx>
          <w:tblCellMar>
            <w:top w:w="0" w:type="dxa"/>
            <w:bottom w:w="0" w:type="dxa"/>
          </w:tblCellMar>
        </w:tblPrEx>
        <w:trPr>
          <w:trHeight w:hRule="exact" w:val="2923"/>
        </w:trPr>
        <w:tc>
          <w:tcPr>
            <w:tcW w:w="23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212" w:lineRule="exact"/>
              <w:ind w:left="160"/>
              <w:jc w:val="left"/>
            </w:pPr>
            <w:r>
              <w:rPr>
                <w:rStyle w:val="Bodytext295ptBold"/>
              </w:rPr>
              <w:t>Cenová nabídka</w:t>
            </w:r>
          </w:p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211" w:lineRule="exact"/>
              <w:ind w:left="160"/>
              <w:jc w:val="left"/>
            </w:pPr>
            <w:r>
              <w:rPr>
                <w:rStyle w:val="Bodytext275ptBold"/>
              </w:rPr>
              <w:t>Stavba:</w:t>
            </w:r>
          </w:p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211" w:lineRule="exact"/>
              <w:jc w:val="right"/>
            </w:pPr>
            <w:r>
              <w:rPr>
                <w:rStyle w:val="Bodytext275ptBold"/>
              </w:rPr>
              <w:t>Střední průmyslov</w:t>
            </w:r>
          </w:p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ind w:left="160"/>
              <w:jc w:val="left"/>
            </w:pPr>
            <w:r>
              <w:rPr>
                <w:rStyle w:val="Bodytext21"/>
              </w:rPr>
              <w:t>Objekt:</w:t>
            </w:r>
          </w:p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68" w:lineRule="exact"/>
              <w:jc w:val="right"/>
            </w:pPr>
            <w:r>
              <w:rPr>
                <w:rStyle w:val="Bodytext275ptBold"/>
              </w:rPr>
              <w:t>Výměna 2 ks vrat a p</w:t>
            </w:r>
          </w:p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after="260" w:line="134" w:lineRule="exact"/>
              <w:ind w:left="160"/>
              <w:jc w:val="left"/>
            </w:pPr>
            <w:r>
              <w:rPr>
                <w:rStyle w:val="Bodytext21"/>
              </w:rPr>
              <w:t>Místo:</w:t>
            </w:r>
          </w:p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260" w:line="134" w:lineRule="exact"/>
              <w:ind w:right="160"/>
              <w:jc w:val="center"/>
            </w:pPr>
            <w:r>
              <w:rPr>
                <w:rStyle w:val="Bodytext21"/>
              </w:rPr>
              <w:t>Rekapitulace</w:t>
            </w:r>
          </w:p>
        </w:tc>
        <w:tc>
          <w:tcPr>
            <w:tcW w:w="7815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after="220" w:line="168" w:lineRule="exact"/>
            </w:pPr>
            <w:r>
              <w:rPr>
                <w:rStyle w:val="Bodytext21"/>
              </w:rPr>
              <w:t xml:space="preserve">á </w:t>
            </w:r>
            <w:r>
              <w:rPr>
                <w:rStyle w:val="Bodytext275ptBold"/>
              </w:rPr>
              <w:t>škola dopravní Plzeň</w:t>
            </w:r>
          </w:p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line="168" w:lineRule="exact"/>
            </w:pPr>
            <w:r>
              <w:rPr>
                <w:rStyle w:val="Bodytext275ptBold"/>
              </w:rPr>
              <w:t>růmyslových podlah</w:t>
            </w:r>
          </w:p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after="480" w:line="134" w:lineRule="exact"/>
            </w:pPr>
            <w:r>
              <w:rPr>
                <w:rStyle w:val="Bodytext21"/>
              </w:rPr>
              <w:t>Křimice</w:t>
            </w:r>
          </w:p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tabs>
                <w:tab w:val="right" w:pos="7267"/>
                <w:tab w:val="right" w:pos="7699"/>
              </w:tabs>
              <w:spacing w:before="480" w:line="202" w:lineRule="exact"/>
            </w:pPr>
            <w:r>
              <w:rPr>
                <w:rStyle w:val="Bodytext21"/>
              </w:rPr>
              <w:t>Bourací práce - vybourání podlah</w:t>
            </w:r>
            <w:r>
              <w:rPr>
                <w:rStyle w:val="Bodytext21"/>
              </w:rPr>
              <w:tab/>
              <w:t>66</w:t>
            </w:r>
            <w:r>
              <w:rPr>
                <w:rStyle w:val="Bodytext21"/>
              </w:rPr>
              <w:tab/>
              <w:t>096,00</w:t>
            </w:r>
          </w:p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tabs>
                <w:tab w:val="right" w:pos="7272"/>
                <w:tab w:val="right" w:pos="7704"/>
              </w:tabs>
              <w:spacing w:before="0" w:line="202" w:lineRule="exact"/>
            </w:pPr>
            <w:r>
              <w:rPr>
                <w:rStyle w:val="Bodytext21"/>
              </w:rPr>
              <w:t>Zemní práce</w:t>
            </w:r>
            <w:r>
              <w:rPr>
                <w:rStyle w:val="Bodytext21"/>
              </w:rPr>
              <w:tab/>
              <w:t>15</w:t>
            </w:r>
            <w:r>
              <w:rPr>
                <w:rStyle w:val="Bodytext21"/>
              </w:rPr>
              <w:tab/>
              <w:t>843,15</w:t>
            </w:r>
          </w:p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tabs>
                <w:tab w:val="right" w:pos="7267"/>
                <w:tab w:val="right" w:pos="7699"/>
              </w:tabs>
              <w:spacing w:before="0" w:line="202" w:lineRule="exact"/>
            </w:pPr>
            <w:r>
              <w:rPr>
                <w:rStyle w:val="Bodytext21"/>
              </w:rPr>
              <w:t>Komunikace</w:t>
            </w:r>
            <w:r>
              <w:rPr>
                <w:rStyle w:val="Bodytext21"/>
              </w:rPr>
              <w:tab/>
              <w:t>234</w:t>
            </w:r>
            <w:r>
              <w:rPr>
                <w:rStyle w:val="Bodytext21"/>
              </w:rPr>
              <w:tab/>
              <w:t>436,00</w:t>
            </w:r>
          </w:p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tabs>
                <w:tab w:val="right" w:pos="7267"/>
                <w:tab w:val="right" w:pos="7699"/>
              </w:tabs>
              <w:spacing w:before="0" w:line="202" w:lineRule="exact"/>
            </w:pPr>
            <w:r>
              <w:rPr>
                <w:rStyle w:val="Bodytext21"/>
              </w:rPr>
              <w:t xml:space="preserve">Bourací práce - vybourání </w:t>
            </w:r>
            <w:r>
              <w:rPr>
                <w:rStyle w:val="Bodytext21"/>
              </w:rPr>
              <w:t>zdviží</w:t>
            </w:r>
            <w:r>
              <w:rPr>
                <w:rStyle w:val="Bodytext21"/>
              </w:rPr>
              <w:tab/>
              <w:t>2</w:t>
            </w:r>
            <w:r>
              <w:rPr>
                <w:rStyle w:val="Bodytext21"/>
              </w:rPr>
              <w:tab/>
              <w:t>301,20</w:t>
            </w:r>
          </w:p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tabs>
                <w:tab w:val="right" w:pos="7267"/>
                <w:tab w:val="right" w:pos="7699"/>
              </w:tabs>
              <w:spacing w:before="0" w:line="202" w:lineRule="exact"/>
            </w:pPr>
            <w:r>
              <w:rPr>
                <w:rStyle w:val="Bodytext21"/>
              </w:rPr>
              <w:t>Dodání a montáž vrat</w:t>
            </w:r>
            <w:r>
              <w:rPr>
                <w:rStyle w:val="Bodytext21"/>
              </w:rPr>
              <w:tab/>
              <w:t>173</w:t>
            </w:r>
            <w:r>
              <w:rPr>
                <w:rStyle w:val="Bodytext21"/>
              </w:rPr>
              <w:tab/>
              <w:t>900,65</w:t>
            </w:r>
          </w:p>
        </w:tc>
      </w:tr>
      <w:tr w:rsidR="00190F10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35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190F10" w:rsidRDefault="00190F10">
            <w:pPr>
              <w:framePr w:w="10166" w:h="13627" w:wrap="none" w:vAnchor="page" w:hAnchor="page" w:x="659" w:y="1052"/>
            </w:pPr>
          </w:p>
        </w:tc>
        <w:tc>
          <w:tcPr>
            <w:tcW w:w="7815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tabs>
                <w:tab w:val="left" w:pos="6773"/>
              </w:tabs>
              <w:spacing w:before="0" w:line="230" w:lineRule="exact"/>
            </w:pPr>
            <w:r>
              <w:rPr>
                <w:rStyle w:val="Bodytext275ptBold"/>
              </w:rPr>
              <w:t>celkem bez DPH</w:t>
            </w:r>
            <w:r>
              <w:rPr>
                <w:rStyle w:val="Bodytext275ptBold"/>
              </w:rPr>
              <w:tab/>
              <w:t>492 577 Kč</w:t>
            </w:r>
          </w:p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tabs>
                <w:tab w:val="left" w:pos="6749"/>
              </w:tabs>
              <w:spacing w:before="0" w:line="230" w:lineRule="exact"/>
            </w:pPr>
            <w:r>
              <w:rPr>
                <w:rStyle w:val="Bodytext275ptBold"/>
              </w:rPr>
              <w:t>DPH 21%</w:t>
            </w:r>
            <w:r>
              <w:rPr>
                <w:rStyle w:val="Bodytext275ptBold"/>
              </w:rPr>
              <w:tab/>
              <w:t>103 441 Kč</w:t>
            </w:r>
          </w:p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tabs>
                <w:tab w:val="left" w:pos="6758"/>
              </w:tabs>
              <w:spacing w:before="0" w:line="230" w:lineRule="exact"/>
            </w:pPr>
            <w:r>
              <w:rPr>
                <w:rStyle w:val="Bodytext275ptBold"/>
              </w:rPr>
              <w:t>celkem vč. DPH</w:t>
            </w:r>
            <w:r>
              <w:rPr>
                <w:rStyle w:val="Bodytext275ptBold"/>
              </w:rPr>
              <w:tab/>
              <w:t>596 018 Kč</w:t>
            </w:r>
          </w:p>
        </w:tc>
      </w:tr>
      <w:tr w:rsidR="00190F1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16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D9D6"/>
            <w:vAlign w:val="bottom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tabs>
                <w:tab w:val="left" w:pos="1484"/>
                <w:tab w:val="left" w:pos="4095"/>
                <w:tab w:val="left" w:pos="6313"/>
                <w:tab w:val="left" w:pos="6860"/>
                <w:tab w:val="left" w:pos="7738"/>
                <w:tab w:val="left" w:pos="8847"/>
              </w:tabs>
              <w:spacing w:before="0" w:line="134" w:lineRule="exact"/>
              <w:ind w:left="500"/>
            </w:pPr>
            <w:r>
              <w:rPr>
                <w:rStyle w:val="Bodytext21"/>
                <w:vertAlign w:val="superscript"/>
              </w:rPr>
              <w:t>T</w:t>
            </w:r>
            <w:r>
              <w:rPr>
                <w:rStyle w:val="Bodytext21"/>
              </w:rPr>
              <w:t>yP</w:t>
            </w:r>
            <w:r>
              <w:rPr>
                <w:rStyle w:val="Bodytext21"/>
              </w:rPr>
              <w:tab/>
            </w:r>
            <w:r>
              <w:rPr>
                <w:rStyle w:val="Bodytext21"/>
                <w:vertAlign w:val="superscript"/>
              </w:rPr>
              <w:t>Kód</w:t>
            </w:r>
            <w:r>
              <w:rPr>
                <w:rStyle w:val="Bodytext21"/>
              </w:rPr>
              <w:tab/>
              <w:t>Popis</w:t>
            </w:r>
            <w:r>
              <w:rPr>
                <w:rStyle w:val="Bodytext21"/>
              </w:rPr>
              <w:tab/>
              <w:t>MJ</w:t>
            </w:r>
            <w:r>
              <w:rPr>
                <w:rStyle w:val="Bodytext21"/>
              </w:rPr>
              <w:tab/>
              <w:t>Množství</w:t>
            </w:r>
            <w:r>
              <w:rPr>
                <w:rStyle w:val="Bodytext21"/>
              </w:rPr>
              <w:tab/>
              <w:t>J.cena [CZK]</w:t>
            </w:r>
            <w:r>
              <w:rPr>
                <w:rStyle w:val="Bodytext21"/>
              </w:rPr>
              <w:tab/>
              <w:t>Cena celkem [CZK]</w:t>
            </w:r>
          </w:p>
        </w:tc>
      </w:tr>
      <w:tr w:rsidR="00190F10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1016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tabs>
                <w:tab w:val="left" w:pos="9110"/>
              </w:tabs>
              <w:spacing w:before="0" w:line="168" w:lineRule="exact"/>
            </w:pPr>
            <w:r>
              <w:rPr>
                <w:rStyle w:val="Bodytext275ptBold"/>
              </w:rPr>
              <w:t>Náklady soupisu celkem</w:t>
            </w:r>
            <w:r>
              <w:rPr>
                <w:rStyle w:val="Bodytext275ptBold"/>
              </w:rPr>
              <w:tab/>
              <w:t>492 577,00</w:t>
            </w:r>
          </w:p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tabs>
                <w:tab w:val="left" w:pos="866"/>
                <w:tab w:val="left" w:pos="2412"/>
                <w:tab w:val="left" w:pos="9271"/>
              </w:tabs>
              <w:spacing w:before="0" w:line="178" w:lineRule="exact"/>
              <w:ind w:left="420"/>
            </w:pPr>
            <w:r>
              <w:rPr>
                <w:rStyle w:val="Bodytext28pt"/>
              </w:rPr>
              <w:t>o</w:t>
            </w:r>
            <w:r>
              <w:rPr>
                <w:rStyle w:val="Bodytext28pt"/>
              </w:rPr>
              <w:tab/>
              <w:t>HSV</w:t>
            </w:r>
            <w:r>
              <w:rPr>
                <w:rStyle w:val="Bodytext28pt"/>
              </w:rPr>
              <w:tab/>
              <w:t>Práce a dodávky HSV</w:t>
            </w:r>
            <w:r>
              <w:rPr>
                <w:rStyle w:val="Bodytext28pt"/>
              </w:rPr>
              <w:tab/>
              <w:t>492 577,00</w:t>
            </w:r>
          </w:p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tabs>
                <w:tab w:val="left" w:pos="2407"/>
                <w:tab w:val="left" w:pos="9502"/>
              </w:tabs>
              <w:spacing w:before="0" w:line="134" w:lineRule="exact"/>
              <w:ind w:left="420"/>
            </w:pPr>
            <w:r>
              <w:rPr>
                <w:rStyle w:val="Bodytext21"/>
              </w:rPr>
              <w:t>D</w:t>
            </w:r>
            <w:r>
              <w:rPr>
                <w:rStyle w:val="Bodytext21"/>
              </w:rPr>
              <w:tab/>
            </w:r>
            <w:r>
              <w:rPr>
                <w:rStyle w:val="Bodytext21"/>
              </w:rPr>
              <w:t>Bourací práce - vybourání podlah</w:t>
            </w:r>
            <w:r>
              <w:rPr>
                <w:rStyle w:val="Bodytext21"/>
              </w:rPr>
              <w:tab/>
              <w:t>66 096 00</w:t>
            </w:r>
          </w:p>
        </w:tc>
      </w:tr>
      <w:tr w:rsidR="00190F10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016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tabs>
                <w:tab w:val="left" w:pos="2285"/>
                <w:tab w:val="left" w:pos="6024"/>
                <w:tab w:val="left" w:pos="7066"/>
                <w:tab w:val="left" w:pos="8016"/>
                <w:tab w:val="left" w:pos="9446"/>
              </w:tabs>
              <w:spacing w:before="0" w:line="134" w:lineRule="exact"/>
            </w:pPr>
            <w:r>
              <w:rPr>
                <w:rStyle w:val="Bodytext2Italic"/>
              </w:rPr>
              <w:t>\</w:t>
            </w:r>
            <w:r>
              <w:rPr>
                <w:rStyle w:val="Bodytext21"/>
              </w:rPr>
              <w:t xml:space="preserve"> 1 ! K [961044111</w:t>
            </w:r>
            <w:r>
              <w:rPr>
                <w:rStyle w:val="Bodytext21"/>
              </w:rPr>
              <w:tab/>
              <w:t>Bourání základů z betonu prostého</w:t>
            </w:r>
            <w:r>
              <w:rPr>
                <w:rStyle w:val="Bodytext21"/>
              </w:rPr>
              <w:tab/>
              <w:t>| m3 |</w:t>
            </w:r>
            <w:r>
              <w:rPr>
                <w:rStyle w:val="Bodytext21"/>
              </w:rPr>
              <w:tab/>
              <w:t>17,000</w:t>
            </w:r>
            <w:r>
              <w:rPr>
                <w:rStyle w:val="Bodytext21"/>
              </w:rPr>
              <w:tab/>
              <w:t>1 865,001</w:t>
            </w:r>
            <w:r>
              <w:rPr>
                <w:rStyle w:val="Bodytext21"/>
              </w:rPr>
              <w:tab/>
              <w:t>31 705,00</w:t>
            </w:r>
          </w:p>
        </w:tc>
      </w:tr>
      <w:tr w:rsidR="00190F10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016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ind w:left="2400"/>
              <w:jc w:val="left"/>
            </w:pPr>
            <w:r>
              <w:rPr>
                <w:rStyle w:val="Bodytext21"/>
              </w:rPr>
              <w:t>85*0,2</w:t>
            </w:r>
          </w:p>
        </w:tc>
      </w:tr>
      <w:tr w:rsidR="00190F1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ind w:right="160"/>
              <w:jc w:val="right"/>
            </w:pPr>
            <w:r>
              <w:rPr>
                <w:rStyle w:val="Bodytext21"/>
              </w:rPr>
              <w:t>K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left"/>
            </w:pPr>
            <w:r>
              <w:rPr>
                <w:rStyle w:val="Bodytext21"/>
              </w:rPr>
              <w:t>997221571/00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left"/>
            </w:pPr>
            <w:r>
              <w:rPr>
                <w:rStyle w:val="Bodytext21"/>
              </w:rPr>
              <w:t>Vodorovná doprava vybouraných hmot do 1 km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center"/>
            </w:pPr>
            <w:r>
              <w:rPr>
                <w:rStyle w:val="Bodytext21"/>
              </w:rPr>
              <w:t>t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42,500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465,50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19 783,75</w:t>
            </w:r>
          </w:p>
        </w:tc>
      </w:tr>
      <w:tr w:rsidR="00190F10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ind w:right="160"/>
              <w:jc w:val="right"/>
            </w:pPr>
            <w:r>
              <w:rPr>
                <w:rStyle w:val="Bodytext21"/>
              </w:rPr>
              <w:t>K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left"/>
            </w:pPr>
            <w:r>
              <w:rPr>
                <w:rStyle w:val="Bodytext21"/>
              </w:rPr>
              <w:t>997221579/00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left"/>
            </w:pPr>
            <w:r>
              <w:rPr>
                <w:rStyle w:val="Bodytext21"/>
              </w:rPr>
              <w:t xml:space="preserve">Příplatek </w:t>
            </w:r>
            <w:r>
              <w:rPr>
                <w:rStyle w:val="Bodytext21"/>
              </w:rPr>
              <w:t>ZKD 1 km u vodorovné dopravy vybouraných hmot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center"/>
            </w:pPr>
            <w:r>
              <w:rPr>
                <w:rStyle w:val="Bodytext21"/>
              </w:rPr>
              <w:t>t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382,500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19,30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7 382,25</w:t>
            </w:r>
          </w:p>
        </w:tc>
      </w:tr>
      <w:tr w:rsidR="00190F10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ind w:right="160"/>
              <w:jc w:val="right"/>
            </w:pPr>
            <w:r>
              <w:rPr>
                <w:rStyle w:val="Bodytext21"/>
              </w:rPr>
              <w:t>K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left"/>
            </w:pPr>
            <w:r>
              <w:rPr>
                <w:rStyle w:val="Bodytext21"/>
              </w:rPr>
              <w:t>997013861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54" w:lineRule="exact"/>
              <w:jc w:val="left"/>
            </w:pPr>
            <w:r>
              <w:rPr>
                <w:rStyle w:val="Bodytext21"/>
              </w:rPr>
              <w:t>Poplatek za uložení stavebního odpadu na recyklační skládce (skládkovné) z prostého betonu kód odpadu 17 01 01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center"/>
            </w:pPr>
            <w:r>
              <w:rPr>
                <w:rStyle w:val="Bodytext21"/>
              </w:rPr>
              <w:t>t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42,5000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170,00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7 225,00</w:t>
            </w:r>
          </w:p>
        </w:tc>
      </w:tr>
      <w:tr w:rsidR="00190F10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ind w:left="220"/>
              <w:jc w:val="left"/>
            </w:pPr>
            <w:r>
              <w:rPr>
                <w:rStyle w:val="Bodytext21"/>
              </w:rPr>
              <w:t>4a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ind w:right="160"/>
              <w:jc w:val="right"/>
            </w:pPr>
            <w:r>
              <w:rPr>
                <w:rStyle w:val="Bodytext21"/>
              </w:rPr>
              <w:t>K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left"/>
            </w:pPr>
            <w:r>
              <w:rPr>
                <w:rStyle w:val="Bodytext21"/>
              </w:rPr>
              <w:t>997013862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54" w:lineRule="exact"/>
              <w:jc w:val="left"/>
            </w:pPr>
            <w:r>
              <w:rPr>
                <w:rStyle w:val="Bodytext21"/>
              </w:rPr>
              <w:t xml:space="preserve">Poplatek za </w:t>
            </w:r>
            <w:r>
              <w:rPr>
                <w:rStyle w:val="Bodytext21"/>
              </w:rPr>
              <w:t>uložení stavebního odpadu na recyklační skládce (skládkovné) z armovaného betonu kód odpadu 17 01 01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center"/>
            </w:pPr>
            <w:r>
              <w:rPr>
                <w:rStyle w:val="Bodytext21"/>
              </w:rPr>
              <w:t>t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0F10" w:rsidRDefault="00190F10">
            <w:pPr>
              <w:framePr w:w="10166" w:h="13627" w:wrap="none" w:vAnchor="page" w:hAnchor="page" w:x="659" w:y="1052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400,00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0,00</w:t>
            </w:r>
          </w:p>
        </w:tc>
      </w:tr>
      <w:tr w:rsidR="00190F10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016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tabs>
                <w:tab w:val="left" w:pos="2393"/>
                <w:tab w:val="left" w:pos="9511"/>
              </w:tabs>
              <w:spacing w:before="0" w:line="134" w:lineRule="exact"/>
              <w:ind w:left="420"/>
            </w:pPr>
            <w:r>
              <w:rPr>
                <w:rStyle w:val="Bodytext21"/>
              </w:rPr>
              <w:t>D</w:t>
            </w:r>
            <w:r>
              <w:rPr>
                <w:rStyle w:val="Bodytext21"/>
              </w:rPr>
              <w:tab/>
              <w:t>Zemní práce</w:t>
            </w:r>
            <w:r>
              <w:rPr>
                <w:rStyle w:val="Bodytext21"/>
              </w:rPr>
              <w:tab/>
              <w:t>15 843.15</w:t>
            </w:r>
          </w:p>
        </w:tc>
      </w:tr>
      <w:tr w:rsidR="00190F10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ind w:right="160"/>
              <w:jc w:val="right"/>
            </w:pPr>
            <w:r>
              <w:rPr>
                <w:rStyle w:val="Bodytext21"/>
              </w:rPr>
              <w:t>K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left"/>
            </w:pPr>
            <w:r>
              <w:rPr>
                <w:rStyle w:val="Bodytext21"/>
              </w:rPr>
              <w:t>131351100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49" w:lineRule="exact"/>
              <w:jc w:val="left"/>
            </w:pPr>
            <w:r>
              <w:rPr>
                <w:rStyle w:val="Bodytext21"/>
              </w:rPr>
              <w:t>Hloubení jam nezapažených v hornině třídy těžitelnosti II skupiny 4 objem do 20 m3 strojně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ind w:left="160"/>
              <w:jc w:val="left"/>
            </w:pPr>
            <w:r>
              <w:rPr>
                <w:rStyle w:val="Bodytext21"/>
              </w:rPr>
              <w:t>m3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8,500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717,00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6 094,50</w:t>
            </w:r>
          </w:p>
        </w:tc>
      </w:tr>
      <w:tr w:rsidR="00190F10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0F10" w:rsidRDefault="00190F10">
            <w:pPr>
              <w:framePr w:w="10166" w:h="13627" w:wrap="none" w:vAnchor="page" w:hAnchor="page" w:x="659" w:y="1052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  <w:shd w:val="clear" w:color="auto" w:fill="FFFFFF"/>
          </w:tcPr>
          <w:p w:rsidR="00190F10" w:rsidRDefault="00190F10">
            <w:pPr>
              <w:framePr w:w="10166" w:h="13627" w:wrap="none" w:vAnchor="page" w:hAnchor="page" w:x="659" w:y="1052"/>
              <w:rPr>
                <w:sz w:val="10"/>
                <w:szCs w:val="10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ind w:left="1580"/>
              <w:jc w:val="left"/>
            </w:pPr>
            <w:r>
              <w:rPr>
                <w:rStyle w:val="Bodytext21"/>
              </w:rPr>
              <w:t>85*0,1</w:t>
            </w:r>
          </w:p>
        </w:tc>
      </w:tr>
      <w:tr w:rsidR="00190F10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6</w:t>
            </w:r>
          </w:p>
        </w:tc>
        <w:tc>
          <w:tcPr>
            <w:tcW w:w="43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90F10" w:rsidRDefault="00190F10">
            <w:pPr>
              <w:framePr w:w="10166" w:h="13627" w:wrap="none" w:vAnchor="page" w:hAnchor="page" w:x="659" w:y="1052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left"/>
            </w:pPr>
            <w:r>
              <w:rPr>
                <w:rStyle w:val="Bodytext21"/>
              </w:rPr>
              <w:t>162751117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left"/>
            </w:pPr>
            <w:r>
              <w:rPr>
                <w:rStyle w:val="Bodytext21"/>
              </w:rPr>
              <w:t>Vodorovné přemístění do 10000 m výkopku/sypaniny z horniny tř.</w:t>
            </w:r>
          </w:p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left"/>
            </w:pPr>
            <w:r>
              <w:rPr>
                <w:rStyle w:val="Bodytext21"/>
              </w:rPr>
              <w:t>1 až 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ind w:left="160"/>
              <w:jc w:val="left"/>
            </w:pPr>
            <w:r>
              <w:rPr>
                <w:rStyle w:val="Bodytext21"/>
              </w:rPr>
              <w:t>m3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8,500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298,00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2 533,00</w:t>
            </w:r>
          </w:p>
        </w:tc>
      </w:tr>
      <w:tr w:rsidR="00190F10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7</w:t>
            </w:r>
          </w:p>
        </w:tc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0F10" w:rsidRDefault="00190F10">
            <w:pPr>
              <w:framePr w:w="10166" w:h="13627" w:wrap="none" w:vAnchor="page" w:hAnchor="page" w:x="659" w:y="1052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left"/>
            </w:pPr>
            <w:r>
              <w:rPr>
                <w:rStyle w:val="Bodytext21"/>
              </w:rPr>
              <w:t>162751119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54" w:lineRule="exact"/>
              <w:jc w:val="left"/>
            </w:pPr>
            <w:r>
              <w:rPr>
                <w:rStyle w:val="Bodytext21"/>
              </w:rPr>
              <w:t xml:space="preserve">Příplatek k vodorovnému přemístění výkopku/sypaniny z horniny třídy těžitelnosti I skupiny 1 až 3 ZKD 1000 </w:t>
            </w:r>
            <w:r>
              <w:rPr>
                <w:rStyle w:val="Bodytext21"/>
              </w:rPr>
              <w:t>m přes 10000 m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ind w:left="160"/>
              <w:jc w:val="left"/>
            </w:pPr>
            <w:r>
              <w:rPr>
                <w:rStyle w:val="Bodytext21"/>
              </w:rPr>
              <w:t>m3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110,500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23,00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2 541,50</w:t>
            </w:r>
          </w:p>
        </w:tc>
      </w:tr>
      <w:tr w:rsidR="00190F10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8</w:t>
            </w:r>
          </w:p>
        </w:tc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0F10" w:rsidRDefault="00190F10">
            <w:pPr>
              <w:framePr w:w="10166" w:h="13627" w:wrap="none" w:vAnchor="page" w:hAnchor="page" w:x="659" w:y="1052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left"/>
            </w:pPr>
            <w:r>
              <w:rPr>
                <w:rStyle w:val="Bodytext21"/>
              </w:rPr>
              <w:t>171251201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left"/>
            </w:pPr>
            <w:r>
              <w:rPr>
                <w:rStyle w:val="Bodytext21"/>
              </w:rPr>
              <w:t>Uložení sypaniny na skládky nebo meziskládky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ind w:left="160"/>
              <w:jc w:val="left"/>
            </w:pPr>
            <w:r>
              <w:rPr>
                <w:rStyle w:val="Bodytext21"/>
              </w:rPr>
              <w:t>m3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8,500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20,70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175,95</w:t>
            </w:r>
          </w:p>
        </w:tc>
      </w:tr>
      <w:tr w:rsidR="00190F10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9</w:t>
            </w:r>
          </w:p>
        </w:tc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0F10" w:rsidRDefault="00190F10">
            <w:pPr>
              <w:framePr w:w="10166" w:h="13627" w:wrap="none" w:vAnchor="page" w:hAnchor="page" w:x="659" w:y="1052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left"/>
            </w:pPr>
            <w:r>
              <w:rPr>
                <w:rStyle w:val="Bodytext21"/>
              </w:rPr>
              <w:t>171201231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49" w:lineRule="exact"/>
              <w:jc w:val="left"/>
            </w:pPr>
            <w:r>
              <w:rPr>
                <w:rStyle w:val="Bodytext21"/>
              </w:rPr>
              <w:t>Poplatek za uložení zeminy a kamení na recyklační skládce (skládkovné) kód odpadu 17 05 04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center"/>
            </w:pPr>
            <w:r>
              <w:rPr>
                <w:rStyle w:val="Bodytext21"/>
              </w:rPr>
              <w:t>t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15,300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294,00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4 498,20</w:t>
            </w:r>
          </w:p>
        </w:tc>
      </w:tr>
      <w:tr w:rsidR="00190F10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0F10" w:rsidRDefault="00190F10">
            <w:pPr>
              <w:framePr w:w="10166" w:h="13627" w:wrap="none" w:vAnchor="page" w:hAnchor="page" w:x="659" w:y="1052"/>
              <w:rPr>
                <w:sz w:val="10"/>
                <w:szCs w:val="10"/>
              </w:rPr>
            </w:pPr>
          </w:p>
        </w:tc>
        <w:tc>
          <w:tcPr>
            <w:tcW w:w="437" w:type="dxa"/>
            <w:shd w:val="clear" w:color="auto" w:fill="FFFFFF"/>
            <w:vAlign w:val="bottom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left"/>
            </w:pPr>
            <w:r>
              <w:rPr>
                <w:rStyle w:val="Bodytext21"/>
              </w:rPr>
              <w:t>D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tabs>
                <w:tab w:val="left" w:pos="8598"/>
              </w:tabs>
              <w:spacing w:before="0" w:line="134" w:lineRule="exact"/>
              <w:ind w:left="1580"/>
            </w:pPr>
            <w:r>
              <w:rPr>
                <w:rStyle w:val="Bodytext21"/>
              </w:rPr>
              <w:t>Komunikace</w:t>
            </w:r>
            <w:r>
              <w:rPr>
                <w:rStyle w:val="Bodytext21"/>
              </w:rPr>
              <w:tab/>
              <w:t>234 436,00</w:t>
            </w:r>
          </w:p>
        </w:tc>
      </w:tr>
      <w:tr w:rsidR="00190F10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10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ind w:left="200"/>
              <w:jc w:val="left"/>
            </w:pPr>
            <w:r>
              <w:rPr>
                <w:rStyle w:val="Bodytext21"/>
              </w:rPr>
              <w:t>K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left"/>
            </w:pPr>
            <w:r>
              <w:rPr>
                <w:rStyle w:val="Bodytext21"/>
              </w:rPr>
              <w:t>181951112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left"/>
            </w:pPr>
            <w:r>
              <w:rPr>
                <w:rStyle w:val="Bodytext21"/>
              </w:rPr>
              <w:t>Úprava pláně v hornině třídy těžitelnosti I skupiny 1 až 3 se</w:t>
            </w:r>
          </w:p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left"/>
            </w:pPr>
            <w:r>
              <w:rPr>
                <w:rStyle w:val="Bodytext21"/>
              </w:rPr>
              <w:t>zhutněním strojně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ind w:left="160"/>
              <w:jc w:val="left"/>
            </w:pPr>
            <w:r>
              <w:rPr>
                <w:rStyle w:val="Bodytext21"/>
              </w:rPr>
              <w:t>m2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85,000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24,10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2 048,50</w:t>
            </w:r>
          </w:p>
        </w:tc>
      </w:tr>
      <w:tr w:rsidR="00190F10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11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ind w:left="200"/>
              <w:jc w:val="left"/>
            </w:pPr>
            <w:r>
              <w:rPr>
                <w:rStyle w:val="Bodytext21"/>
              </w:rPr>
              <w:t>K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left"/>
            </w:pPr>
            <w:r>
              <w:rPr>
                <w:rStyle w:val="Bodytext21"/>
              </w:rPr>
              <w:t>564731101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left"/>
            </w:pPr>
            <w:r>
              <w:rPr>
                <w:rStyle w:val="Bodytext21"/>
              </w:rPr>
              <w:t>Podklad z kameniva hrubého drceného vel. 32-63 mm plochy do</w:t>
            </w:r>
          </w:p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left"/>
            </w:pPr>
            <w:r>
              <w:rPr>
                <w:rStyle w:val="Bodytext21"/>
              </w:rPr>
              <w:t>100 m2 tl 100 mm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ind w:left="160"/>
              <w:jc w:val="left"/>
            </w:pPr>
            <w:r>
              <w:rPr>
                <w:rStyle w:val="Bodytext21"/>
              </w:rPr>
              <w:t>m2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85,000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147,00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 xml:space="preserve">12 </w:t>
            </w:r>
            <w:r>
              <w:rPr>
                <w:rStyle w:val="Bodytext21"/>
              </w:rPr>
              <w:t>495,00</w:t>
            </w:r>
          </w:p>
        </w:tc>
      </w:tr>
      <w:tr w:rsidR="00190F10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12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0F10" w:rsidRDefault="00190F10">
            <w:pPr>
              <w:framePr w:w="10166" w:h="13627" w:wrap="none" w:vAnchor="page" w:hAnchor="page" w:x="659" w:y="1052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0F10" w:rsidRDefault="00190F10">
            <w:pPr>
              <w:framePr w:w="10166" w:h="13627" w:wrap="none" w:vAnchor="page" w:hAnchor="page" w:x="659" w:y="1052"/>
              <w:rPr>
                <w:sz w:val="10"/>
                <w:szCs w:val="10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left"/>
            </w:pPr>
            <w:r>
              <w:rPr>
                <w:rStyle w:val="Bodytext21"/>
              </w:rPr>
              <w:t>Provedení izolace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ind w:left="160"/>
              <w:jc w:val="left"/>
            </w:pPr>
            <w:r>
              <w:rPr>
                <w:rStyle w:val="Bodytext21"/>
              </w:rPr>
              <w:t>m2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85,000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323,50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27 497,50</w:t>
            </w:r>
          </w:p>
        </w:tc>
      </w:tr>
      <w:tr w:rsidR="00190F10">
        <w:tblPrEx>
          <w:tblCellMar>
            <w:top w:w="0" w:type="dxa"/>
            <w:bottom w:w="0" w:type="dxa"/>
          </w:tblCellMar>
        </w:tblPrEx>
        <w:trPr>
          <w:trHeight w:hRule="exact" w:val="1291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ind w:left="200"/>
              <w:jc w:val="left"/>
            </w:pPr>
            <w:r>
              <w:rPr>
                <w:rStyle w:val="Bodytext21"/>
              </w:rPr>
              <w:t>13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0F10" w:rsidRDefault="00190F10">
            <w:pPr>
              <w:framePr w:w="10166" w:h="13627" w:wrap="none" w:vAnchor="page" w:hAnchor="page" w:x="659" w:y="1052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0F10" w:rsidRDefault="00190F10">
            <w:pPr>
              <w:framePr w:w="10166" w:h="13627" w:wrap="none" w:vAnchor="page" w:hAnchor="page" w:x="659" w:y="1052"/>
              <w:rPr>
                <w:sz w:val="10"/>
                <w:szCs w:val="10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left"/>
            </w:pPr>
            <w:r>
              <w:rPr>
                <w:rStyle w:val="Bodytext21"/>
              </w:rPr>
              <w:t>Zřízení půmyslové betonové podlahy v prům. tl. 200 mm s</w:t>
            </w:r>
          </w:p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54" w:lineRule="exact"/>
              <w:jc w:val="left"/>
            </w:pPr>
            <w:r>
              <w:rPr>
                <w:rStyle w:val="Bodytext21"/>
              </w:rPr>
              <w:t>rozptýlenou ocelovou výztuží 1/50, 20 kg/m3</w:t>
            </w:r>
          </w:p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54" w:lineRule="exact"/>
              <w:jc w:val="left"/>
            </w:pPr>
            <w:r>
              <w:rPr>
                <w:rStyle w:val="Bodytext21"/>
              </w:rPr>
              <w:t>ukládání čerstvého betonu pomocí mobilního čerpadla</w:t>
            </w:r>
          </w:p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54" w:lineRule="exact"/>
              <w:jc w:val="left"/>
            </w:pPr>
            <w:r>
              <w:rPr>
                <w:rStyle w:val="Bodytext21"/>
              </w:rPr>
              <w:t>v jedné pracovní směně</w:t>
            </w:r>
          </w:p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54" w:lineRule="exact"/>
              <w:jc w:val="left"/>
            </w:pPr>
            <w:r>
              <w:rPr>
                <w:rStyle w:val="Bodytext21"/>
              </w:rPr>
              <w:t xml:space="preserve">povrch strojně </w:t>
            </w:r>
            <w:r>
              <w:rPr>
                <w:rStyle w:val="Bodytext21"/>
              </w:rPr>
              <w:t>hlazený se vsypem</w:t>
            </w:r>
          </w:p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54" w:lineRule="exact"/>
              <w:jc w:val="left"/>
            </w:pPr>
            <w:r>
              <w:rPr>
                <w:rStyle w:val="Bodytext21"/>
              </w:rPr>
              <w:t>ošetřen proti rychlému vysychání uzavíracím nástřikem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ind w:left="160"/>
              <w:jc w:val="left"/>
            </w:pPr>
            <w:r>
              <w:rPr>
                <w:rStyle w:val="Bodytext21"/>
              </w:rPr>
              <w:t>m2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85,000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2 087,00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177 395,00</w:t>
            </w:r>
          </w:p>
        </w:tc>
      </w:tr>
      <w:tr w:rsidR="00190F10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ind w:left="200"/>
              <w:jc w:val="left"/>
            </w:pPr>
            <w:r>
              <w:rPr>
                <w:rStyle w:val="Bodytext21"/>
              </w:rPr>
              <w:t>14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0F10" w:rsidRDefault="00190F10">
            <w:pPr>
              <w:framePr w:w="10166" w:h="13627" w:wrap="none" w:vAnchor="page" w:hAnchor="page" w:x="659" w:y="1052"/>
              <w:rPr>
                <w:sz w:val="10"/>
                <w:szCs w:val="10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left"/>
            </w:pPr>
            <w:r>
              <w:rPr>
                <w:rStyle w:val="Bodytext21"/>
              </w:rPr>
              <w:t>Dilatace kolem stěn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ind w:left="160"/>
              <w:jc w:val="left"/>
            </w:pPr>
            <w:r>
              <w:rPr>
                <w:rStyle w:val="Bodytext21"/>
              </w:rPr>
              <w:t>kpl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1,000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15 000,00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15 000,00</w:t>
            </w:r>
          </w:p>
        </w:tc>
      </w:tr>
      <w:tr w:rsidR="00190F10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0F10" w:rsidRDefault="00190F10">
            <w:pPr>
              <w:framePr w:w="10166" w:h="13627" w:wrap="none" w:vAnchor="page" w:hAnchor="page" w:x="659" w:y="1052"/>
              <w:rPr>
                <w:sz w:val="10"/>
                <w:szCs w:val="10"/>
              </w:rPr>
            </w:pPr>
          </w:p>
        </w:tc>
        <w:tc>
          <w:tcPr>
            <w:tcW w:w="7815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tabs>
                <w:tab w:val="left" w:pos="7181"/>
              </w:tabs>
              <w:spacing w:before="0" w:line="134" w:lineRule="exact"/>
            </w:pPr>
            <w:r>
              <w:rPr>
                <w:rStyle w:val="Bodytext21"/>
              </w:rPr>
              <w:t>Bourací práce - vybourání zdviží</w:t>
            </w:r>
            <w:r>
              <w:rPr>
                <w:rStyle w:val="Bodytext21"/>
              </w:rPr>
              <w:tab/>
              <w:t>2 301.20</w:t>
            </w:r>
          </w:p>
        </w:tc>
      </w:tr>
      <w:tr w:rsidR="00190F10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ind w:left="180"/>
              <w:jc w:val="left"/>
            </w:pPr>
            <w:r>
              <w:rPr>
                <w:rStyle w:val="Bodytext21"/>
              </w:rPr>
              <w:t>15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ind w:left="180"/>
              <w:jc w:val="left"/>
            </w:pPr>
            <w:r>
              <w:rPr>
                <w:rStyle w:val="Bodytext21"/>
              </w:rPr>
              <w:t>K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left"/>
            </w:pPr>
            <w:r>
              <w:rPr>
                <w:rStyle w:val="Bodytext21"/>
              </w:rPr>
              <w:t>961044111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left"/>
            </w:pPr>
            <w:r>
              <w:rPr>
                <w:rStyle w:val="Bodytext21"/>
              </w:rPr>
              <w:t>Bourání základů z betonu prostého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ind w:left="160"/>
              <w:jc w:val="left"/>
            </w:pPr>
            <w:r>
              <w:rPr>
                <w:rStyle w:val="Bodytext21"/>
              </w:rPr>
              <w:t>m3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0,400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3 730,00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1 492,00</w:t>
            </w:r>
          </w:p>
        </w:tc>
      </w:tr>
      <w:tr w:rsidR="00190F10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ind w:left="180"/>
              <w:jc w:val="left"/>
            </w:pPr>
            <w:r>
              <w:rPr>
                <w:rStyle w:val="Bodytext21"/>
              </w:rPr>
              <w:t>16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ind w:left="180"/>
              <w:jc w:val="left"/>
            </w:pPr>
            <w:r>
              <w:rPr>
                <w:rStyle w:val="Bodytext21"/>
              </w:rPr>
              <w:t>K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left"/>
            </w:pPr>
            <w:r>
              <w:rPr>
                <w:rStyle w:val="Bodytext21"/>
              </w:rPr>
              <w:t>997221571/00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left"/>
            </w:pPr>
            <w:r>
              <w:rPr>
                <w:rStyle w:val="Bodytext21"/>
              </w:rPr>
              <w:t>Vodorovná doprava vybouraných hmot do 1 km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78" w:lineRule="exact"/>
              <w:jc w:val="center"/>
            </w:pPr>
            <w:r>
              <w:rPr>
                <w:rStyle w:val="Bodytext28pt"/>
              </w:rPr>
              <w:t>t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1,000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465,50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465,50</w:t>
            </w:r>
          </w:p>
        </w:tc>
      </w:tr>
      <w:tr w:rsidR="00190F10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ind w:left="180"/>
              <w:jc w:val="left"/>
            </w:pPr>
            <w:r>
              <w:rPr>
                <w:rStyle w:val="Bodytext21"/>
              </w:rPr>
              <w:t>17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ind w:left="180"/>
              <w:jc w:val="left"/>
            </w:pPr>
            <w:r>
              <w:rPr>
                <w:rStyle w:val="Bodytext21"/>
              </w:rPr>
              <w:t>K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left"/>
            </w:pPr>
            <w:r>
              <w:rPr>
                <w:rStyle w:val="Bodytext21"/>
              </w:rPr>
              <w:t>997221579/00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left"/>
            </w:pPr>
            <w:r>
              <w:rPr>
                <w:rStyle w:val="Bodytext21"/>
              </w:rPr>
              <w:t>Příplatek ZKD 1 km u vodorovné dopravy vybouraných hmot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center"/>
            </w:pPr>
            <w:r>
              <w:rPr>
                <w:rStyle w:val="Bodytext21"/>
              </w:rPr>
              <w:t>t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9,000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19,30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166" w:h="13627" w:wrap="none" w:vAnchor="page" w:hAnchor="page" w:x="659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173,70</w:t>
            </w:r>
          </w:p>
        </w:tc>
      </w:tr>
    </w:tbl>
    <w:p w:rsidR="00190F10" w:rsidRDefault="00E301D7">
      <w:pPr>
        <w:pStyle w:val="Headerorfooter10"/>
        <w:framePr w:wrap="none" w:vAnchor="page" w:hAnchor="page" w:x="5247" w:y="15116"/>
        <w:shd w:val="clear" w:color="auto" w:fill="auto"/>
      </w:pPr>
      <w:r>
        <w:t>strana 1/2</w:t>
      </w:r>
    </w:p>
    <w:p w:rsidR="00190F10" w:rsidRDefault="00190F10">
      <w:pPr>
        <w:rPr>
          <w:sz w:val="2"/>
          <w:szCs w:val="2"/>
        </w:rPr>
        <w:sectPr w:rsidR="00190F1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"/>
        <w:gridCol w:w="432"/>
        <w:gridCol w:w="1536"/>
        <w:gridCol w:w="3773"/>
        <w:gridCol w:w="494"/>
        <w:gridCol w:w="936"/>
        <w:gridCol w:w="1046"/>
        <w:gridCol w:w="1498"/>
      </w:tblGrid>
      <w:tr w:rsidR="00190F10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D9D6"/>
            <w:vAlign w:val="bottom"/>
          </w:tcPr>
          <w:p w:rsidR="00190F10" w:rsidRDefault="00E301D7">
            <w:pPr>
              <w:pStyle w:val="Bodytext20"/>
              <w:framePr w:w="10080" w:h="2870" w:wrap="none" w:vAnchor="page" w:hAnchor="page" w:x="702" w:y="1052"/>
              <w:shd w:val="clear" w:color="auto" w:fill="auto"/>
              <w:tabs>
                <w:tab w:val="left" w:pos="1455"/>
                <w:tab w:val="left" w:pos="4052"/>
                <w:tab w:val="left" w:pos="6270"/>
                <w:tab w:val="left" w:pos="6817"/>
                <w:tab w:val="left" w:pos="7690"/>
                <w:tab w:val="left" w:pos="8770"/>
              </w:tabs>
              <w:spacing w:before="0" w:line="134" w:lineRule="exact"/>
              <w:ind w:left="140"/>
            </w:pPr>
            <w:r>
              <w:rPr>
                <w:rStyle w:val="Bodytext21"/>
              </w:rPr>
              <w:lastRenderedPageBreak/>
              <w:t>Pč Typ</w:t>
            </w:r>
            <w:r>
              <w:rPr>
                <w:rStyle w:val="Bodytext21"/>
              </w:rPr>
              <w:tab/>
              <w:t>Kód</w:t>
            </w:r>
            <w:r>
              <w:rPr>
                <w:rStyle w:val="Bodytext21"/>
              </w:rPr>
              <w:tab/>
              <w:t>Popis</w:t>
            </w:r>
            <w:r>
              <w:rPr>
                <w:rStyle w:val="Bodytext21"/>
              </w:rPr>
              <w:tab/>
              <w:t>MJ</w:t>
            </w:r>
            <w:r>
              <w:rPr>
                <w:rStyle w:val="Bodytext21"/>
              </w:rPr>
              <w:tab/>
              <w:t>Množství</w:t>
            </w:r>
            <w:r>
              <w:rPr>
                <w:rStyle w:val="Bodytext21"/>
              </w:rPr>
              <w:tab/>
              <w:t>J.cena [CZK]</w:t>
            </w:r>
            <w:r>
              <w:rPr>
                <w:rStyle w:val="Bodytext21"/>
              </w:rPr>
              <w:tab/>
              <w:t>Cena celkem [CZK]</w:t>
            </w:r>
          </w:p>
        </w:tc>
      </w:tr>
      <w:tr w:rsidR="00190F10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080" w:h="2870" w:wrap="none" w:vAnchor="page" w:hAnchor="page" w:x="702" w:y="1052"/>
              <w:shd w:val="clear" w:color="auto" w:fill="auto"/>
              <w:spacing w:before="0" w:line="134" w:lineRule="exact"/>
              <w:ind w:left="160"/>
              <w:jc w:val="left"/>
            </w:pPr>
            <w:r>
              <w:rPr>
                <w:rStyle w:val="Bodytext21"/>
              </w:rPr>
              <w:t>18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080" w:h="2870" w:wrap="none" w:vAnchor="page" w:hAnchor="page" w:x="702" w:y="1052"/>
              <w:shd w:val="clear" w:color="auto" w:fill="auto"/>
              <w:spacing w:before="0" w:line="134" w:lineRule="exact"/>
              <w:ind w:left="180"/>
              <w:jc w:val="left"/>
            </w:pPr>
            <w:r>
              <w:rPr>
                <w:rStyle w:val="Bodytext21"/>
              </w:rPr>
              <w:t>K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080" w:h="2870" w:wrap="none" w:vAnchor="page" w:hAnchor="page" w:x="702" w:y="1052"/>
              <w:shd w:val="clear" w:color="auto" w:fill="auto"/>
              <w:spacing w:before="0" w:line="134" w:lineRule="exact"/>
              <w:jc w:val="left"/>
            </w:pPr>
            <w:r>
              <w:rPr>
                <w:rStyle w:val="Bodytext21"/>
              </w:rPr>
              <w:t>997013861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080" w:h="2870" w:wrap="none" w:vAnchor="page" w:hAnchor="page" w:x="702" w:y="1052"/>
              <w:shd w:val="clear" w:color="auto" w:fill="auto"/>
              <w:spacing w:before="0" w:line="158" w:lineRule="exact"/>
              <w:jc w:val="left"/>
            </w:pPr>
            <w:r>
              <w:rPr>
                <w:rStyle w:val="Bodytext21"/>
              </w:rPr>
              <w:t>Poplatek za uloženi stavebního odpadu na recyklační skládce (skládkovné) z prostého betonu kód odpadu 17 01 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080" w:h="2870" w:wrap="none" w:vAnchor="page" w:hAnchor="page" w:x="702" w:y="1052"/>
              <w:shd w:val="clear" w:color="auto" w:fill="auto"/>
              <w:spacing w:before="0" w:line="134" w:lineRule="exact"/>
              <w:ind w:left="200"/>
              <w:jc w:val="left"/>
            </w:pPr>
            <w:r>
              <w:rPr>
                <w:rStyle w:val="Bodytext21"/>
              </w:rPr>
              <w:t>t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080" w:h="2870" w:wrap="none" w:vAnchor="page" w:hAnchor="page" w:x="702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1,0000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080" w:h="2870" w:wrap="none" w:vAnchor="page" w:hAnchor="page" w:x="702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170,00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080" w:h="2870" w:wrap="none" w:vAnchor="page" w:hAnchor="page" w:x="702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170,00</w:t>
            </w:r>
          </w:p>
        </w:tc>
      </w:tr>
      <w:tr w:rsidR="00190F10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080" w:h="2870" w:wrap="none" w:vAnchor="page" w:hAnchor="page" w:x="702" w:y="1052"/>
              <w:shd w:val="clear" w:color="auto" w:fill="auto"/>
              <w:spacing w:before="0" w:line="134" w:lineRule="exact"/>
              <w:ind w:left="160"/>
              <w:jc w:val="left"/>
            </w:pPr>
            <w:r>
              <w:rPr>
                <w:rStyle w:val="Bodytext21"/>
              </w:rPr>
              <w:t>18a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080" w:h="2870" w:wrap="none" w:vAnchor="page" w:hAnchor="page" w:x="702" w:y="1052"/>
              <w:shd w:val="clear" w:color="auto" w:fill="auto"/>
              <w:spacing w:before="0" w:line="134" w:lineRule="exact"/>
              <w:ind w:left="180"/>
              <w:jc w:val="left"/>
            </w:pPr>
            <w:r>
              <w:rPr>
                <w:rStyle w:val="Bodytext21"/>
              </w:rPr>
              <w:t>K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080" w:h="2870" w:wrap="none" w:vAnchor="page" w:hAnchor="page" w:x="702" w:y="1052"/>
              <w:shd w:val="clear" w:color="auto" w:fill="auto"/>
              <w:spacing w:before="0" w:line="134" w:lineRule="exact"/>
              <w:jc w:val="left"/>
            </w:pPr>
            <w:r>
              <w:rPr>
                <w:rStyle w:val="Bodytext21"/>
              </w:rPr>
              <w:t>997013862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080" w:h="2870" w:wrap="none" w:vAnchor="page" w:hAnchor="page" w:x="702" w:y="1052"/>
              <w:shd w:val="clear" w:color="auto" w:fill="auto"/>
              <w:spacing w:before="0" w:line="154" w:lineRule="exact"/>
              <w:jc w:val="left"/>
            </w:pPr>
            <w:r>
              <w:rPr>
                <w:rStyle w:val="Bodytext21"/>
              </w:rPr>
              <w:t xml:space="preserve">Poplatek za uložení stavebního odpadu na </w:t>
            </w:r>
            <w:r>
              <w:rPr>
                <w:rStyle w:val="Bodytext21"/>
              </w:rPr>
              <w:t>recyklační skládce (skládkovné) z armovaného betonu kód odpadu 17 01 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080" w:h="2870" w:wrap="none" w:vAnchor="page" w:hAnchor="page" w:x="702" w:y="1052"/>
              <w:shd w:val="clear" w:color="auto" w:fill="auto"/>
              <w:spacing w:before="0" w:line="134" w:lineRule="exact"/>
              <w:ind w:left="200"/>
              <w:jc w:val="left"/>
            </w:pPr>
            <w:r>
              <w:rPr>
                <w:rStyle w:val="Bodytext21"/>
              </w:rPr>
              <w:t>t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0F10" w:rsidRDefault="00190F10">
            <w:pPr>
              <w:framePr w:w="10080" w:h="2870" w:wrap="none" w:vAnchor="page" w:hAnchor="page" w:x="702" w:y="1052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080" w:h="2870" w:wrap="none" w:vAnchor="page" w:hAnchor="page" w:x="702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400,00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080" w:h="2870" w:wrap="none" w:vAnchor="page" w:hAnchor="page" w:x="702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0,00</w:t>
            </w:r>
          </w:p>
        </w:tc>
      </w:tr>
      <w:tr w:rsidR="00190F10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0F10" w:rsidRDefault="00E301D7">
            <w:pPr>
              <w:pStyle w:val="Bodytext20"/>
              <w:framePr w:w="10080" w:h="2870" w:wrap="none" w:vAnchor="page" w:hAnchor="page" w:x="702" w:y="1052"/>
              <w:shd w:val="clear" w:color="auto" w:fill="auto"/>
              <w:tabs>
                <w:tab w:val="left" w:pos="9364"/>
              </w:tabs>
              <w:spacing w:before="0" w:line="134" w:lineRule="exact"/>
              <w:ind w:left="2380"/>
            </w:pPr>
            <w:r>
              <w:rPr>
                <w:rStyle w:val="Bodytext21"/>
              </w:rPr>
              <w:t>Dodání a montáž vrat</w:t>
            </w:r>
            <w:r>
              <w:rPr>
                <w:rStyle w:val="Bodytext21"/>
              </w:rPr>
              <w:tab/>
              <w:t>173 900,65</w:t>
            </w:r>
          </w:p>
        </w:tc>
      </w:tr>
      <w:tr w:rsidR="00190F10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080" w:h="2870" w:wrap="none" w:vAnchor="page" w:hAnchor="page" w:x="702" w:y="1052"/>
              <w:shd w:val="clear" w:color="auto" w:fill="auto"/>
              <w:spacing w:before="0" w:line="134" w:lineRule="exact"/>
              <w:ind w:left="160"/>
              <w:jc w:val="left"/>
            </w:pPr>
            <w:r>
              <w:rPr>
                <w:rStyle w:val="Bodytext21"/>
              </w:rPr>
              <w:t>19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080" w:h="2870" w:wrap="none" w:vAnchor="page" w:hAnchor="page" w:x="702" w:y="1052"/>
              <w:shd w:val="clear" w:color="auto" w:fill="auto"/>
              <w:spacing w:before="0" w:line="134" w:lineRule="exact"/>
              <w:ind w:left="180"/>
              <w:jc w:val="left"/>
            </w:pPr>
            <w:r>
              <w:rPr>
                <w:rStyle w:val="Bodytext21"/>
              </w:rPr>
              <w:t>K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0F10" w:rsidRDefault="00190F10">
            <w:pPr>
              <w:framePr w:w="10080" w:h="2870" w:wrap="none" w:vAnchor="page" w:hAnchor="page" w:x="702" w:y="1052"/>
              <w:rPr>
                <w:sz w:val="10"/>
                <w:szCs w:val="10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080" w:h="2870" w:wrap="none" w:vAnchor="page" w:hAnchor="page" w:x="702" w:y="1052"/>
              <w:shd w:val="clear" w:color="auto" w:fill="auto"/>
              <w:spacing w:before="0" w:line="134" w:lineRule="exact"/>
              <w:jc w:val="left"/>
            </w:pPr>
            <w:r>
              <w:rPr>
                <w:rStyle w:val="Bodytext21"/>
              </w:rPr>
              <w:t>Demontáž vrata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080" w:h="2870" w:wrap="none" w:vAnchor="page" w:hAnchor="page" w:x="702" w:y="1052"/>
              <w:shd w:val="clear" w:color="auto" w:fill="auto"/>
              <w:spacing w:before="0" w:line="134" w:lineRule="exact"/>
              <w:ind w:left="200"/>
              <w:jc w:val="left"/>
            </w:pPr>
            <w:r>
              <w:rPr>
                <w:rStyle w:val="Bodytext21"/>
              </w:rPr>
              <w:t>ks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080" w:h="2870" w:wrap="none" w:vAnchor="page" w:hAnchor="page" w:x="702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2,000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080" w:h="2870" w:wrap="none" w:vAnchor="page" w:hAnchor="page" w:x="702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2 300,00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080" w:h="2870" w:wrap="none" w:vAnchor="page" w:hAnchor="page" w:x="702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4 600,00</w:t>
            </w:r>
          </w:p>
        </w:tc>
      </w:tr>
      <w:tr w:rsidR="00190F10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080" w:h="2870" w:wrap="none" w:vAnchor="page" w:hAnchor="page" w:x="702" w:y="1052"/>
              <w:shd w:val="clear" w:color="auto" w:fill="auto"/>
              <w:spacing w:before="0" w:line="134" w:lineRule="exact"/>
              <w:ind w:left="160"/>
              <w:jc w:val="left"/>
            </w:pPr>
            <w:r>
              <w:rPr>
                <w:rStyle w:val="Bodytext21"/>
              </w:rPr>
              <w:t>20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080" w:h="2870" w:wrap="none" w:vAnchor="page" w:hAnchor="page" w:x="702" w:y="1052"/>
              <w:shd w:val="clear" w:color="auto" w:fill="auto"/>
              <w:spacing w:before="0" w:line="134" w:lineRule="exact"/>
              <w:ind w:right="180"/>
              <w:jc w:val="right"/>
            </w:pPr>
            <w:r>
              <w:rPr>
                <w:rStyle w:val="Bodytext21"/>
              </w:rPr>
              <w:t>K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0F10" w:rsidRDefault="00190F10">
            <w:pPr>
              <w:framePr w:w="10080" w:h="2870" w:wrap="none" w:vAnchor="page" w:hAnchor="page" w:x="702" w:y="1052"/>
              <w:rPr>
                <w:sz w:val="10"/>
                <w:szCs w:val="10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080" w:h="2870" w:wrap="none" w:vAnchor="page" w:hAnchor="page" w:x="702" w:y="1052"/>
              <w:shd w:val="clear" w:color="auto" w:fill="auto"/>
              <w:spacing w:before="0" w:line="158" w:lineRule="exact"/>
              <w:jc w:val="left"/>
            </w:pPr>
            <w:r>
              <w:rPr>
                <w:rStyle w:val="Bodytext21"/>
              </w:rPr>
              <w:t>Dodání a montáž vrat dvoukřídlová garážová vrata Hórmann typ NT-60/2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080" w:h="2870" w:wrap="none" w:vAnchor="page" w:hAnchor="page" w:x="702" w:y="1052"/>
              <w:shd w:val="clear" w:color="auto" w:fill="auto"/>
              <w:spacing w:before="0" w:line="134" w:lineRule="exact"/>
              <w:ind w:left="200"/>
              <w:jc w:val="left"/>
            </w:pPr>
            <w:r>
              <w:rPr>
                <w:rStyle w:val="Bodytext21"/>
              </w:rPr>
              <w:t>ks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080" w:h="2870" w:wrap="none" w:vAnchor="page" w:hAnchor="page" w:x="702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2,000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080" w:h="2870" w:wrap="none" w:vAnchor="page" w:hAnchor="page" w:x="702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62</w:t>
            </w:r>
            <w:r>
              <w:rPr>
                <w:rStyle w:val="Bodytext21"/>
              </w:rPr>
              <w:t xml:space="preserve"> 500,00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080" w:h="2870" w:wrap="none" w:vAnchor="page" w:hAnchor="page" w:x="702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125 000,00</w:t>
            </w:r>
          </w:p>
        </w:tc>
      </w:tr>
      <w:tr w:rsidR="00190F1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080" w:h="2870" w:wrap="none" w:vAnchor="page" w:hAnchor="page" w:x="702" w:y="1052"/>
              <w:shd w:val="clear" w:color="auto" w:fill="auto"/>
              <w:spacing w:before="0" w:line="134" w:lineRule="exact"/>
              <w:ind w:left="160"/>
              <w:jc w:val="left"/>
            </w:pPr>
            <w:r>
              <w:rPr>
                <w:rStyle w:val="Bodytext21"/>
              </w:rPr>
              <w:t>21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080" w:h="2870" w:wrap="none" w:vAnchor="page" w:hAnchor="page" w:x="702" w:y="1052"/>
              <w:shd w:val="clear" w:color="auto" w:fill="auto"/>
              <w:spacing w:before="0" w:line="134" w:lineRule="exact"/>
              <w:ind w:right="180"/>
              <w:jc w:val="right"/>
            </w:pPr>
            <w:r>
              <w:rPr>
                <w:rStyle w:val="Bodytext21"/>
              </w:rPr>
              <w:t>K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0F10" w:rsidRDefault="00190F10">
            <w:pPr>
              <w:framePr w:w="10080" w:h="2870" w:wrap="none" w:vAnchor="page" w:hAnchor="page" w:x="702" w:y="1052"/>
              <w:rPr>
                <w:sz w:val="10"/>
                <w:szCs w:val="10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080" w:h="2870" w:wrap="none" w:vAnchor="page" w:hAnchor="page" w:x="702" w:y="1052"/>
              <w:shd w:val="clear" w:color="auto" w:fill="auto"/>
              <w:spacing w:before="0" w:line="134" w:lineRule="exact"/>
              <w:jc w:val="left"/>
            </w:pPr>
            <w:r>
              <w:rPr>
                <w:rStyle w:val="Bodytext21"/>
              </w:rPr>
              <w:t>Zednická příprava otvoru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080" w:h="2870" w:wrap="none" w:vAnchor="page" w:hAnchor="page" w:x="702" w:y="1052"/>
              <w:shd w:val="clear" w:color="auto" w:fill="auto"/>
              <w:spacing w:before="0" w:line="134" w:lineRule="exact"/>
              <w:ind w:left="200"/>
              <w:jc w:val="left"/>
            </w:pPr>
            <w:r>
              <w:rPr>
                <w:rStyle w:val="Bodytext21"/>
              </w:rPr>
              <w:t>kpl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080" w:h="2870" w:wrap="none" w:vAnchor="page" w:hAnchor="page" w:x="702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1,000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080" w:h="2870" w:wrap="none" w:vAnchor="page" w:hAnchor="page" w:x="702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44 300,65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0F10" w:rsidRDefault="00E301D7">
            <w:pPr>
              <w:pStyle w:val="Bodytext20"/>
              <w:framePr w:w="10080" w:h="2870" w:wrap="none" w:vAnchor="page" w:hAnchor="page" w:x="702" w:y="105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1"/>
              </w:rPr>
              <w:t>44 300,65</w:t>
            </w:r>
          </w:p>
        </w:tc>
      </w:tr>
      <w:tr w:rsidR="00190F10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F10" w:rsidRDefault="00190F10">
            <w:pPr>
              <w:framePr w:w="10080" w:h="2870" w:wrap="none" w:vAnchor="page" w:hAnchor="page" w:x="702" w:y="1052"/>
              <w:rPr>
                <w:sz w:val="10"/>
                <w:szCs w:val="10"/>
              </w:rPr>
            </w:pPr>
          </w:p>
        </w:tc>
      </w:tr>
    </w:tbl>
    <w:p w:rsidR="00190F10" w:rsidRDefault="00E301D7">
      <w:pPr>
        <w:pStyle w:val="Bodytext20"/>
        <w:framePr w:w="10080" w:h="662" w:hRule="exact" w:wrap="none" w:vAnchor="page" w:hAnchor="page" w:x="702" w:y="4063"/>
        <w:shd w:val="clear" w:color="auto" w:fill="auto"/>
        <w:tabs>
          <w:tab w:val="left" w:pos="2237"/>
        </w:tabs>
        <w:spacing w:before="0"/>
      </w:pPr>
      <w:r>
        <w:t>Platnost cenové nabídky:</w:t>
      </w:r>
      <w:r>
        <w:tab/>
        <w:t>do 30.4.2022</w:t>
      </w:r>
    </w:p>
    <w:p w:rsidR="00190F10" w:rsidRDefault="00E301D7">
      <w:pPr>
        <w:pStyle w:val="Bodytext20"/>
        <w:framePr w:w="10080" w:h="662" w:hRule="exact" w:wrap="none" w:vAnchor="page" w:hAnchor="page" w:x="702" w:y="4063"/>
        <w:shd w:val="clear" w:color="auto" w:fill="auto"/>
        <w:spacing w:before="0"/>
      </w:pPr>
      <w:r>
        <w:t>Položky pod čarou:</w:t>
      </w:r>
    </w:p>
    <w:p w:rsidR="00190F10" w:rsidRDefault="00E301D7">
      <w:pPr>
        <w:pStyle w:val="Bodytext20"/>
        <w:framePr w:w="10080" w:h="662" w:hRule="exact" w:wrap="none" w:vAnchor="page" w:hAnchor="page" w:x="702" w:y="4063"/>
        <w:shd w:val="clear" w:color="auto" w:fill="auto"/>
        <w:tabs>
          <w:tab w:val="left" w:pos="7440"/>
        </w:tabs>
        <w:spacing w:before="0"/>
      </w:pPr>
      <w:r>
        <w:t>Příslušenství za příplatek: trojité zajištění (zamykání) vč.nerez kliky</w:t>
      </w:r>
      <w:r>
        <w:tab/>
        <w:t>10 000,-Kč bez DPH /vrata</w:t>
      </w:r>
    </w:p>
    <w:p w:rsidR="00190F10" w:rsidRDefault="00E301D7">
      <w:pPr>
        <w:pStyle w:val="Heading110"/>
        <w:framePr w:w="1219" w:h="871" w:hRule="exact" w:wrap="none" w:vAnchor="page" w:hAnchor="page" w:x="7743" w:y="5293"/>
        <w:shd w:val="clear" w:color="auto" w:fill="auto"/>
      </w:pPr>
      <w:bookmarkStart w:id="0" w:name="bookmark0"/>
      <w:r>
        <w:t>Přemysl</w:t>
      </w:r>
      <w:bookmarkEnd w:id="0"/>
    </w:p>
    <w:p w:rsidR="00190F10" w:rsidRDefault="00E301D7">
      <w:pPr>
        <w:pStyle w:val="Heading110"/>
        <w:framePr w:w="1219" w:h="871" w:hRule="exact" w:wrap="none" w:vAnchor="page" w:hAnchor="page" w:x="7743" w:y="5293"/>
        <w:shd w:val="clear" w:color="auto" w:fill="auto"/>
        <w:spacing w:after="0"/>
      </w:pPr>
      <w:bookmarkStart w:id="1" w:name="bookmark1"/>
      <w:r>
        <w:t>Holmik</w:t>
      </w:r>
      <w:bookmarkEnd w:id="1"/>
    </w:p>
    <w:p w:rsidR="00190F10" w:rsidRDefault="00E301D7">
      <w:pPr>
        <w:pStyle w:val="Bodytext20"/>
        <w:framePr w:wrap="none" w:vAnchor="page" w:hAnchor="page" w:x="702" w:y="6326"/>
        <w:shd w:val="clear" w:color="auto" w:fill="auto"/>
        <w:spacing w:before="0" w:line="134" w:lineRule="exact"/>
        <w:ind w:left="7740"/>
        <w:jc w:val="left"/>
      </w:pPr>
      <w:bookmarkStart w:id="2" w:name="_GoBack"/>
      <w:bookmarkEnd w:id="2"/>
      <w:r>
        <w:t>RENVIA stavby s.r.o.</w:t>
      </w:r>
    </w:p>
    <w:p w:rsidR="00190F10" w:rsidRDefault="00E301D7">
      <w:pPr>
        <w:pStyle w:val="Headerorfooter10"/>
        <w:framePr w:wrap="none" w:vAnchor="page" w:hAnchor="page" w:x="5281" w:y="15279"/>
        <w:shd w:val="clear" w:color="auto" w:fill="auto"/>
      </w:pPr>
      <w:r>
        <w:t>strana 2/2</w:t>
      </w:r>
    </w:p>
    <w:p w:rsidR="00190F10" w:rsidRDefault="00190F10">
      <w:pPr>
        <w:rPr>
          <w:sz w:val="2"/>
          <w:szCs w:val="2"/>
        </w:rPr>
      </w:pPr>
    </w:p>
    <w:sectPr w:rsidR="00190F1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1D7" w:rsidRDefault="00E301D7">
      <w:r>
        <w:separator/>
      </w:r>
    </w:p>
  </w:endnote>
  <w:endnote w:type="continuationSeparator" w:id="0">
    <w:p w:rsidR="00E301D7" w:rsidRDefault="00E30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1D7" w:rsidRDefault="00E301D7"/>
  </w:footnote>
  <w:footnote w:type="continuationSeparator" w:id="0">
    <w:p w:rsidR="00E301D7" w:rsidRDefault="00E301D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10"/>
    <w:rsid w:val="000A7C54"/>
    <w:rsid w:val="00190F10"/>
    <w:rsid w:val="00E3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9187B9-BF83-4A93-85D1-DD4D7BF5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295ptBold">
    <w:name w:val="Body text|2 + 9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75ptBold">
    <w:name w:val="Body text|2 + 7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1">
    <w:name w:val="Body text|2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28pt">
    <w:name w:val="Body text|2 + 8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Italic">
    <w:name w:val="Body text|2 + 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Bodytext20">
    <w:name w:val="Body text|2"/>
    <w:basedOn w:val="Normln"/>
    <w:link w:val="Bodytext2"/>
    <w:pPr>
      <w:shd w:val="clear" w:color="auto" w:fill="FFFFFF"/>
      <w:spacing w:before="220" w:line="197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Headerorfooter10">
    <w:name w:val="Header or footer|1"/>
    <w:basedOn w:val="Normln"/>
    <w:link w:val="Headerorfooter1"/>
    <w:pPr>
      <w:shd w:val="clear" w:color="auto" w:fill="FFFFFF"/>
      <w:spacing w:line="156" w:lineRule="exact"/>
    </w:pPr>
    <w:rPr>
      <w:rFonts w:ascii="Arial" w:eastAsia="Arial" w:hAnsi="Arial" w:cs="Arial"/>
      <w:spacing w:val="10"/>
      <w:sz w:val="14"/>
      <w:szCs w:val="14"/>
    </w:rPr>
  </w:style>
  <w:style w:type="paragraph" w:customStyle="1" w:styleId="Heading110">
    <w:name w:val="Heading #1|1"/>
    <w:basedOn w:val="Normln"/>
    <w:link w:val="Heading11"/>
    <w:pPr>
      <w:shd w:val="clear" w:color="auto" w:fill="FFFFFF"/>
      <w:spacing w:after="100" w:line="358" w:lineRule="exact"/>
      <w:outlineLvl w:val="0"/>
    </w:pPr>
    <w:rPr>
      <w:rFonts w:ascii="Arial" w:eastAsia="Arial" w:hAnsi="Arial" w:cs="Arial"/>
      <w:sz w:val="32"/>
      <w:szCs w:val="32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187" w:lineRule="exact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Slámová</dc:creator>
  <cp:lastModifiedBy>Jana Slámová</cp:lastModifiedBy>
  <cp:revision>2</cp:revision>
  <dcterms:created xsi:type="dcterms:W3CDTF">2022-05-18T05:52:00Z</dcterms:created>
  <dcterms:modified xsi:type="dcterms:W3CDTF">2022-05-18T05:52:00Z</dcterms:modified>
</cp:coreProperties>
</file>