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BF8AD" w14:textId="0D6DBFBC" w:rsidR="005F548E" w:rsidRDefault="00F7412B" w:rsidP="00005499">
      <w:pPr>
        <w:pStyle w:val="Normln1"/>
        <w:jc w:val="center"/>
        <w:rPr>
          <w:b/>
          <w:sz w:val="32"/>
          <w:szCs w:val="32"/>
        </w:rPr>
      </w:pPr>
      <w:r>
        <w:rPr>
          <w:b/>
          <w:sz w:val="32"/>
          <w:szCs w:val="32"/>
        </w:rPr>
        <w:t xml:space="preserve">Smlouva o dílo č. </w:t>
      </w:r>
      <w:r w:rsidR="00285248">
        <w:rPr>
          <w:b/>
          <w:sz w:val="32"/>
          <w:szCs w:val="32"/>
        </w:rPr>
        <w:t>02/2021</w:t>
      </w:r>
      <w:bookmarkStart w:id="0" w:name="_GoBack"/>
      <w:bookmarkEnd w:id="0"/>
    </w:p>
    <w:p w14:paraId="45CFE761" w14:textId="77777777" w:rsidR="005F548E" w:rsidRDefault="00F7412B">
      <w:pPr>
        <w:pStyle w:val="Normln1"/>
        <w:jc w:val="center"/>
      </w:pPr>
      <w:r>
        <w:t>uzavřená podle § 2586 a násl. zákona č. 89/2012 Sb. (Občanský zákoník) v platném znění</w:t>
      </w:r>
    </w:p>
    <w:p w14:paraId="53EC489B" w14:textId="77777777" w:rsidR="005F548E" w:rsidRDefault="005F548E">
      <w:pPr>
        <w:pStyle w:val="Normln1"/>
      </w:pPr>
    </w:p>
    <w:p w14:paraId="2AAA5061" w14:textId="77777777" w:rsidR="005F548E" w:rsidRDefault="005F548E">
      <w:pPr>
        <w:pStyle w:val="Normln1"/>
      </w:pPr>
    </w:p>
    <w:p w14:paraId="62DA6C8F" w14:textId="77777777" w:rsidR="005F548E" w:rsidRDefault="005F548E">
      <w:pPr>
        <w:pStyle w:val="Normln1"/>
      </w:pPr>
    </w:p>
    <w:p w14:paraId="70838330" w14:textId="77777777" w:rsidR="005F548E" w:rsidRDefault="00F7412B">
      <w:pPr>
        <w:pStyle w:val="Normln1"/>
        <w:spacing w:before="60" w:after="60"/>
        <w:jc w:val="center"/>
        <w:rPr>
          <w:b/>
          <w:sz w:val="28"/>
          <w:szCs w:val="28"/>
        </w:rPr>
      </w:pPr>
      <w:r>
        <w:rPr>
          <w:b/>
          <w:sz w:val="28"/>
          <w:szCs w:val="28"/>
        </w:rPr>
        <w:t>1.</w:t>
      </w:r>
    </w:p>
    <w:p w14:paraId="004CAF18" w14:textId="77777777" w:rsidR="005F548E" w:rsidRDefault="00F7412B">
      <w:pPr>
        <w:pStyle w:val="Nadpis3"/>
        <w:spacing w:before="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Smluvní strany</w:t>
      </w:r>
    </w:p>
    <w:p w14:paraId="18E5D981" w14:textId="77777777" w:rsidR="005F548E" w:rsidRDefault="00F7412B">
      <w:pPr>
        <w:pStyle w:val="Normln1"/>
      </w:pPr>
      <w:r>
        <w:tab/>
      </w:r>
      <w:r>
        <w:tab/>
      </w:r>
      <w:r>
        <w:tab/>
      </w:r>
      <w:r>
        <w:tab/>
      </w:r>
      <w:r>
        <w:tab/>
      </w:r>
      <w:r>
        <w:tab/>
        <w:t xml:space="preserve">  </w:t>
      </w:r>
    </w:p>
    <w:p w14:paraId="44D5DCAB" w14:textId="77777777" w:rsidR="005F548E" w:rsidRDefault="00F7412B">
      <w:pPr>
        <w:pStyle w:val="Normln1"/>
        <w:tabs>
          <w:tab w:val="left" w:pos="709"/>
          <w:tab w:val="left" w:pos="3544"/>
        </w:tabs>
        <w:ind w:left="3686" w:hanging="3686"/>
      </w:pPr>
      <w:r>
        <w:t>1.1</w:t>
      </w:r>
      <w:r>
        <w:tab/>
        <w:t>Objednatel</w:t>
      </w:r>
      <w:r>
        <w:tab/>
        <w:t>: Základní škola Brno, Sekaninova, příspěvková organizace</w:t>
      </w:r>
    </w:p>
    <w:p w14:paraId="5B7F53CF" w14:textId="262CFE2C" w:rsidR="005F548E" w:rsidRDefault="00F7412B">
      <w:pPr>
        <w:pStyle w:val="Normln1"/>
      </w:pPr>
      <w:r>
        <w:tab/>
      </w:r>
      <w:r>
        <w:tab/>
      </w:r>
      <w:r>
        <w:tab/>
      </w:r>
      <w:r>
        <w:tab/>
      </w:r>
      <w:r>
        <w:tab/>
      </w:r>
      <w:r w:rsidR="00B37E23">
        <w:t xml:space="preserve"> </w:t>
      </w:r>
      <w:r>
        <w:t>Sekaninova 895/1, 614 00 Brno</w:t>
      </w:r>
    </w:p>
    <w:p w14:paraId="3EBF0763" w14:textId="48BE18BF" w:rsidR="005F548E" w:rsidRDefault="00B37E23">
      <w:pPr>
        <w:pStyle w:val="Normln1"/>
      </w:pPr>
      <w:r>
        <w:tab/>
        <w:t>Tel.</w:t>
      </w:r>
      <w:r>
        <w:tab/>
      </w:r>
      <w:r>
        <w:tab/>
      </w:r>
      <w:r>
        <w:tab/>
      </w:r>
      <w:r>
        <w:tab/>
        <w:t>:</w:t>
      </w:r>
      <w:r w:rsidR="00F7412B">
        <w:t>545 212 334</w:t>
      </w:r>
    </w:p>
    <w:p w14:paraId="418B3CFA" w14:textId="269C6C26" w:rsidR="005F548E" w:rsidRDefault="00B37E23">
      <w:pPr>
        <w:pStyle w:val="Normln1"/>
      </w:pPr>
      <w:r>
        <w:tab/>
        <w:t>Email</w:t>
      </w:r>
      <w:r>
        <w:tab/>
      </w:r>
      <w:r>
        <w:tab/>
      </w:r>
      <w:r>
        <w:tab/>
      </w:r>
      <w:r>
        <w:tab/>
        <w:t>:</w:t>
      </w:r>
      <w:r w:rsidR="00377CFD">
        <w:t>vedeni@zssekaninova.cz</w:t>
      </w:r>
    </w:p>
    <w:p w14:paraId="15AF1EC3" w14:textId="77777777" w:rsidR="005F548E" w:rsidRDefault="00F7412B">
      <w:pPr>
        <w:pStyle w:val="Normln1"/>
      </w:pPr>
      <w:r>
        <w:tab/>
        <w:t xml:space="preserve">              </w:t>
      </w:r>
      <w:r>
        <w:tab/>
      </w:r>
      <w:r>
        <w:tab/>
      </w:r>
    </w:p>
    <w:p w14:paraId="7A3BCD71" w14:textId="77777777" w:rsidR="005F548E" w:rsidRDefault="00F7412B">
      <w:pPr>
        <w:pStyle w:val="Normln1"/>
      </w:pPr>
      <w:r>
        <w:tab/>
        <w:t>Zástupce pověřený jednáním ve věcech</w:t>
      </w:r>
    </w:p>
    <w:p w14:paraId="63456781" w14:textId="2DB0EE06" w:rsidR="005F548E" w:rsidRDefault="00F7412B">
      <w:pPr>
        <w:pStyle w:val="Normln1"/>
      </w:pPr>
      <w:r>
        <w:tab/>
        <w:t>a) smluvních</w:t>
      </w:r>
      <w:r>
        <w:tab/>
      </w:r>
      <w:r>
        <w:tab/>
      </w:r>
      <w:r>
        <w:tab/>
        <w:t xml:space="preserve">: Mgr. </w:t>
      </w:r>
      <w:r w:rsidR="00BD34EC">
        <w:t>Hana Dobrovolná</w:t>
      </w:r>
    </w:p>
    <w:p w14:paraId="78A098A6" w14:textId="5490025B" w:rsidR="005F548E" w:rsidRDefault="00F7412B">
      <w:pPr>
        <w:pStyle w:val="Normln1"/>
      </w:pPr>
      <w:r>
        <w:tab/>
        <w:t>b) technických</w:t>
      </w:r>
      <w:r>
        <w:tab/>
      </w:r>
      <w:r>
        <w:tab/>
      </w:r>
      <w:r>
        <w:tab/>
        <w:t xml:space="preserve">: </w:t>
      </w:r>
    </w:p>
    <w:p w14:paraId="440D21E0" w14:textId="77777777" w:rsidR="005F548E" w:rsidRDefault="005F548E">
      <w:pPr>
        <w:pStyle w:val="Normln1"/>
      </w:pPr>
    </w:p>
    <w:p w14:paraId="46D954BC" w14:textId="17029406" w:rsidR="005F548E" w:rsidRDefault="00F7412B">
      <w:pPr>
        <w:pStyle w:val="Normln1"/>
      </w:pPr>
      <w:r>
        <w:tab/>
        <w:t>IČO</w:t>
      </w:r>
      <w:r>
        <w:tab/>
      </w:r>
      <w:r>
        <w:tab/>
      </w:r>
      <w:r>
        <w:tab/>
      </w:r>
      <w:r>
        <w:tab/>
        <w:t xml:space="preserve">: </w:t>
      </w:r>
    </w:p>
    <w:p w14:paraId="1A947948" w14:textId="77777777" w:rsidR="005F548E" w:rsidRDefault="00F7412B">
      <w:pPr>
        <w:pStyle w:val="Normln1"/>
      </w:pPr>
      <w:r>
        <w:tab/>
        <w:t>DIČ</w:t>
      </w:r>
      <w:r>
        <w:tab/>
      </w:r>
      <w:r>
        <w:tab/>
      </w:r>
      <w:r>
        <w:tab/>
      </w:r>
      <w:r>
        <w:tab/>
        <w:t>: není plátce DPH</w:t>
      </w:r>
    </w:p>
    <w:p w14:paraId="4CFD6F7C" w14:textId="77777777" w:rsidR="005F548E" w:rsidRDefault="005F548E">
      <w:pPr>
        <w:pStyle w:val="Normln1"/>
      </w:pPr>
    </w:p>
    <w:p w14:paraId="7FC5C8A8" w14:textId="4EC25792" w:rsidR="005F548E" w:rsidRDefault="00F7412B" w:rsidP="00B37E23">
      <w:pPr>
        <w:pStyle w:val="Normln1"/>
        <w:tabs>
          <w:tab w:val="center" w:pos="-1560"/>
        </w:tabs>
      </w:pPr>
      <w:r>
        <w:tab/>
        <w:t>Bankovní spojení</w:t>
      </w:r>
      <w:r>
        <w:tab/>
      </w:r>
      <w:r>
        <w:tab/>
        <w:t xml:space="preserve">: </w:t>
      </w:r>
    </w:p>
    <w:p w14:paraId="61AFE03F" w14:textId="77777777" w:rsidR="005F548E" w:rsidRDefault="005F548E">
      <w:pPr>
        <w:pStyle w:val="Normln1"/>
      </w:pPr>
    </w:p>
    <w:p w14:paraId="333ABD9C" w14:textId="77777777" w:rsidR="005F548E" w:rsidRDefault="005F548E">
      <w:pPr>
        <w:pStyle w:val="Normln1"/>
      </w:pPr>
    </w:p>
    <w:p w14:paraId="6F88D2A6" w14:textId="62F49567" w:rsidR="005F548E" w:rsidRDefault="00F7412B">
      <w:pPr>
        <w:pStyle w:val="Normln1"/>
      </w:pPr>
      <w:r>
        <w:t>1.2</w:t>
      </w:r>
      <w:r>
        <w:tab/>
        <w:t>Zhotovitel</w:t>
      </w:r>
      <w:r>
        <w:tab/>
      </w:r>
      <w:r>
        <w:tab/>
      </w:r>
      <w:r>
        <w:tab/>
        <w:t>:</w:t>
      </w:r>
      <w:proofErr w:type="spellStart"/>
      <w:r w:rsidR="00D75BBD">
        <w:t>Hrušecká</w:t>
      </w:r>
      <w:proofErr w:type="spellEnd"/>
      <w:r w:rsidR="00D75BBD">
        <w:t xml:space="preserve"> stavební spol. s r.o.</w:t>
      </w:r>
    </w:p>
    <w:p w14:paraId="6F06275C" w14:textId="5E76F34C" w:rsidR="005F548E" w:rsidRDefault="00F7412B">
      <w:pPr>
        <w:pStyle w:val="Normln1"/>
      </w:pPr>
      <w:r>
        <w:tab/>
      </w:r>
      <w:r>
        <w:tab/>
      </w:r>
      <w:r>
        <w:tab/>
      </w:r>
      <w:r>
        <w:tab/>
      </w:r>
      <w:r>
        <w:tab/>
        <w:t xml:space="preserve">  </w:t>
      </w:r>
      <w:r w:rsidR="00D75BBD">
        <w:t>U zbrojnice 588</w:t>
      </w:r>
    </w:p>
    <w:p w14:paraId="5A20D467" w14:textId="6E8760AC" w:rsidR="005F548E" w:rsidRDefault="00F7412B">
      <w:pPr>
        <w:pStyle w:val="Normln1"/>
      </w:pPr>
      <w:r>
        <w:tab/>
      </w:r>
      <w:r>
        <w:tab/>
      </w:r>
      <w:r>
        <w:tab/>
      </w:r>
      <w:r>
        <w:tab/>
      </w:r>
      <w:r>
        <w:tab/>
        <w:t xml:space="preserve">  </w:t>
      </w:r>
      <w:r w:rsidR="00D75BBD">
        <w:t>691 56 Hrušky</w:t>
      </w:r>
    </w:p>
    <w:p w14:paraId="3881677C" w14:textId="3D0BFBD5" w:rsidR="005F548E" w:rsidRDefault="00F7412B">
      <w:pPr>
        <w:pStyle w:val="Normln1"/>
      </w:pPr>
      <w:r>
        <w:tab/>
        <w:t>Tel.</w:t>
      </w:r>
      <w:r>
        <w:tab/>
      </w:r>
      <w:r>
        <w:tab/>
      </w:r>
      <w:r>
        <w:tab/>
      </w:r>
      <w:r>
        <w:tab/>
        <w:t xml:space="preserve">: </w:t>
      </w:r>
    </w:p>
    <w:p w14:paraId="576BC162" w14:textId="2F38CBF7" w:rsidR="005F548E" w:rsidRDefault="00F7412B">
      <w:pPr>
        <w:pStyle w:val="Normln1"/>
      </w:pPr>
      <w:r>
        <w:tab/>
        <w:t>Email</w:t>
      </w:r>
      <w:r>
        <w:tab/>
      </w:r>
      <w:r>
        <w:tab/>
      </w:r>
      <w:r>
        <w:tab/>
      </w:r>
      <w:r>
        <w:tab/>
        <w:t xml:space="preserve">: </w:t>
      </w:r>
      <w:r w:rsidR="00D75BBD">
        <w:t>hrusecka@hrusecka.cz</w:t>
      </w:r>
    </w:p>
    <w:p w14:paraId="5BE6B56D" w14:textId="77777777" w:rsidR="005F548E" w:rsidRDefault="005F548E">
      <w:pPr>
        <w:pStyle w:val="Normln1"/>
      </w:pPr>
    </w:p>
    <w:p w14:paraId="3CCAF4DC" w14:textId="77777777" w:rsidR="005F548E" w:rsidRDefault="00F7412B">
      <w:pPr>
        <w:pStyle w:val="Normln1"/>
      </w:pPr>
      <w:r>
        <w:tab/>
        <w:t>Zástupce pověřený jednáním ve věcech</w:t>
      </w:r>
    </w:p>
    <w:p w14:paraId="512062BA" w14:textId="78A52C78" w:rsidR="005F548E" w:rsidRDefault="00F7412B">
      <w:pPr>
        <w:pStyle w:val="Normln1"/>
      </w:pPr>
      <w:r>
        <w:tab/>
        <w:t>a) smluvních</w:t>
      </w:r>
      <w:r>
        <w:tab/>
      </w:r>
      <w:r>
        <w:tab/>
      </w:r>
      <w:r>
        <w:tab/>
        <w:t xml:space="preserve">: </w:t>
      </w:r>
      <w:r w:rsidR="00D75BBD">
        <w:t xml:space="preserve">ing. Vladimír Kubík, jednatel </w:t>
      </w:r>
      <w:r w:rsidR="00D75BBD">
        <w:br/>
        <w:t xml:space="preserve">                              </w:t>
      </w:r>
      <w:r w:rsidR="00B37E23">
        <w:t xml:space="preserve">                               </w:t>
      </w:r>
      <w:r w:rsidR="00D75BBD">
        <w:t>Vladimír Kubík, prokurista</w:t>
      </w:r>
    </w:p>
    <w:p w14:paraId="62786C5C" w14:textId="1524D51C" w:rsidR="005F548E" w:rsidRDefault="00F7412B">
      <w:pPr>
        <w:pStyle w:val="Normln1"/>
      </w:pPr>
      <w:r>
        <w:tab/>
        <w:t>b) technických</w:t>
      </w:r>
      <w:r>
        <w:tab/>
      </w:r>
      <w:r>
        <w:tab/>
      </w:r>
      <w:r>
        <w:tab/>
        <w:t xml:space="preserve">: </w:t>
      </w:r>
      <w:r w:rsidR="00D75BBD">
        <w:t>Zdeněk Sedlák, prokurista</w:t>
      </w:r>
    </w:p>
    <w:p w14:paraId="40E1E9C0" w14:textId="77777777" w:rsidR="005F548E" w:rsidRDefault="005F548E">
      <w:pPr>
        <w:pStyle w:val="Normln1"/>
      </w:pPr>
    </w:p>
    <w:p w14:paraId="35D14CE8" w14:textId="0A78CDB9" w:rsidR="005F548E" w:rsidRDefault="00F7412B">
      <w:pPr>
        <w:pStyle w:val="Normln1"/>
      </w:pPr>
      <w:r>
        <w:tab/>
        <w:t>IČO</w:t>
      </w:r>
      <w:r>
        <w:tab/>
      </w:r>
      <w:r>
        <w:tab/>
      </w:r>
      <w:r>
        <w:tab/>
      </w:r>
      <w:r>
        <w:tab/>
        <w:t xml:space="preserve">: </w:t>
      </w:r>
    </w:p>
    <w:p w14:paraId="3980382C" w14:textId="170C92A1" w:rsidR="005F548E" w:rsidRDefault="00F7412B">
      <w:pPr>
        <w:pStyle w:val="Normln1"/>
      </w:pPr>
      <w:r>
        <w:tab/>
        <w:t>DIČ</w:t>
      </w:r>
      <w:r>
        <w:tab/>
      </w:r>
      <w:r>
        <w:tab/>
      </w:r>
      <w:r>
        <w:tab/>
      </w:r>
      <w:r>
        <w:tab/>
        <w:t xml:space="preserve">: </w:t>
      </w:r>
    </w:p>
    <w:p w14:paraId="06F7CC4D" w14:textId="77777777" w:rsidR="005F548E" w:rsidRDefault="005F548E">
      <w:pPr>
        <w:pStyle w:val="Normln1"/>
      </w:pPr>
    </w:p>
    <w:p w14:paraId="38705B90" w14:textId="666EC520" w:rsidR="005F548E" w:rsidRDefault="00F7412B">
      <w:pPr>
        <w:pStyle w:val="Normln1"/>
        <w:rPr>
          <w:b/>
        </w:rPr>
      </w:pPr>
      <w:r>
        <w:tab/>
        <w:t>Bankovní spojení</w:t>
      </w:r>
      <w:r>
        <w:tab/>
      </w:r>
      <w:r>
        <w:tab/>
        <w:t xml:space="preserve">: </w:t>
      </w:r>
      <w:proofErr w:type="spellStart"/>
      <w:r w:rsidR="00D75BBD">
        <w:t>Ober</w:t>
      </w:r>
      <w:r w:rsidR="00B37E23">
        <w:t>bank</w:t>
      </w:r>
      <w:proofErr w:type="spellEnd"/>
      <w:r w:rsidR="00D75BBD">
        <w:t xml:space="preserve"> AG, </w:t>
      </w:r>
      <w:r w:rsidR="00D15E7A">
        <w:t xml:space="preserve">  </w:t>
      </w:r>
      <w:r w:rsidR="00D75BBD">
        <w:t xml:space="preserve">Komerční banka, a.s. </w:t>
      </w:r>
      <w:r>
        <w:tab/>
      </w:r>
      <w:r>
        <w:tab/>
      </w:r>
      <w:r>
        <w:tab/>
      </w:r>
      <w:r>
        <w:tab/>
      </w:r>
      <w:r>
        <w:tab/>
      </w:r>
      <w:r w:rsidRPr="00D75BBD">
        <w:t xml:space="preserve">  </w:t>
      </w:r>
      <w:r w:rsidR="00D75BBD" w:rsidRPr="00D75BBD">
        <w:t xml:space="preserve">                         </w:t>
      </w:r>
    </w:p>
    <w:p w14:paraId="49757BE1" w14:textId="77777777" w:rsidR="005F548E" w:rsidRDefault="005F548E">
      <w:pPr>
        <w:pStyle w:val="Normln1"/>
        <w:rPr>
          <w:b/>
        </w:rPr>
      </w:pPr>
    </w:p>
    <w:p w14:paraId="3B1E350A" w14:textId="77777777" w:rsidR="005F548E" w:rsidRDefault="00F7412B">
      <w:pPr>
        <w:pStyle w:val="Nadpis3"/>
        <w:spacing w:before="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p w14:paraId="10E5935B" w14:textId="77777777" w:rsidR="005F548E" w:rsidRDefault="00F7412B">
      <w:pPr>
        <w:pStyle w:val="Nadpis3"/>
        <w:spacing w:before="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Předmět díla</w:t>
      </w:r>
    </w:p>
    <w:p w14:paraId="5252D1EA" w14:textId="77777777" w:rsidR="005F548E" w:rsidRDefault="005F548E">
      <w:pPr>
        <w:pStyle w:val="Normln1"/>
      </w:pPr>
    </w:p>
    <w:p w14:paraId="4E4BDF44" w14:textId="2BD9413E" w:rsidR="005F548E" w:rsidRDefault="00F7412B" w:rsidP="00BD34EC">
      <w:pPr>
        <w:pStyle w:val="Normln1"/>
        <w:tabs>
          <w:tab w:val="left" w:pos="9072"/>
        </w:tabs>
        <w:jc w:val="both"/>
      </w:pPr>
      <w:r>
        <w:lastRenderedPageBreak/>
        <w:t xml:space="preserve">2.1 Předmětem díla je stavební rekonstrukce s názvem: </w:t>
      </w:r>
      <w:r w:rsidR="00BD34EC" w:rsidRPr="00BD34EC">
        <w:t>„Snížení energetické náročnosti budovy – Základní škola Brno, Sekaninova – sněhové zachytávače“</w:t>
      </w:r>
      <w:r>
        <w:t>.</w:t>
      </w:r>
    </w:p>
    <w:p w14:paraId="4FC104B3" w14:textId="77777777" w:rsidR="005F548E" w:rsidRDefault="005F548E">
      <w:pPr>
        <w:pStyle w:val="Normln1"/>
      </w:pPr>
    </w:p>
    <w:p w14:paraId="3ADE2E6E" w14:textId="1A443E04" w:rsidR="005F548E" w:rsidRDefault="00F7412B">
      <w:pPr>
        <w:pStyle w:val="Normln1"/>
        <w:tabs>
          <w:tab w:val="left" w:pos="9072"/>
        </w:tabs>
        <w:jc w:val="both"/>
      </w:pPr>
      <w:r>
        <w:t xml:space="preserve">2.2 Předmět díla je detailně vymezen co do kvantity i kvality, tak i do obsahu dokumentací pro provedení stavby zpracovanou </w:t>
      </w:r>
      <w:r w:rsidR="008506DE">
        <w:t xml:space="preserve">zpracované </w:t>
      </w:r>
      <w:r w:rsidR="00BF389A">
        <w:t xml:space="preserve">firmou </w:t>
      </w:r>
      <w:r w:rsidR="00BF389A" w:rsidRPr="00696474">
        <w:t>atelier3, s.r.o., Nové sady 988/2, Staré Brno, 602 00 Brno</w:t>
      </w:r>
      <w:r w:rsidR="00BF389A">
        <w:t xml:space="preserve"> (odpovědná osoba Ing. Jaroslav Pospíšil), IČ 09424822</w:t>
      </w:r>
      <w:r w:rsidR="00BF389A" w:rsidRPr="007C5809">
        <w:t xml:space="preserve"> </w:t>
      </w:r>
      <w:r w:rsidR="00BF389A">
        <w:t>v červnu 2021, včetně soupisu prací s výkazem výměr</w:t>
      </w:r>
      <w:r>
        <w:t>.</w:t>
      </w:r>
    </w:p>
    <w:p w14:paraId="78A7FEE9" w14:textId="77777777" w:rsidR="005F548E" w:rsidRDefault="005F548E">
      <w:pPr>
        <w:pStyle w:val="Normln1"/>
      </w:pPr>
    </w:p>
    <w:p w14:paraId="5FEB1F63" w14:textId="77777777" w:rsidR="005F548E" w:rsidRDefault="00F7412B">
      <w:pPr>
        <w:pStyle w:val="Normln1"/>
        <w:jc w:val="both"/>
      </w:pPr>
      <w:r>
        <w:t>2.3 Zhotovitel se touto smlouvou zavazuje provést pro objednatele řádně a včas, na svůj náklad a na své nebezpečí sjednané dílo dle článku 2. této smlouvy a objednatel se zavazuje za provedené dílo zaplatit zhotoviteli cenu ve výši a za podmínek sjednaných v této smlouvě.</w:t>
      </w:r>
    </w:p>
    <w:p w14:paraId="5A2004C9" w14:textId="77777777" w:rsidR="005F548E" w:rsidRDefault="005F548E">
      <w:pPr>
        <w:pStyle w:val="Normln1"/>
        <w:jc w:val="both"/>
      </w:pPr>
    </w:p>
    <w:p w14:paraId="19647B79" w14:textId="77777777" w:rsidR="005F548E" w:rsidRDefault="00F7412B">
      <w:pPr>
        <w:pStyle w:val="Normln1"/>
        <w:jc w:val="both"/>
      </w:pPr>
      <w:r>
        <w:t>2.4 Zhotovitel splní závazek založený touto smlouvou tím, že řádně a včas provede předmět díla dle této smlouvy a splní ostatní povinnosti vyplývající z této smlouvy.</w:t>
      </w:r>
    </w:p>
    <w:p w14:paraId="3EE18C60" w14:textId="77777777" w:rsidR="005F548E" w:rsidRDefault="005F548E">
      <w:pPr>
        <w:pStyle w:val="Normln1"/>
        <w:jc w:val="both"/>
      </w:pPr>
    </w:p>
    <w:p w14:paraId="6DD31A49" w14:textId="77777777" w:rsidR="005F548E" w:rsidRDefault="00F7412B">
      <w:pPr>
        <w:pStyle w:val="Normln1"/>
        <w:jc w:val="both"/>
      </w:pPr>
      <w:r>
        <w:t>2.5 Dílo zahrnuje provedení, dodání a zajištění všech činností, prací, služeb, věcí a dodávek nutných k realizaci díla, a to zejména:</w:t>
      </w:r>
    </w:p>
    <w:p w14:paraId="56A4536F" w14:textId="77777777" w:rsidR="005F548E" w:rsidRDefault="005F548E">
      <w:pPr>
        <w:pStyle w:val="Normln1"/>
        <w:jc w:val="both"/>
      </w:pPr>
    </w:p>
    <w:p w14:paraId="7921BF55" w14:textId="77777777" w:rsidR="005F548E" w:rsidRDefault="00F7412B">
      <w:pPr>
        <w:pStyle w:val="Normln1"/>
        <w:numPr>
          <w:ilvl w:val="0"/>
          <w:numId w:val="2"/>
        </w:numPr>
        <w:ind w:left="284" w:hanging="284"/>
        <w:jc w:val="both"/>
      </w:pPr>
      <w:r>
        <w:t>v rámci předmětu plnění bude řádně provedeno dílo,</w:t>
      </w:r>
    </w:p>
    <w:p w14:paraId="1EB6234E" w14:textId="77777777" w:rsidR="005F548E" w:rsidRDefault="00F7412B">
      <w:pPr>
        <w:pStyle w:val="Normln1"/>
        <w:numPr>
          <w:ilvl w:val="0"/>
          <w:numId w:val="2"/>
        </w:numPr>
        <w:ind w:left="284" w:hanging="284"/>
        <w:jc w:val="both"/>
      </w:pPr>
      <w:r>
        <w:t>zajištění zařízení staveniště, a to podle potřeby k řádnému provedení díla včetně jeho údržby a likvidace,</w:t>
      </w:r>
    </w:p>
    <w:p w14:paraId="4C7531E4" w14:textId="77777777" w:rsidR="005F548E" w:rsidRDefault="00F7412B">
      <w:pPr>
        <w:pStyle w:val="Normln1"/>
        <w:numPr>
          <w:ilvl w:val="0"/>
          <w:numId w:val="2"/>
        </w:numPr>
        <w:ind w:left="284" w:hanging="284"/>
        <w:jc w:val="both"/>
      </w:pPr>
      <w:r>
        <w:t xml:space="preserve">vyklizení staveniště a provedení závěrečného úklidu místa provedení díla vč. úklidu stavby dle této smlouvy, </w:t>
      </w:r>
    </w:p>
    <w:p w14:paraId="4707C767" w14:textId="77777777" w:rsidR="005F548E" w:rsidRDefault="00F7412B">
      <w:pPr>
        <w:pStyle w:val="Normln1"/>
        <w:numPr>
          <w:ilvl w:val="0"/>
          <w:numId w:val="2"/>
        </w:numPr>
        <w:ind w:left="284" w:hanging="284"/>
        <w:jc w:val="both"/>
      </w:pPr>
      <w:r>
        <w:t xml:space="preserve">provedení opatření při realizaci díla vyplývající z jeho umístění a návaznosti díla na okolí </w:t>
      </w:r>
    </w:p>
    <w:p w14:paraId="10799084" w14:textId="77777777" w:rsidR="005F548E" w:rsidRDefault="00F7412B">
      <w:pPr>
        <w:pStyle w:val="Normln1"/>
        <w:numPr>
          <w:ilvl w:val="0"/>
          <w:numId w:val="2"/>
        </w:numPr>
        <w:ind w:left="284" w:hanging="284"/>
        <w:jc w:val="both"/>
      </w:pPr>
      <w:r>
        <w:t xml:space="preserve">dodání dokumentace skutečného provedení díla, včetně dokladové části </w:t>
      </w:r>
      <w:r w:rsidR="008506DE">
        <w:t>1</w:t>
      </w:r>
      <w:r>
        <w:t xml:space="preserve"> x v listinné podobě, a </w:t>
      </w:r>
      <w:r w:rsidR="008506DE">
        <w:t>0</w:t>
      </w:r>
      <w:r>
        <w:t xml:space="preserve"> x v digitální podobě na nosiči CD (formáty PDF a DWG), </w:t>
      </w:r>
    </w:p>
    <w:p w14:paraId="22A9C01E" w14:textId="77777777" w:rsidR="005F548E" w:rsidRDefault="00F7412B">
      <w:pPr>
        <w:pStyle w:val="Normln1"/>
        <w:numPr>
          <w:ilvl w:val="0"/>
          <w:numId w:val="2"/>
        </w:numPr>
        <w:ind w:left="284" w:hanging="284"/>
        <w:jc w:val="both"/>
      </w:pPr>
      <w:r>
        <w:t>zajištění uložení stavební suti a ekologické likvidace stavebních odpadů a doložení dokladů o této likvidaci, včetně úhrady poplatků za toto uložení, likvidaci a dopravu.</w:t>
      </w:r>
    </w:p>
    <w:p w14:paraId="653C0029" w14:textId="77777777" w:rsidR="005F548E" w:rsidRDefault="005F548E">
      <w:pPr>
        <w:pStyle w:val="Normln1"/>
        <w:jc w:val="both"/>
      </w:pPr>
    </w:p>
    <w:p w14:paraId="49DF06C0" w14:textId="77777777" w:rsidR="005F548E" w:rsidRDefault="00F7412B">
      <w:pPr>
        <w:pStyle w:val="Normln1"/>
        <w:jc w:val="both"/>
      </w:pPr>
      <w:r>
        <w:t xml:space="preserve">2.6 Dílo bude provedeno v rozsahu, způsobem a v jakosti stanovené projektem, zejména všemi výchozími dokumenty, včetně případných změn, dodatků a doplňků sjednaných stranami nebo vyplývajících z rozhodnutí příslušných orgánů. Při zhotovení stavby bude zhotovitel postupovat rovněž v souladu s projektovou dokumentací, stavebním zákonem a platnou právní úpravou. </w:t>
      </w:r>
    </w:p>
    <w:p w14:paraId="0C12D622" w14:textId="77777777" w:rsidR="005F548E" w:rsidRDefault="005F548E">
      <w:pPr>
        <w:pStyle w:val="Normln1"/>
        <w:jc w:val="both"/>
      </w:pPr>
    </w:p>
    <w:p w14:paraId="49AD9CC9" w14:textId="77777777" w:rsidR="005F548E" w:rsidRDefault="00F7412B">
      <w:pPr>
        <w:pStyle w:val="Normln1"/>
        <w:jc w:val="both"/>
      </w:pPr>
      <w:r>
        <w:t>2.7 Není-li v této smlouvě uvedeno jinak, není zhotovitel oprávněn ani povinen provést jakoukoliv změnu díla bez písemné dohody s objednatelem ve formě písemného dodatku k této smlouvě.</w:t>
      </w:r>
    </w:p>
    <w:p w14:paraId="24649AF8" w14:textId="77777777" w:rsidR="005F548E" w:rsidRDefault="005F548E">
      <w:pPr>
        <w:pStyle w:val="Normln1"/>
        <w:jc w:val="both"/>
      </w:pPr>
    </w:p>
    <w:p w14:paraId="4299EEAA" w14:textId="77777777" w:rsidR="005F548E" w:rsidRDefault="00F7412B">
      <w:pPr>
        <w:pStyle w:val="Nadpis3"/>
        <w:spacing w:before="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p w14:paraId="2665D00B" w14:textId="77777777" w:rsidR="005F548E" w:rsidRDefault="00F7412B">
      <w:pPr>
        <w:pStyle w:val="Nadpis3"/>
        <w:spacing w:before="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Cena díla</w:t>
      </w:r>
    </w:p>
    <w:p w14:paraId="13645D9A" w14:textId="77777777" w:rsidR="005F548E" w:rsidRDefault="00F7412B">
      <w:pPr>
        <w:pStyle w:val="Normln1"/>
        <w:jc w:val="both"/>
      </w:pPr>
      <w:r>
        <w:t xml:space="preserve">3.1 Smluvní cena je stanovena na základě projektové dokumentace a soupisu prací a dodávek s výkazem výměr a je doložena položkovými rozpočty, které jsou nedílnou součástí této smlouvy. Jednotkové ceny uvedené v položkových rozpočtech jsou cenami pevnými po celou dobu provádění stavby. Cena za zhotovení předmětu díla v rozsahu soupisu prací a dodávek s výkazem výměr poskytnutým objednatelem a položkového rozpočtu oceněného zhotovitelem, </w:t>
      </w:r>
      <w:r>
        <w:lastRenderedPageBreak/>
        <w:t xml:space="preserve">je stanovena dohodou smluvních stran a je dle zák. č. 526/1990 Sb. o cenách, ve znění pozdějších předpisů, cenou smluvní a </w:t>
      </w:r>
      <w:r>
        <w:rPr>
          <w:u w:val="single"/>
        </w:rPr>
        <w:t>nejvýše přípustnou</w:t>
      </w:r>
      <w:r>
        <w:t xml:space="preserve"> pro daný rozsah prací a činí:</w:t>
      </w:r>
    </w:p>
    <w:p w14:paraId="0C67A508" w14:textId="77777777" w:rsidR="005F548E" w:rsidRDefault="005F548E">
      <w:pPr>
        <w:pStyle w:val="Normln1"/>
        <w:jc w:val="both"/>
      </w:pPr>
    </w:p>
    <w:tbl>
      <w:tblPr>
        <w:tblStyle w:val="a"/>
        <w:tblW w:w="910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37"/>
        <w:gridCol w:w="2867"/>
      </w:tblGrid>
      <w:tr w:rsidR="005F548E" w14:paraId="21059579" w14:textId="77777777">
        <w:tc>
          <w:tcPr>
            <w:tcW w:w="6237" w:type="dxa"/>
            <w:tcBorders>
              <w:top w:val="single" w:sz="12" w:space="0" w:color="000000"/>
              <w:left w:val="single" w:sz="12" w:space="0" w:color="000000"/>
              <w:bottom w:val="single" w:sz="4" w:space="0" w:color="000000"/>
              <w:right w:val="single" w:sz="4" w:space="0" w:color="000000"/>
            </w:tcBorders>
          </w:tcPr>
          <w:p w14:paraId="7F32CD57" w14:textId="77777777" w:rsidR="005F548E" w:rsidRDefault="00F7412B">
            <w:pPr>
              <w:pStyle w:val="Normln1"/>
              <w:rPr>
                <w:b/>
              </w:rPr>
            </w:pPr>
            <w:r>
              <w:rPr>
                <w:b/>
              </w:rPr>
              <w:t>Název položky</w:t>
            </w:r>
          </w:p>
        </w:tc>
        <w:tc>
          <w:tcPr>
            <w:tcW w:w="2867" w:type="dxa"/>
            <w:tcBorders>
              <w:top w:val="single" w:sz="12" w:space="0" w:color="000000"/>
              <w:left w:val="single" w:sz="4" w:space="0" w:color="000000"/>
              <w:bottom w:val="single" w:sz="4" w:space="0" w:color="000000"/>
              <w:right w:val="single" w:sz="12" w:space="0" w:color="000000"/>
            </w:tcBorders>
          </w:tcPr>
          <w:p w14:paraId="5AFC6D9A" w14:textId="77777777" w:rsidR="005F548E" w:rsidRDefault="00F7412B">
            <w:pPr>
              <w:pStyle w:val="Normln1"/>
              <w:jc w:val="right"/>
              <w:rPr>
                <w:b/>
              </w:rPr>
            </w:pPr>
            <w:r>
              <w:rPr>
                <w:b/>
              </w:rPr>
              <w:t>Cena v Kč</w:t>
            </w:r>
          </w:p>
        </w:tc>
      </w:tr>
      <w:tr w:rsidR="005F548E" w14:paraId="56AE4D58" w14:textId="77777777">
        <w:tc>
          <w:tcPr>
            <w:tcW w:w="6237" w:type="dxa"/>
            <w:tcBorders>
              <w:top w:val="single" w:sz="4" w:space="0" w:color="000000"/>
              <w:left w:val="single" w:sz="12" w:space="0" w:color="000000"/>
              <w:right w:val="single" w:sz="4" w:space="0" w:color="000000"/>
            </w:tcBorders>
          </w:tcPr>
          <w:p w14:paraId="6E440557" w14:textId="77777777" w:rsidR="005F548E" w:rsidRDefault="00F7412B">
            <w:pPr>
              <w:pStyle w:val="Normln1"/>
            </w:pPr>
            <w:r>
              <w:t>Celková cena díla bez DPH</w:t>
            </w:r>
            <w:r>
              <w:tab/>
            </w:r>
          </w:p>
        </w:tc>
        <w:tc>
          <w:tcPr>
            <w:tcW w:w="2867" w:type="dxa"/>
            <w:tcBorders>
              <w:top w:val="single" w:sz="4" w:space="0" w:color="000000"/>
              <w:left w:val="single" w:sz="4" w:space="0" w:color="000000"/>
              <w:right w:val="single" w:sz="12" w:space="0" w:color="000000"/>
            </w:tcBorders>
            <w:shd w:val="clear" w:color="auto" w:fill="D9D9D9"/>
          </w:tcPr>
          <w:p w14:paraId="428DD843" w14:textId="74003C9C" w:rsidR="005F548E" w:rsidRDefault="00D75BBD">
            <w:pPr>
              <w:pStyle w:val="Normln1"/>
              <w:jc w:val="right"/>
            </w:pPr>
            <w:r>
              <w:t>303 430,00</w:t>
            </w:r>
          </w:p>
        </w:tc>
      </w:tr>
      <w:tr w:rsidR="005F548E" w14:paraId="547CF06D" w14:textId="77777777">
        <w:tc>
          <w:tcPr>
            <w:tcW w:w="6237" w:type="dxa"/>
            <w:tcBorders>
              <w:left w:val="single" w:sz="12" w:space="0" w:color="000000"/>
              <w:right w:val="single" w:sz="4" w:space="0" w:color="000000"/>
            </w:tcBorders>
          </w:tcPr>
          <w:p w14:paraId="77D9FBFC" w14:textId="7B2E76E9" w:rsidR="005F548E" w:rsidRDefault="00F7412B">
            <w:pPr>
              <w:pStyle w:val="Normln1"/>
            </w:pPr>
            <w:r>
              <w:t xml:space="preserve">DPH </w:t>
            </w:r>
            <w:r w:rsidR="00BF389A">
              <w:t>21 %</w:t>
            </w:r>
          </w:p>
        </w:tc>
        <w:tc>
          <w:tcPr>
            <w:tcW w:w="2867" w:type="dxa"/>
            <w:tcBorders>
              <w:left w:val="single" w:sz="4" w:space="0" w:color="000000"/>
              <w:right w:val="single" w:sz="12" w:space="0" w:color="000000"/>
            </w:tcBorders>
            <w:shd w:val="clear" w:color="auto" w:fill="D9D9D9"/>
          </w:tcPr>
          <w:p w14:paraId="00A4FCA5" w14:textId="4C67217F" w:rsidR="005F548E" w:rsidRDefault="00D75BBD">
            <w:pPr>
              <w:pStyle w:val="Normln1"/>
              <w:jc w:val="right"/>
            </w:pPr>
            <w:r>
              <w:t>63 720,30</w:t>
            </w:r>
          </w:p>
        </w:tc>
      </w:tr>
      <w:tr w:rsidR="005F548E" w14:paraId="2C9CE693" w14:textId="77777777">
        <w:tc>
          <w:tcPr>
            <w:tcW w:w="6237" w:type="dxa"/>
            <w:tcBorders>
              <w:left w:val="single" w:sz="12" w:space="0" w:color="000000"/>
              <w:bottom w:val="single" w:sz="4" w:space="0" w:color="000000"/>
              <w:right w:val="single" w:sz="4" w:space="0" w:color="000000"/>
            </w:tcBorders>
          </w:tcPr>
          <w:p w14:paraId="58205F10" w14:textId="77777777" w:rsidR="005F548E" w:rsidRDefault="00F7412B">
            <w:pPr>
              <w:pStyle w:val="Normln1"/>
              <w:rPr>
                <w:b/>
              </w:rPr>
            </w:pPr>
            <w:r>
              <w:rPr>
                <w:b/>
              </w:rPr>
              <w:t>Celková cena včetně DPH</w:t>
            </w:r>
          </w:p>
        </w:tc>
        <w:tc>
          <w:tcPr>
            <w:tcW w:w="2867" w:type="dxa"/>
            <w:tcBorders>
              <w:left w:val="single" w:sz="4" w:space="0" w:color="000000"/>
              <w:bottom w:val="single" w:sz="4" w:space="0" w:color="000000"/>
              <w:right w:val="single" w:sz="12" w:space="0" w:color="000000"/>
            </w:tcBorders>
            <w:shd w:val="clear" w:color="auto" w:fill="D9D9D9"/>
          </w:tcPr>
          <w:p w14:paraId="6CEBC978" w14:textId="0CE5F5EA" w:rsidR="005F548E" w:rsidRDefault="00D75BBD">
            <w:pPr>
              <w:pStyle w:val="Normln1"/>
              <w:jc w:val="right"/>
              <w:rPr>
                <w:b/>
              </w:rPr>
            </w:pPr>
            <w:r>
              <w:rPr>
                <w:b/>
              </w:rPr>
              <w:t>367 150,30</w:t>
            </w:r>
          </w:p>
        </w:tc>
      </w:tr>
      <w:tr w:rsidR="005F548E" w14:paraId="43645DF0" w14:textId="77777777">
        <w:trPr>
          <w:trHeight w:val="100"/>
        </w:trPr>
        <w:tc>
          <w:tcPr>
            <w:tcW w:w="9104" w:type="dxa"/>
            <w:gridSpan w:val="2"/>
            <w:tcBorders>
              <w:top w:val="single" w:sz="12" w:space="0" w:color="000000"/>
              <w:left w:val="nil"/>
              <w:bottom w:val="nil"/>
              <w:right w:val="nil"/>
            </w:tcBorders>
            <w:tcMar>
              <w:left w:w="70" w:type="dxa"/>
              <w:right w:w="70" w:type="dxa"/>
            </w:tcMar>
          </w:tcPr>
          <w:p w14:paraId="1A46511F" w14:textId="77777777" w:rsidR="005F548E" w:rsidRDefault="005F548E">
            <w:pPr>
              <w:pStyle w:val="Normln1"/>
            </w:pPr>
          </w:p>
          <w:p w14:paraId="16A2E330" w14:textId="77777777" w:rsidR="005F548E" w:rsidRDefault="00F7412B">
            <w:pPr>
              <w:pStyle w:val="Normln1"/>
            </w:pPr>
            <w:r>
              <w:t>(slovy</w:t>
            </w:r>
          </w:p>
          <w:p w14:paraId="01F26283" w14:textId="5F8735A5" w:rsidR="005F548E" w:rsidRDefault="00D73DFB">
            <w:pPr>
              <w:pStyle w:val="Normln1"/>
            </w:pPr>
            <w:proofErr w:type="spellStart"/>
            <w:r>
              <w:rPr>
                <w:shd w:val="clear" w:color="auto" w:fill="D9D9D9"/>
              </w:rPr>
              <w:t>třistatřitisícčtyřistatřicet</w:t>
            </w:r>
            <w:proofErr w:type="spellEnd"/>
          </w:p>
          <w:p w14:paraId="4AB9E64C" w14:textId="77777777" w:rsidR="005F548E" w:rsidRDefault="00F7412B">
            <w:pPr>
              <w:pStyle w:val="Normln1"/>
            </w:pPr>
            <w:r>
              <w:t>korun českých bez daně z přidané hodnoty,</w:t>
            </w:r>
          </w:p>
          <w:p w14:paraId="58C4DFFB" w14:textId="28D08F33" w:rsidR="005F548E" w:rsidRDefault="00D73DFB">
            <w:pPr>
              <w:pStyle w:val="Normln1"/>
              <w:rPr>
                <w:shd w:val="clear" w:color="auto" w:fill="D9D9D9"/>
              </w:rPr>
            </w:pPr>
            <w:proofErr w:type="spellStart"/>
            <w:r>
              <w:rPr>
                <w:shd w:val="clear" w:color="auto" w:fill="D9D9D9"/>
              </w:rPr>
              <w:t>šedesáttřitisícsedmsetdvacet</w:t>
            </w:r>
            <w:proofErr w:type="spellEnd"/>
            <w:r>
              <w:rPr>
                <w:shd w:val="clear" w:color="auto" w:fill="D9D9D9"/>
              </w:rPr>
              <w:t xml:space="preserve"> a </w:t>
            </w:r>
            <w:proofErr w:type="spellStart"/>
            <w:r>
              <w:rPr>
                <w:shd w:val="clear" w:color="auto" w:fill="D9D9D9"/>
              </w:rPr>
              <w:t>třicethaléřů</w:t>
            </w:r>
            <w:proofErr w:type="spellEnd"/>
          </w:p>
          <w:p w14:paraId="13D18005" w14:textId="77777777" w:rsidR="005F548E" w:rsidRDefault="00F7412B">
            <w:pPr>
              <w:pStyle w:val="Normln1"/>
            </w:pPr>
            <w:r>
              <w:t xml:space="preserve"> korun českých při uplatnění základní sazby daně z přidané hodnoty,</w:t>
            </w:r>
          </w:p>
          <w:p w14:paraId="6728FF81" w14:textId="09C713BC" w:rsidR="005F548E" w:rsidRDefault="00D73DFB">
            <w:pPr>
              <w:pStyle w:val="Normln1"/>
            </w:pPr>
            <w:proofErr w:type="spellStart"/>
            <w:r>
              <w:rPr>
                <w:shd w:val="clear" w:color="auto" w:fill="D9D9D9"/>
              </w:rPr>
              <w:t>třistašedesátsedmtisícstopadesát</w:t>
            </w:r>
            <w:proofErr w:type="spellEnd"/>
            <w:r>
              <w:rPr>
                <w:shd w:val="clear" w:color="auto" w:fill="D9D9D9"/>
              </w:rPr>
              <w:t xml:space="preserve"> a </w:t>
            </w:r>
            <w:proofErr w:type="spellStart"/>
            <w:r>
              <w:rPr>
                <w:shd w:val="clear" w:color="auto" w:fill="D9D9D9"/>
              </w:rPr>
              <w:t>třicethaléřů</w:t>
            </w:r>
            <w:proofErr w:type="spellEnd"/>
            <w:r w:rsidR="00F7412B">
              <w:t xml:space="preserve"> </w:t>
            </w:r>
          </w:p>
          <w:p w14:paraId="2ADEE0D7" w14:textId="77777777" w:rsidR="005F548E" w:rsidRDefault="00F7412B">
            <w:pPr>
              <w:pStyle w:val="Normln1"/>
            </w:pPr>
            <w:r>
              <w:t>korun českých včetně daně z přidané hodnoty)</w:t>
            </w:r>
          </w:p>
        </w:tc>
      </w:tr>
    </w:tbl>
    <w:p w14:paraId="7C74A51D" w14:textId="77777777" w:rsidR="005F548E" w:rsidRDefault="005F548E">
      <w:pPr>
        <w:pStyle w:val="Normln1"/>
      </w:pPr>
    </w:p>
    <w:p w14:paraId="21EF3D14" w14:textId="77777777" w:rsidR="005F548E" w:rsidRDefault="00F7412B">
      <w:pPr>
        <w:pStyle w:val="Normln1"/>
        <w:jc w:val="both"/>
        <w:rPr>
          <w:color w:val="FF0000"/>
        </w:rPr>
      </w:pPr>
      <w:r>
        <w:t>3.2 Smluvní cena byla sjednána na základě oceněného soupisu prací a dodávek. V případě zjištění rozdílu mezi projektovou dokumentací a soupisem prací a dodávek platí, že předmětem plnění je jednoznačně rozsah daný soupisem prací a dodávek.</w:t>
      </w:r>
    </w:p>
    <w:p w14:paraId="7206DF56" w14:textId="77777777" w:rsidR="005F548E" w:rsidRDefault="005F548E">
      <w:pPr>
        <w:pStyle w:val="Normln1"/>
        <w:jc w:val="both"/>
      </w:pPr>
    </w:p>
    <w:p w14:paraId="0CB2D37E" w14:textId="25323271" w:rsidR="005F548E" w:rsidRDefault="00F7412B">
      <w:pPr>
        <w:pStyle w:val="Normln1"/>
        <w:tabs>
          <w:tab w:val="left" w:pos="567"/>
        </w:tabs>
        <w:jc w:val="both"/>
      </w:pPr>
      <w:r>
        <w:t xml:space="preserve">3.3 Smluvní cena je stanovena jako cena </w:t>
      </w:r>
      <w:r>
        <w:rPr>
          <w:u w:val="single"/>
        </w:rPr>
        <w:t>nejvýše přípustná</w:t>
      </w:r>
      <w:r>
        <w:t xml:space="preserve"> a obsahuje veškeré nutné náklady k realizaci předmětu díla včetně nákladů souvisejících (jako např. poplatky, vedlejší a ostatní náklady, předpokládaná </w:t>
      </w:r>
      <w:r w:rsidR="00BF389A">
        <w:t>rizika</w:t>
      </w:r>
      <w:r>
        <w:t xml:space="preserve"> apod.).</w:t>
      </w:r>
    </w:p>
    <w:p w14:paraId="436835F5" w14:textId="77777777" w:rsidR="005F548E" w:rsidRDefault="005F548E">
      <w:pPr>
        <w:pStyle w:val="Normln1"/>
        <w:tabs>
          <w:tab w:val="left" w:pos="567"/>
        </w:tabs>
        <w:jc w:val="both"/>
      </w:pPr>
    </w:p>
    <w:p w14:paraId="0FEABFCA" w14:textId="77777777" w:rsidR="005F548E" w:rsidRDefault="00F7412B">
      <w:pPr>
        <w:pStyle w:val="Normln1"/>
        <w:tabs>
          <w:tab w:val="left" w:pos="567"/>
        </w:tabs>
        <w:jc w:val="both"/>
      </w:pPr>
      <w:r>
        <w:t>3.4 Sjednaná cena obsahuje i v současné době předpokládaný vývoj cen v daném oboru, včetně předpokládaného vývoje kurzu české měny k zahraničním měnám až do doby dokončení díla dle čl. 4 smlouvy.</w:t>
      </w:r>
    </w:p>
    <w:p w14:paraId="3BCC5C4F" w14:textId="77777777" w:rsidR="005F548E" w:rsidRDefault="005F548E">
      <w:pPr>
        <w:pStyle w:val="Normln1"/>
        <w:tabs>
          <w:tab w:val="left" w:pos="567"/>
        </w:tabs>
        <w:jc w:val="both"/>
      </w:pPr>
    </w:p>
    <w:p w14:paraId="29FE17D2" w14:textId="77777777" w:rsidR="005F548E" w:rsidRDefault="00F7412B">
      <w:pPr>
        <w:pStyle w:val="Normln1"/>
        <w:tabs>
          <w:tab w:val="left" w:pos="567"/>
        </w:tabs>
        <w:jc w:val="both"/>
      </w:pPr>
      <w:r>
        <w:t>3.5 Sjednaná cena obsahuje veškeré náklady a zisk zhotovitele nezbytné k řádnému a včasnému provedení díla.</w:t>
      </w:r>
    </w:p>
    <w:p w14:paraId="13E493F5" w14:textId="77777777" w:rsidR="005F548E" w:rsidRDefault="005F548E">
      <w:pPr>
        <w:pStyle w:val="Normln1"/>
        <w:tabs>
          <w:tab w:val="left" w:pos="567"/>
        </w:tabs>
        <w:jc w:val="both"/>
      </w:pPr>
    </w:p>
    <w:p w14:paraId="430CC81D" w14:textId="77777777" w:rsidR="005F548E" w:rsidRDefault="00F7412B">
      <w:pPr>
        <w:pStyle w:val="Normln1"/>
        <w:tabs>
          <w:tab w:val="left" w:pos="567"/>
        </w:tabs>
        <w:jc w:val="both"/>
      </w:pPr>
      <w:r>
        <w:t>3.6 Cena obsahuje mimo vlastní provedení prací a dodávek zejména i náklady:</w:t>
      </w:r>
    </w:p>
    <w:p w14:paraId="5C65DD85" w14:textId="77777777" w:rsidR="005F548E" w:rsidRDefault="00F7412B">
      <w:pPr>
        <w:pStyle w:val="Normln1"/>
        <w:jc w:val="both"/>
      </w:pPr>
      <w:r>
        <w:t>- na vybudování, udržování a odstranění zařízení staveniště</w:t>
      </w:r>
    </w:p>
    <w:p w14:paraId="4AF0211D" w14:textId="77777777" w:rsidR="005F548E" w:rsidRDefault="00F7412B">
      <w:pPr>
        <w:pStyle w:val="Normln1"/>
        <w:jc w:val="both"/>
      </w:pPr>
      <w:r>
        <w:t>- na zabezpečení bezpečnosti a hygieny práce</w:t>
      </w:r>
    </w:p>
    <w:p w14:paraId="793341A7" w14:textId="70CA9498" w:rsidR="005F548E" w:rsidRDefault="00F7412B">
      <w:pPr>
        <w:pStyle w:val="Normln1"/>
        <w:jc w:val="both"/>
      </w:pPr>
      <w:r>
        <w:t xml:space="preserve">- na opatření k ochraně </w:t>
      </w:r>
      <w:r w:rsidR="00BF389A">
        <w:t>životního</w:t>
      </w:r>
      <w:r>
        <w:t xml:space="preserve"> prostředí a likvidaci odpadů</w:t>
      </w:r>
    </w:p>
    <w:p w14:paraId="3E6AA7FE" w14:textId="77777777" w:rsidR="005F548E" w:rsidRDefault="00F7412B">
      <w:pPr>
        <w:pStyle w:val="Normln1"/>
        <w:jc w:val="both"/>
      </w:pPr>
      <w:r>
        <w:t>- na pojištění škod způsobených zhotovitelem při realizaci díla</w:t>
      </w:r>
    </w:p>
    <w:p w14:paraId="1CBB8CB9" w14:textId="77777777" w:rsidR="005F548E" w:rsidRDefault="00F7412B">
      <w:pPr>
        <w:pStyle w:val="Normln1"/>
        <w:jc w:val="both"/>
      </w:pPr>
      <w:r>
        <w:t xml:space="preserve">- na organizační a koordinační činnost </w:t>
      </w:r>
    </w:p>
    <w:p w14:paraId="621259B1" w14:textId="77777777" w:rsidR="005F548E" w:rsidRDefault="00F7412B">
      <w:pPr>
        <w:pStyle w:val="Normln1"/>
        <w:jc w:val="both"/>
      </w:pPr>
      <w:r>
        <w:t>- na zajištění veškeré dopravy a nezbytných dopravních opatření</w:t>
      </w:r>
    </w:p>
    <w:p w14:paraId="7507B5E3" w14:textId="77777777" w:rsidR="005F548E" w:rsidRDefault="00F7412B">
      <w:pPr>
        <w:pStyle w:val="Normln1"/>
        <w:jc w:val="both"/>
      </w:pPr>
      <w:r>
        <w:t>- na energetické zajištění provádění díla</w:t>
      </w:r>
    </w:p>
    <w:p w14:paraId="43D9B675" w14:textId="77777777" w:rsidR="005F548E" w:rsidRDefault="00F7412B">
      <w:pPr>
        <w:pStyle w:val="Normln1"/>
        <w:jc w:val="both"/>
      </w:pPr>
      <w:r>
        <w:t>- na projekt skutečného provedení</w:t>
      </w:r>
    </w:p>
    <w:p w14:paraId="12397D0D" w14:textId="77777777" w:rsidR="005F548E" w:rsidRDefault="005F548E">
      <w:pPr>
        <w:pStyle w:val="Normln1"/>
        <w:tabs>
          <w:tab w:val="left" w:pos="567"/>
        </w:tabs>
        <w:jc w:val="both"/>
      </w:pPr>
    </w:p>
    <w:p w14:paraId="427F0755" w14:textId="77777777" w:rsidR="005F548E" w:rsidRDefault="00F7412B">
      <w:pPr>
        <w:pStyle w:val="Normln1"/>
        <w:tabs>
          <w:tab w:val="left" w:pos="567"/>
        </w:tabs>
        <w:jc w:val="both"/>
      </w:pPr>
      <w:r>
        <w:t>3.7 Sjednaná cena je platná až do termínu dokončení sjednaného touto smlouvou. Jednotkové ceny položkového rozpočtu jsou ceny pevné po celou dobu provedení díla.</w:t>
      </w:r>
    </w:p>
    <w:p w14:paraId="1E4916C8" w14:textId="77777777" w:rsidR="005F548E" w:rsidRDefault="005F548E">
      <w:pPr>
        <w:pStyle w:val="Normln1"/>
      </w:pPr>
    </w:p>
    <w:p w14:paraId="0FFB9BAB" w14:textId="77777777" w:rsidR="00E2168D" w:rsidRPr="00C108CE" w:rsidRDefault="00E2168D" w:rsidP="00E2168D">
      <w:r w:rsidRPr="00C108CE">
        <w:t xml:space="preserve">3.8 Objednatel je oprávněn nařizovat prostřednictvím oprávněné osoby uvedené v záhlaví této smlouvy, aniž by učinil tuto smlouvu neplatnou, změny díla s tím, že cena, termín, případně </w:t>
      </w:r>
      <w:r w:rsidRPr="00C108CE">
        <w:lastRenderedPageBreak/>
        <w:t>ostatní ustanovení této smlouvy budou odpovídajícím způsobem upraveny pouze písemným dodatkem k této smlouvě.</w:t>
      </w:r>
    </w:p>
    <w:p w14:paraId="428FA6F1" w14:textId="77777777" w:rsidR="00E2168D" w:rsidRPr="00C108CE" w:rsidRDefault="00E2168D" w:rsidP="00E2168D">
      <w:pPr>
        <w:tabs>
          <w:tab w:val="left" w:pos="567"/>
        </w:tabs>
        <w:jc w:val="both"/>
      </w:pPr>
      <w:r w:rsidRPr="00C108CE">
        <w:t>Změny díla může objednatel vyžadovat za dodržení těchto podmínek:</w:t>
      </w:r>
    </w:p>
    <w:p w14:paraId="1C0451C1" w14:textId="77777777" w:rsidR="00E2168D" w:rsidRPr="00C108CE" w:rsidRDefault="00E2168D" w:rsidP="00E2168D">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567"/>
        </w:tabs>
        <w:jc w:val="both"/>
      </w:pPr>
      <w:r w:rsidRPr="00C108CE">
        <w:t>pokud změna nebude mít vliv na cenu a kvalitu díla;</w:t>
      </w:r>
    </w:p>
    <w:p w14:paraId="6CC129A9" w14:textId="77777777" w:rsidR="00E2168D" w:rsidRDefault="00E2168D" w:rsidP="00E2168D">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567"/>
        </w:tabs>
        <w:jc w:val="both"/>
      </w:pPr>
      <w:r w:rsidRPr="00C108CE">
        <w:t>pokud změna bude povahy nepředvídaných prací při realizaci</w:t>
      </w:r>
    </w:p>
    <w:p w14:paraId="49681C59" w14:textId="77777777" w:rsidR="00E2168D" w:rsidRPr="00F772E0" w:rsidRDefault="00E2168D" w:rsidP="00E2168D">
      <w:pPr>
        <w:numPr>
          <w:ilvl w:val="0"/>
          <w:numId w:val="6"/>
        </w:numPr>
        <w:pBdr>
          <w:top w:val="none" w:sz="0" w:space="0" w:color="auto"/>
          <w:left w:val="none" w:sz="0" w:space="0" w:color="auto"/>
          <w:bottom w:val="none" w:sz="0" w:space="0" w:color="auto"/>
          <w:right w:val="none" w:sz="0" w:space="0" w:color="auto"/>
          <w:between w:val="none" w:sz="0" w:space="0" w:color="auto"/>
        </w:pBdr>
        <w:tabs>
          <w:tab w:val="left" w:pos="567"/>
        </w:tabs>
        <w:ind w:left="567" w:hanging="207"/>
        <w:jc w:val="both"/>
      </w:pPr>
      <w:r w:rsidRPr="00F772E0">
        <w:t xml:space="preserve">dohodou Smluvních stran, pokud se Objednatel se Zhotovitelem za dále sjednaných podmínek dohodnou na provedení i jiných prací nebo dodávek než těch, které byly obsahem Oceněného výkazu výměr nebo Projektové dokumentace, </w:t>
      </w:r>
    </w:p>
    <w:p w14:paraId="3A146829" w14:textId="77777777" w:rsidR="00E2168D" w:rsidRDefault="00E2168D" w:rsidP="00E2168D">
      <w:pPr>
        <w:tabs>
          <w:tab w:val="left" w:pos="567"/>
        </w:tabs>
        <w:jc w:val="both"/>
      </w:pPr>
    </w:p>
    <w:p w14:paraId="3BECC0F7" w14:textId="77777777" w:rsidR="00E2168D" w:rsidRPr="00C108CE" w:rsidRDefault="00E2168D" w:rsidP="00E2168D">
      <w:pPr>
        <w:tabs>
          <w:tab w:val="left" w:pos="567"/>
        </w:tabs>
        <w:jc w:val="both"/>
      </w:pPr>
      <w:r w:rsidRPr="00C108CE">
        <w:t>Smluvní strany se zavazují ve výše uvedených případech postupovat v souladu s touto smlouvou.</w:t>
      </w:r>
    </w:p>
    <w:p w14:paraId="04B395EE" w14:textId="77777777" w:rsidR="00E2168D" w:rsidRDefault="00E2168D" w:rsidP="00E2168D">
      <w:pPr>
        <w:tabs>
          <w:tab w:val="left" w:pos="567"/>
        </w:tabs>
        <w:jc w:val="both"/>
      </w:pPr>
    </w:p>
    <w:p w14:paraId="788B88E6" w14:textId="77777777" w:rsidR="00E2168D" w:rsidRPr="00C108CE" w:rsidRDefault="00E2168D" w:rsidP="00E2168D">
      <w:pPr>
        <w:tabs>
          <w:tab w:val="left" w:pos="567"/>
        </w:tabs>
        <w:jc w:val="both"/>
      </w:pPr>
      <w:r w:rsidRPr="00C108CE">
        <w:t xml:space="preserve">Žádné změny díla podle tohoto odstavce nebudou započaty ani prováděny bez předchozího objednatelova písemného pokynu a žádný nárok ani požadavek na změnu ceny nebo termínu nebude platný, nebude-li k němu takovýto písemný pokyn předem vydán a nebude-li současně tato změna smlouvy sjednána v souladu s touto smlouvou.  </w:t>
      </w:r>
    </w:p>
    <w:p w14:paraId="7654424C" w14:textId="77777777" w:rsidR="005F548E" w:rsidRDefault="005F548E">
      <w:pPr>
        <w:pStyle w:val="Normln1"/>
        <w:tabs>
          <w:tab w:val="left" w:pos="567"/>
        </w:tabs>
        <w:jc w:val="both"/>
      </w:pPr>
    </w:p>
    <w:p w14:paraId="198044F0" w14:textId="77777777" w:rsidR="005F548E" w:rsidRDefault="00F7412B">
      <w:pPr>
        <w:pStyle w:val="Normln1"/>
        <w:tabs>
          <w:tab w:val="left" w:pos="567"/>
        </w:tabs>
        <w:jc w:val="both"/>
      </w:pPr>
      <w:r>
        <w:t>3.9 V ceně za provedení díla jsou zahrnuty veškeré náklady zhotovitele, které při plnění svého závazku dle této smlouvy nebo v souvislosti s tím vynaloží, a to nejen náklady, které jsou uvedeny ve výchozích dokumentech předaných objednatelem nebo z nich vyplývají, ale i náklady, které zde uvedeny sice nejsou ani z nich zjevně nevyplývají, ale jejichž vynaložení musí zhotovitel z titulu své odbornosti předpokládat, a to i na základě zkušeností s prováděním podobných staveb. Jedná se zejména o náklady na pořízení všech věcí potřebných k provedení díla, dopravu na místo plnění vč. vykládky, skladování, manipulační a zvedací techniky a přesunů hmot, zařízení staveniště a jeho zabezpečení, hygienické zázemí pro pracovníky zhotovitele, úklid průběžný a konečný úklid staveniště vč. zhotoveného díla, veškerou dokumentaci pro provedení díla (dílenskou, výrobní, technologické a pracovní postupy apod.), dokumentaci skutečného provedení, provedení předepsaných či sjednaných zkoušek, revizí, předání atestů, osvědčení, prohlášení o shodě, revizních protokolů a všech dalších dokumentů nutných k předání díla. Dále se jedná zejména o náklady na cla, režie, mzdy, sociální 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předpisů. Zaplacením ceny za provedené dílo ve výši sjednané smlouvou a za sjednaných podmínek zhotoviteli je splněna povinnost objednatele zaplatit cenu za dílo, žádné další nároky zhotovitele na zaplacení v souvislosti s cenou nebo úhradou nákladů nebudou zohledněny, nebude-li výslovně dohodnuto něco jiného.</w:t>
      </w:r>
    </w:p>
    <w:p w14:paraId="68E1713E" w14:textId="77777777" w:rsidR="005F548E" w:rsidRDefault="005F548E">
      <w:pPr>
        <w:pStyle w:val="Normln1"/>
        <w:jc w:val="both"/>
      </w:pPr>
    </w:p>
    <w:p w14:paraId="2BC2515C" w14:textId="77777777" w:rsidR="005F548E" w:rsidRDefault="00F7412B">
      <w:pPr>
        <w:pStyle w:val="Normln1"/>
        <w:jc w:val="both"/>
      </w:pPr>
      <w:r>
        <w:t>3.10 Sjednaná cena je cenou nejvýše přípustnou a může být změněna pouze za níže uvedených podmínek:</w:t>
      </w:r>
    </w:p>
    <w:p w14:paraId="58B7F73C" w14:textId="77777777" w:rsidR="005F548E" w:rsidRDefault="00F7412B">
      <w:pPr>
        <w:pStyle w:val="Normln1"/>
        <w:jc w:val="both"/>
      </w:pPr>
      <w:r>
        <w:t>- pokud po podpisu smlouvy a před termínem dokončení plnění předmětu díla dojde ke změnám sazeb DPH;</w:t>
      </w:r>
    </w:p>
    <w:p w14:paraId="24949735" w14:textId="77777777" w:rsidR="005F548E" w:rsidRDefault="005F548E">
      <w:pPr>
        <w:pStyle w:val="Normln1"/>
        <w:jc w:val="both"/>
      </w:pPr>
    </w:p>
    <w:p w14:paraId="7379A0FF" w14:textId="77777777" w:rsidR="005F548E" w:rsidRDefault="00F7412B">
      <w:pPr>
        <w:pStyle w:val="Normln1"/>
        <w:jc w:val="both"/>
      </w:pPr>
      <w:r>
        <w:t>3.11 Jakékoliv změny sjednané ceny jsou možné pouze po předchozím jednání, formou písemného dodatku, na základě zhotovitelem zpracovaného změnového listu, který je podkladem pro zpracování dodatku k této smlouvě.</w:t>
      </w:r>
    </w:p>
    <w:p w14:paraId="1C224130" w14:textId="77777777" w:rsidR="005F548E" w:rsidRDefault="005F548E">
      <w:pPr>
        <w:pStyle w:val="Normln1"/>
        <w:jc w:val="both"/>
      </w:pPr>
    </w:p>
    <w:p w14:paraId="692B8D4D" w14:textId="77777777" w:rsidR="005F548E" w:rsidRDefault="00F7412B">
      <w:pPr>
        <w:pStyle w:val="Normln1"/>
        <w:jc w:val="both"/>
      </w:pPr>
      <w:r>
        <w:lastRenderedPageBreak/>
        <w:t>3.12 Zhotovitel nemá právo domáhat se zvýšení sjednané ceny z důvodů chyb nebo nedostatků v položkovém rozpočtu, pokud jsou tyto důsledkem nepřesného, nebo neúplného ocenění z předaného soupisu prací a dodávek. Pokud se shledá, že je rozdíl mezi PD a soupisem prací a dodávek z PD platí, že cena je stanovena na základě předaného soupisu prací a dodávek z PD.</w:t>
      </w:r>
    </w:p>
    <w:p w14:paraId="25246F72" w14:textId="77777777" w:rsidR="00E2168D" w:rsidRDefault="00E2168D">
      <w:pPr>
        <w:pStyle w:val="Nadpis3"/>
        <w:spacing w:before="60"/>
        <w:jc w:val="center"/>
        <w:rPr>
          <w:rFonts w:ascii="Times New Roman" w:eastAsia="Times New Roman" w:hAnsi="Times New Roman" w:cs="Times New Roman"/>
          <w:sz w:val="28"/>
          <w:szCs w:val="28"/>
        </w:rPr>
      </w:pPr>
    </w:p>
    <w:p w14:paraId="71A34D5B" w14:textId="77777777" w:rsidR="00E2168D" w:rsidRPr="00F772E0" w:rsidRDefault="00E2168D" w:rsidP="00E2168D">
      <w:pPr>
        <w:jc w:val="both"/>
        <w:rPr>
          <w:rFonts w:cs="Arial"/>
          <w:szCs w:val="16"/>
        </w:rPr>
      </w:pPr>
      <w:r>
        <w:rPr>
          <w:rFonts w:cs="Arial"/>
          <w:szCs w:val="16"/>
        </w:rPr>
        <w:t xml:space="preserve">3.13 </w:t>
      </w:r>
      <w:r w:rsidRPr="00F772E0">
        <w:rPr>
          <w:rFonts w:cs="Arial"/>
          <w:szCs w:val="16"/>
        </w:rPr>
        <w:t>Dodatečnými stavebními pracemi se rozumí stavební práce, které nebyly obsaženy v původních zadávacích podmínkách, jejich potřeba vznikla v důsledku okolností, které Objednatel jednající s náležitou péčí nemohl předvídat, a tyto dodatečné stavební práce jsou nezbytné pro provedení původních stavebních prací.</w:t>
      </w:r>
    </w:p>
    <w:p w14:paraId="20DB8FD3" w14:textId="77777777" w:rsidR="00E2168D" w:rsidRDefault="00E2168D" w:rsidP="00E2168D">
      <w:pPr>
        <w:jc w:val="both"/>
        <w:rPr>
          <w:rFonts w:cs="Arial"/>
          <w:szCs w:val="16"/>
        </w:rPr>
      </w:pPr>
    </w:p>
    <w:p w14:paraId="22295D8F" w14:textId="77777777" w:rsidR="00E2168D" w:rsidRPr="00F772E0" w:rsidRDefault="00E2168D" w:rsidP="00E2168D">
      <w:pPr>
        <w:jc w:val="both"/>
        <w:rPr>
          <w:rFonts w:cs="Arial"/>
          <w:szCs w:val="16"/>
        </w:rPr>
      </w:pPr>
      <w:r>
        <w:rPr>
          <w:rFonts w:cs="Arial"/>
          <w:szCs w:val="16"/>
        </w:rPr>
        <w:t xml:space="preserve">3.14 </w:t>
      </w:r>
      <w:r w:rsidRPr="00F772E0">
        <w:rPr>
          <w:rFonts w:cs="Arial"/>
          <w:szCs w:val="16"/>
        </w:rPr>
        <w:t>V případě, že se v průběhu realizace Díla vyskytne potřeba provést dodatečné stavební práce oproti Položkovému rozpočtu a Projektové dokumentaci, musí Zhotovitel tyto dodatečné stavební práce projednat s Objednatelem před tím, než započne s jejich prováděním. Objednatel prověří nutnost provedení dodatečných stavebních prací. Teprve po uzavření dodatku ke Smlouvě může Zhotovitel realizovat tyto dodatečné práce a má právo na jejich úhradu. Podkladem pro zpracování návrhu dodatku ke Smlouvě je Objednatelem schválený změnový list obsahující položkový rozpočet dodatečných stavebních prací. Dodatečné stavební práce je možné provést pouze za podmínek daných touto Smlouvou.</w:t>
      </w:r>
    </w:p>
    <w:p w14:paraId="27F6EA80" w14:textId="77777777" w:rsidR="00E2168D" w:rsidRDefault="00E2168D" w:rsidP="00E2168D">
      <w:pPr>
        <w:jc w:val="both"/>
        <w:rPr>
          <w:rFonts w:cs="Arial"/>
          <w:szCs w:val="16"/>
        </w:rPr>
      </w:pPr>
    </w:p>
    <w:p w14:paraId="7C9A2AB0" w14:textId="4D65088C" w:rsidR="00E2168D" w:rsidRDefault="00E2168D" w:rsidP="00E2168D">
      <w:pPr>
        <w:jc w:val="both"/>
        <w:rPr>
          <w:rFonts w:cs="Arial"/>
          <w:szCs w:val="16"/>
        </w:rPr>
      </w:pPr>
      <w:r>
        <w:rPr>
          <w:rFonts w:cs="Arial"/>
          <w:szCs w:val="16"/>
        </w:rPr>
        <w:t xml:space="preserve">3.15 </w:t>
      </w:r>
      <w:r w:rsidRPr="00F772E0">
        <w:rPr>
          <w:rFonts w:cs="Arial"/>
          <w:szCs w:val="16"/>
        </w:rPr>
        <w:t>Při ocenění dodatečných stavebních prací (víceprací) bude postupováno takto: na základě písemného soupisu víceprací doplní Zhotovitel jednotkové ceny ve výši podle Položkového rozpočtu, který tvoří přílohu č. 1 této smlouvy; v případě, že požadované položky víceprací v Položkovém rozpočtu uvedeny nebudou, bude jejich cena stanovena</w:t>
      </w:r>
      <w:r>
        <w:rPr>
          <w:rFonts w:cs="Arial"/>
          <w:szCs w:val="16"/>
        </w:rPr>
        <w:t xml:space="preserve"> na základě cenové soustavy RTS v cenové úrovni platné ke dni provedení těchto prací, pokud se položka nenachází v cenové soustavě RTS,</w:t>
      </w:r>
      <w:r w:rsidRPr="00F772E0">
        <w:rPr>
          <w:rFonts w:cs="Arial"/>
          <w:szCs w:val="16"/>
        </w:rPr>
        <w:t xml:space="preserve"> dohod</w:t>
      </w:r>
      <w:r>
        <w:rPr>
          <w:rFonts w:cs="Arial"/>
          <w:szCs w:val="16"/>
        </w:rPr>
        <w:t>n</w:t>
      </w:r>
      <w:r w:rsidRPr="00F772E0">
        <w:rPr>
          <w:rFonts w:cs="Arial"/>
          <w:szCs w:val="16"/>
        </w:rPr>
        <w:t xml:space="preserve">ou </w:t>
      </w:r>
      <w:r>
        <w:rPr>
          <w:rFonts w:cs="Arial"/>
          <w:szCs w:val="16"/>
        </w:rPr>
        <w:t xml:space="preserve">se </w:t>
      </w:r>
      <w:r w:rsidRPr="00F772E0">
        <w:rPr>
          <w:rFonts w:cs="Arial"/>
          <w:szCs w:val="16"/>
        </w:rPr>
        <w:t>smluvní stran</w:t>
      </w:r>
      <w:r>
        <w:rPr>
          <w:rFonts w:cs="Arial"/>
          <w:szCs w:val="16"/>
        </w:rPr>
        <w:t>y</w:t>
      </w:r>
      <w:r w:rsidRPr="00F772E0">
        <w:rPr>
          <w:rFonts w:cs="Arial"/>
          <w:szCs w:val="16"/>
        </w:rPr>
        <w:t xml:space="preserve"> podle cen obvyklých za požadované práce platných na území České republiky</w:t>
      </w:r>
      <w:r>
        <w:rPr>
          <w:rFonts w:cs="Arial"/>
          <w:szCs w:val="16"/>
        </w:rPr>
        <w:t xml:space="preserve"> formou individuální kalkulace</w:t>
      </w:r>
      <w:r w:rsidRPr="00F772E0">
        <w:rPr>
          <w:rFonts w:cs="Arial"/>
          <w:szCs w:val="16"/>
        </w:rPr>
        <w:t>.</w:t>
      </w:r>
    </w:p>
    <w:p w14:paraId="3805C803" w14:textId="77777777" w:rsidR="00E2168D" w:rsidRDefault="00E2168D" w:rsidP="00E2168D">
      <w:pPr>
        <w:jc w:val="both"/>
        <w:rPr>
          <w:sz w:val="28"/>
          <w:szCs w:val="28"/>
        </w:rPr>
      </w:pPr>
    </w:p>
    <w:p w14:paraId="46D8AC06" w14:textId="5BFC6421" w:rsidR="005F548E" w:rsidRDefault="00F7412B">
      <w:pPr>
        <w:pStyle w:val="Nadpis3"/>
        <w:spacing w:before="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p w14:paraId="014C2EFC" w14:textId="77777777" w:rsidR="005F548E" w:rsidRDefault="00F7412B">
      <w:pPr>
        <w:pStyle w:val="Nadpis3"/>
        <w:spacing w:before="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Čas a místo realizace díla</w:t>
      </w:r>
    </w:p>
    <w:p w14:paraId="62B333FD" w14:textId="77777777" w:rsidR="005F548E" w:rsidRDefault="005F548E">
      <w:pPr>
        <w:pStyle w:val="Normln1"/>
      </w:pPr>
    </w:p>
    <w:p w14:paraId="0FDE64D4" w14:textId="77777777" w:rsidR="005F548E" w:rsidRDefault="00F7412B">
      <w:pPr>
        <w:pStyle w:val="Normln1"/>
      </w:pPr>
      <w:r>
        <w:t>4.1 Lhůta plnění:</w:t>
      </w:r>
    </w:p>
    <w:p w14:paraId="61CED7E1" w14:textId="77777777" w:rsidR="005F548E" w:rsidRDefault="005F548E">
      <w:pPr>
        <w:pStyle w:val="Normln1"/>
      </w:pPr>
    </w:p>
    <w:p w14:paraId="573CBBC9" w14:textId="793845B7" w:rsidR="005F548E" w:rsidRDefault="00F7412B">
      <w:pPr>
        <w:pStyle w:val="Normln1"/>
        <w:ind w:left="3402" w:hanging="2694"/>
        <w:rPr>
          <w:b/>
        </w:rPr>
      </w:pPr>
      <w:r>
        <w:rPr>
          <w:b/>
        </w:rPr>
        <w:t>Zahájení prací</w:t>
      </w:r>
      <w:r>
        <w:rPr>
          <w:b/>
        </w:rPr>
        <w:tab/>
        <w:t xml:space="preserve">: do </w:t>
      </w:r>
      <w:r w:rsidR="00E2168D">
        <w:rPr>
          <w:b/>
        </w:rPr>
        <w:t>7</w:t>
      </w:r>
      <w:r>
        <w:rPr>
          <w:b/>
        </w:rPr>
        <w:t xml:space="preserve"> </w:t>
      </w:r>
      <w:r w:rsidR="00E2168D">
        <w:rPr>
          <w:b/>
        </w:rPr>
        <w:t xml:space="preserve">kalendářních </w:t>
      </w:r>
      <w:r>
        <w:rPr>
          <w:b/>
        </w:rPr>
        <w:t xml:space="preserve">dnů od </w:t>
      </w:r>
      <w:r w:rsidR="00E2168D">
        <w:rPr>
          <w:b/>
        </w:rPr>
        <w:t>účinnosti smlouvy</w:t>
      </w:r>
    </w:p>
    <w:p w14:paraId="4FFD012F" w14:textId="77777777" w:rsidR="005F548E" w:rsidRDefault="00F7412B">
      <w:pPr>
        <w:pStyle w:val="Normln1"/>
        <w:rPr>
          <w:b/>
        </w:rPr>
      </w:pPr>
      <w:r>
        <w:rPr>
          <w:b/>
        </w:rPr>
        <w:tab/>
        <w:t xml:space="preserve"> </w:t>
      </w:r>
    </w:p>
    <w:p w14:paraId="382348E2" w14:textId="100BC2B6" w:rsidR="005F548E" w:rsidRDefault="00F7412B">
      <w:pPr>
        <w:pStyle w:val="Normln1"/>
        <w:ind w:left="3402" w:hanging="2694"/>
        <w:rPr>
          <w:b/>
        </w:rPr>
      </w:pPr>
      <w:r>
        <w:rPr>
          <w:b/>
        </w:rPr>
        <w:t>Dokončení prací</w:t>
      </w:r>
      <w:r>
        <w:rPr>
          <w:b/>
        </w:rPr>
        <w:tab/>
        <w:t xml:space="preserve">: </w:t>
      </w:r>
      <w:r w:rsidR="00E2168D">
        <w:rPr>
          <w:b/>
        </w:rPr>
        <w:t xml:space="preserve">do </w:t>
      </w:r>
      <w:r w:rsidR="00BF389A">
        <w:rPr>
          <w:b/>
        </w:rPr>
        <w:t>4</w:t>
      </w:r>
      <w:r w:rsidR="00E2168D">
        <w:rPr>
          <w:b/>
        </w:rPr>
        <w:t>0 kalendářních dnů od účinnosti smlouvy</w:t>
      </w:r>
    </w:p>
    <w:p w14:paraId="2E398C78" w14:textId="77777777" w:rsidR="000A47F4" w:rsidRDefault="000A47F4">
      <w:pPr>
        <w:pStyle w:val="Normln1"/>
        <w:ind w:left="3402" w:hanging="2694"/>
        <w:rPr>
          <w:b/>
        </w:rPr>
      </w:pPr>
    </w:p>
    <w:p w14:paraId="78F37806" w14:textId="0EE570B0" w:rsidR="005F548E" w:rsidRDefault="00F7412B">
      <w:pPr>
        <w:pStyle w:val="Normln1"/>
      </w:pPr>
      <w:r>
        <w:t xml:space="preserve">4.2 Místo plnění </w:t>
      </w:r>
      <w:r w:rsidR="00BF389A">
        <w:t xml:space="preserve">je ZŠ Sekaninova 895/1, 614 00 Brno, </w:t>
      </w:r>
      <w:proofErr w:type="spellStart"/>
      <w:r w:rsidR="00BF389A">
        <w:t>p.č</w:t>
      </w:r>
      <w:proofErr w:type="spellEnd"/>
      <w:r w:rsidR="00BF389A">
        <w:t>. 599/1.</w:t>
      </w:r>
    </w:p>
    <w:p w14:paraId="2F50820E" w14:textId="77777777" w:rsidR="005F548E" w:rsidRDefault="005F548E">
      <w:pPr>
        <w:pStyle w:val="Normln1"/>
      </w:pPr>
    </w:p>
    <w:p w14:paraId="3E9A20F0" w14:textId="77777777" w:rsidR="005F548E" w:rsidRDefault="00F7412B">
      <w:pPr>
        <w:pStyle w:val="Normln1"/>
        <w:ind w:right="113"/>
        <w:jc w:val="both"/>
      </w:pPr>
      <w:r>
        <w:t>4.3 Zhotovitel splní svou povinnost provést dílo jeho řádným ukončením a protokolárním předáním předmětu díla objednateli. Dílo se považuje za řádně ukončené, bude-li provedeno v souladu s touto smlouvou, bude bez nedodělků a vad a budou-li k němu ze strany zhotovitele poskytnuta další plnění dle této smlouvy, zejména bude-li k němu dodána dokumentace skutečného provedení a další doklady vyžadované touto smlouvou v průběhu provádění díla či při jeho předání.</w:t>
      </w:r>
    </w:p>
    <w:p w14:paraId="39EE6676" w14:textId="77777777" w:rsidR="005F548E" w:rsidRDefault="005F548E">
      <w:pPr>
        <w:pStyle w:val="Normln1"/>
        <w:ind w:right="113"/>
        <w:jc w:val="both"/>
      </w:pPr>
    </w:p>
    <w:p w14:paraId="09DD9D74" w14:textId="77777777" w:rsidR="005F548E" w:rsidRDefault="00F7412B">
      <w:pPr>
        <w:pStyle w:val="Normln1"/>
        <w:jc w:val="both"/>
      </w:pPr>
      <w:r>
        <w:lastRenderedPageBreak/>
        <w:t>4.4 Předáním dokončeného díla se rozumí jeho úplné dokončení, vyklizení staveniště a podepsání zápisu o předání a převzetí díla včetně předání podepsaných dokladů potřebných pro uvedení do provozu.</w:t>
      </w:r>
    </w:p>
    <w:p w14:paraId="15EE23CA" w14:textId="77777777" w:rsidR="005F548E" w:rsidRDefault="005F548E">
      <w:pPr>
        <w:pStyle w:val="Normln1"/>
        <w:ind w:right="113"/>
        <w:jc w:val="both"/>
      </w:pPr>
    </w:p>
    <w:p w14:paraId="6BDFBC25" w14:textId="77777777" w:rsidR="005F548E" w:rsidRDefault="00F7412B">
      <w:pPr>
        <w:pStyle w:val="Normln1"/>
        <w:ind w:right="113"/>
        <w:jc w:val="both"/>
      </w:pPr>
      <w:r>
        <w:t>4.5 Sjednaná lhůta (lhůta, která je dohodnutá smlouvou mezi smluvními stranami na základě harmonogramu postupu prací), se prodlužuje o tolik pracovních dnů, o kolik pracovních dnů byly práce ke zhotovení díla přerušeny na pokyn objednatele nebo byly důvodně přerušeny pro okolnosti neležící na straně zhotovitele. Tato skutečnost je důvodem k odpovídající změně ujednání o termínu dokončení, příp. o jiných věcných ujednáních.</w:t>
      </w:r>
    </w:p>
    <w:p w14:paraId="0141C763" w14:textId="77777777" w:rsidR="005F548E" w:rsidRDefault="005F548E">
      <w:pPr>
        <w:pStyle w:val="Normln1"/>
        <w:ind w:right="113"/>
        <w:jc w:val="both"/>
      </w:pPr>
    </w:p>
    <w:p w14:paraId="538AE2D3" w14:textId="728B6267" w:rsidR="005F548E" w:rsidRDefault="00F7412B">
      <w:pPr>
        <w:pStyle w:val="Normln1"/>
        <w:ind w:right="113"/>
        <w:jc w:val="both"/>
      </w:pPr>
      <w:r>
        <w:t>4.6 Sjednaná lhůta se prodlužuje také o tolik pracovních dnů, o kolik byly práce ke zhotovení díla přerušeny z rozhodnutí orgánů činných podle zvláštních předpisů nebo působením vyšší moci, a jiných důvodů, nezaviněných zhotovitelem. Orgány činnými podle zvláštních předpisů se rozumí zejména orgány vykonávající státní stavební dohled a dále orgány, které mohou dát podnět k zastavení prací, zejména orgány hygienické služby, požární ochrany, orgány památkové péče a ochrany životního prostředí, nejde-li o důvody na straně zhotovitele.</w:t>
      </w:r>
    </w:p>
    <w:p w14:paraId="684B09EB" w14:textId="21C869FE" w:rsidR="00E2168D" w:rsidRDefault="00E2168D">
      <w:pPr>
        <w:pStyle w:val="Normln1"/>
        <w:ind w:right="113"/>
        <w:jc w:val="both"/>
      </w:pPr>
    </w:p>
    <w:p w14:paraId="5CAD4E68" w14:textId="77777777" w:rsidR="00E2168D" w:rsidRPr="00C108CE" w:rsidRDefault="00E2168D" w:rsidP="00E2168D">
      <w:pPr>
        <w:ind w:right="113"/>
        <w:jc w:val="both"/>
      </w:pPr>
      <w:r w:rsidRPr="00C108CE">
        <w:t>4.7 Termín předání a převzetí staveniště mezi objednatelem a zhotovitelem je do 14 kalendářních dnů od podpisu této smlouvy. Termín předání a převzetí staveniště, ze kterého bude vyhotoven protokol, je i termínem skutečného zahájení prací.</w:t>
      </w:r>
    </w:p>
    <w:p w14:paraId="7FA5D02E" w14:textId="77777777" w:rsidR="00E2168D" w:rsidRPr="00C108CE" w:rsidRDefault="00E2168D" w:rsidP="00E2168D">
      <w:pPr>
        <w:ind w:right="113"/>
        <w:jc w:val="both"/>
      </w:pPr>
    </w:p>
    <w:p w14:paraId="17308434" w14:textId="77777777" w:rsidR="00E2168D" w:rsidRPr="00C108CE" w:rsidRDefault="00E2168D" w:rsidP="00E2168D">
      <w:pPr>
        <w:ind w:right="113"/>
        <w:jc w:val="both"/>
      </w:pPr>
      <w:r w:rsidRPr="00C108CE">
        <w:t>4.8 Termín předání a převzetí díla mezi objednatelem a zhotovitelem je shodný s termínem dokončení stavebních prací dle bodu 4.1 této smlouvy.</w:t>
      </w:r>
    </w:p>
    <w:p w14:paraId="20970526" w14:textId="77777777" w:rsidR="00E2168D" w:rsidRDefault="00E2168D">
      <w:pPr>
        <w:pStyle w:val="Normln1"/>
        <w:ind w:right="113"/>
        <w:jc w:val="both"/>
      </w:pPr>
    </w:p>
    <w:p w14:paraId="56CB3D11" w14:textId="77777777" w:rsidR="005F548E" w:rsidRDefault="00F7412B">
      <w:pPr>
        <w:pStyle w:val="Nadpis3"/>
        <w:spacing w:before="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p w14:paraId="4DF29CF3" w14:textId="77777777" w:rsidR="005F548E" w:rsidRDefault="00F7412B">
      <w:pPr>
        <w:pStyle w:val="Nadpis3"/>
        <w:spacing w:before="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Platební podmínky a fakturační podmínky</w:t>
      </w:r>
    </w:p>
    <w:p w14:paraId="6F7C0611" w14:textId="77777777" w:rsidR="005F548E" w:rsidRDefault="005F548E">
      <w:pPr>
        <w:pStyle w:val="Normln1"/>
        <w:rPr>
          <w:b/>
        </w:rPr>
      </w:pPr>
    </w:p>
    <w:p w14:paraId="0401BAAF" w14:textId="77777777" w:rsidR="005F548E" w:rsidRDefault="00F7412B">
      <w:pPr>
        <w:pStyle w:val="Normln1"/>
        <w:jc w:val="both"/>
      </w:pPr>
      <w:r>
        <w:t>5.1</w:t>
      </w:r>
      <w:r>
        <w:rPr>
          <w:b/>
        </w:rPr>
        <w:t xml:space="preserve"> </w:t>
      </w:r>
      <w:r>
        <w:t>Objednatel neposkytuje na provádění díla zálohy.</w:t>
      </w:r>
    </w:p>
    <w:p w14:paraId="51636C78" w14:textId="77777777" w:rsidR="005F548E" w:rsidRDefault="005F548E">
      <w:pPr>
        <w:pStyle w:val="Normln1"/>
        <w:jc w:val="both"/>
      </w:pPr>
    </w:p>
    <w:p w14:paraId="6E450777" w14:textId="710141C8" w:rsidR="005F548E" w:rsidRDefault="00F7412B">
      <w:pPr>
        <w:pStyle w:val="Normln1"/>
        <w:jc w:val="both"/>
      </w:pPr>
      <w:r>
        <w:t xml:space="preserve">5.2 Cena za plnění předmětu díla bude objednatelem uhrazena po dokončení a předání díla objednateli bez zjevných vad a </w:t>
      </w:r>
      <w:r w:rsidR="00BF389A">
        <w:t>nedodělků,</w:t>
      </w:r>
      <w:r>
        <w:t xml:space="preserve"> a to na základě objednatelem či jeho technickým zástupcem odsouhlaseným soupisem provedených prací včetně zjišťovacího protokolu.</w:t>
      </w:r>
    </w:p>
    <w:p w14:paraId="693C5232" w14:textId="77777777" w:rsidR="005F548E" w:rsidRDefault="005F548E">
      <w:pPr>
        <w:pStyle w:val="Normln1"/>
        <w:jc w:val="both"/>
      </w:pPr>
    </w:p>
    <w:p w14:paraId="4A2A2CA5" w14:textId="77777777" w:rsidR="005F548E" w:rsidRDefault="00F7412B">
      <w:pPr>
        <w:pStyle w:val="Normln1"/>
        <w:jc w:val="both"/>
      </w:pPr>
      <w:r>
        <w:t>5.3 Takto vystavená a řádně odsouhlasená faktura bude uhrazena maximálně do 30 kalendářních dnů od jejího doručení objednateli. Nedílnou součástí faktury musí být odsouhlasený soupis provedených prací a zjišťovací protokol. Soupis prací a provedených dodávek bude v členění po položkách dle výkazu výměr, oceněný v souladu se smlouvou,</w:t>
      </w:r>
    </w:p>
    <w:p w14:paraId="4EFF7FAC" w14:textId="77777777" w:rsidR="005F548E" w:rsidRDefault="005F548E">
      <w:pPr>
        <w:pStyle w:val="Normln1"/>
        <w:jc w:val="both"/>
      </w:pPr>
    </w:p>
    <w:p w14:paraId="4435218E" w14:textId="77777777" w:rsidR="00716784" w:rsidRPr="00C108CE" w:rsidRDefault="00716784" w:rsidP="00716784">
      <w:pPr>
        <w:jc w:val="both"/>
      </w:pPr>
      <w:r w:rsidRPr="00C108CE">
        <w:t xml:space="preserve">5.4 Po ukončení každého kalendářního měsíce předá zhotovitel objednateli daňový doklad, k němuž musí být připojen zjišťovací protokol – soupis prací a dodávek provedených v daném měsíce v členění po položkách dle výkazu výměr, oceněný v souladu se smlouvou, odsouhlasený technickým dozorem stavebníka. Cenu neodsouhlasených prací a dodávek je zhotovitel oprávněn účtovat jen po dohodě s objednatelem, jinak na základě pravomocného soudního rozhodnutí, které potvrdí jeho nárok. Soupis prací a dodávek včetně zjišťovacího protokolu je povinen zhotovitel vystavit nejpozději do 5 kalendářních dnů od konce měsíce se </w:t>
      </w:r>
      <w:r w:rsidRPr="00C108CE">
        <w:lastRenderedPageBreak/>
        <w:t>zdanitelným plněním na konci předchozího měsíce. V jedné faktuře nesmí být fakturovány současně práce, dodávky či služby hrazené z investičních i z neinvestičních prostředků.</w:t>
      </w:r>
    </w:p>
    <w:p w14:paraId="455514C2" w14:textId="77777777" w:rsidR="00716784" w:rsidRPr="00C108CE" w:rsidRDefault="00716784" w:rsidP="00716784">
      <w:pPr>
        <w:jc w:val="both"/>
      </w:pPr>
    </w:p>
    <w:p w14:paraId="6C0A3DF3" w14:textId="77777777" w:rsidR="00716784" w:rsidRPr="00C108CE" w:rsidRDefault="00716784" w:rsidP="00716784">
      <w:pPr>
        <w:jc w:val="both"/>
      </w:pPr>
      <w:r w:rsidRPr="00C108CE">
        <w:t>5.5 Daňový doklad bude obsahovat pojmové náležitosti daňového dokladu stanovené zákonem č. 235/2004 Sb. – o dani z přidané hodnoty, ve znění pozdějších předpisů, a zákonem č. 563/1991 Sb. – o účetnictví, ve znění pozdějších předpisů. V případě, že daňový doklad nebude obsahovat správné údaje či bude neúplný, je objednatel oprávněn daňový doklad vrátit ve lhůtě do data jeho splatnosti zhotoviteli. Zhotovitel je povinen takový daňový doklad opravit, případně vystavit nový daňový doklad – lhůta splatnosti počíná v takovém případě běžet ode dne doručení opraveného či nově vystaveného dokladu objednateli.</w:t>
      </w:r>
    </w:p>
    <w:p w14:paraId="5FF78D8F" w14:textId="77777777" w:rsidR="00716784" w:rsidRPr="00C108CE" w:rsidRDefault="00716784" w:rsidP="00716784">
      <w:pPr>
        <w:jc w:val="both"/>
      </w:pPr>
    </w:p>
    <w:p w14:paraId="36FE9193" w14:textId="77777777" w:rsidR="00716784" w:rsidRDefault="00716784" w:rsidP="00716784">
      <w:pPr>
        <w:jc w:val="both"/>
      </w:pPr>
      <w:r w:rsidRPr="00C108CE">
        <w:t>5.</w:t>
      </w:r>
      <w:r>
        <w:t>6</w:t>
      </w:r>
      <w:r w:rsidRPr="00C108CE">
        <w:t xml:space="preserve"> Konečnou fakturu s protokolem o předání a převzetí díla podepsaným objednatelem, je zhotovitel povinen doručit objednateli nejpozději do 14 dnů od předání díla uvedeného ve smlouvě, a to jen pokud je dílo převzato bez zjevných vad a nedodělků, resp. do 14 dnů od podepsání protokolu o odstranění poslední vady či nedodělku uvedeného v předávacím protokolu.</w:t>
      </w:r>
    </w:p>
    <w:p w14:paraId="5F237A16" w14:textId="77777777" w:rsidR="00716784" w:rsidRDefault="00716784" w:rsidP="00716784">
      <w:pPr>
        <w:jc w:val="both"/>
      </w:pPr>
    </w:p>
    <w:p w14:paraId="6F0F74FB" w14:textId="70CEB4F4" w:rsidR="00716784" w:rsidRDefault="00716784" w:rsidP="00716784">
      <w:pPr>
        <w:tabs>
          <w:tab w:val="num" w:pos="360"/>
        </w:tabs>
        <w:jc w:val="both"/>
      </w:pPr>
      <w:bookmarkStart w:id="1" w:name="_Ref27058823"/>
      <w:r>
        <w:t xml:space="preserve">5.7 </w:t>
      </w:r>
      <w:r w:rsidRPr="0056333B">
        <w:t xml:space="preserve">Zhotovitel je povinen zajistit </w:t>
      </w:r>
      <w:bookmarkStart w:id="2" w:name="_Hlk20839478"/>
      <w:r>
        <w:t xml:space="preserve">maximálně </w:t>
      </w:r>
      <w:r w:rsidRPr="0056333B">
        <w:t>stejnou dobu splatnosti faktur vůči svým poddodavatelům jaká je stanovena v</w:t>
      </w:r>
      <w:r>
        <w:t> bodě 5.3</w:t>
      </w:r>
      <w:r w:rsidRPr="0056333B">
        <w:t xml:space="preserve"> této smlouvy. Zhotovitel je rovněž povinen provádět platby svým poddodavatelům řádně a včas. Ve stejném rozsahu je Zhotovitel povinen zavázat i své poddodavatele ve vztahu k dalším článkům poddodavatelského řetězce.</w:t>
      </w:r>
      <w:bookmarkEnd w:id="2"/>
      <w:r w:rsidRPr="0056333B">
        <w:t xml:space="preserve"> Objednatel je oprávněn kontrolovat splnění těchto povinností namátkově, a to osobně na staveništi nebo formou vyžádání si relevantních podkladů od Zhotovitele či dalších subjektů v jeho poddodavatelském řetězci a Zhotovitel je povinen takové doklady Objednateli poskytnout nejpozději do 10 pracovních dnů od výzvy. Za porušení tohoto odstavce se považuje jeden každý případ porušení zde uvedených povinností.</w:t>
      </w:r>
      <w:bookmarkEnd w:id="1"/>
    </w:p>
    <w:p w14:paraId="4500DAEB" w14:textId="77777777" w:rsidR="000A47F4" w:rsidRPr="0056333B" w:rsidRDefault="000A47F4" w:rsidP="00716784">
      <w:pPr>
        <w:tabs>
          <w:tab w:val="num" w:pos="360"/>
        </w:tabs>
        <w:jc w:val="both"/>
      </w:pPr>
    </w:p>
    <w:p w14:paraId="7DBD48A4" w14:textId="77777777" w:rsidR="005F548E" w:rsidRDefault="005F548E">
      <w:pPr>
        <w:pStyle w:val="Nadpis3"/>
        <w:spacing w:before="60"/>
        <w:jc w:val="center"/>
        <w:rPr>
          <w:rFonts w:ascii="Times New Roman" w:eastAsia="Times New Roman" w:hAnsi="Times New Roman" w:cs="Times New Roman"/>
          <w:sz w:val="24"/>
          <w:szCs w:val="24"/>
        </w:rPr>
      </w:pPr>
    </w:p>
    <w:p w14:paraId="7D0295E2" w14:textId="77777777" w:rsidR="00716784" w:rsidRPr="00C108CE" w:rsidRDefault="00716784" w:rsidP="00716784">
      <w:pPr>
        <w:keepNext/>
        <w:pBdr>
          <w:top w:val="none" w:sz="0" w:space="0" w:color="auto"/>
          <w:left w:val="none" w:sz="0" w:space="0" w:color="auto"/>
          <w:bottom w:val="none" w:sz="0" w:space="0" w:color="auto"/>
          <w:right w:val="none" w:sz="0" w:space="0" w:color="auto"/>
        </w:pBdr>
        <w:spacing w:before="60" w:after="60"/>
        <w:jc w:val="center"/>
        <w:outlineLvl w:val="2"/>
        <w:rPr>
          <w:b/>
          <w:bCs/>
          <w:sz w:val="28"/>
          <w:szCs w:val="28"/>
        </w:rPr>
      </w:pPr>
      <w:r w:rsidRPr="00C108CE">
        <w:rPr>
          <w:b/>
          <w:bCs/>
          <w:sz w:val="28"/>
          <w:szCs w:val="28"/>
        </w:rPr>
        <w:t>6.</w:t>
      </w:r>
    </w:p>
    <w:p w14:paraId="673D0D3D" w14:textId="5C4DE94C" w:rsidR="00716784" w:rsidRDefault="00716784" w:rsidP="00716784">
      <w:pPr>
        <w:keepNext/>
        <w:pBdr>
          <w:top w:val="none" w:sz="0" w:space="0" w:color="auto"/>
          <w:left w:val="none" w:sz="0" w:space="0" w:color="auto"/>
          <w:bottom w:val="none" w:sz="0" w:space="0" w:color="auto"/>
          <w:right w:val="none" w:sz="0" w:space="0" w:color="auto"/>
        </w:pBdr>
        <w:spacing w:before="60" w:after="240"/>
        <w:jc w:val="center"/>
        <w:outlineLvl w:val="2"/>
        <w:rPr>
          <w:b/>
          <w:bCs/>
          <w:sz w:val="28"/>
          <w:szCs w:val="28"/>
        </w:rPr>
      </w:pPr>
      <w:r w:rsidRPr="00C108CE">
        <w:rPr>
          <w:b/>
          <w:bCs/>
          <w:sz w:val="28"/>
          <w:szCs w:val="28"/>
        </w:rPr>
        <w:t>Staveniště, provádění díla, jeho předání a převzetí</w:t>
      </w:r>
    </w:p>
    <w:p w14:paraId="33FC025E" w14:textId="77777777" w:rsidR="000A47F4" w:rsidRPr="005E364C" w:rsidRDefault="000A47F4" w:rsidP="00716784">
      <w:pPr>
        <w:keepNext/>
        <w:pBdr>
          <w:top w:val="none" w:sz="0" w:space="0" w:color="auto"/>
          <w:left w:val="none" w:sz="0" w:space="0" w:color="auto"/>
          <w:bottom w:val="none" w:sz="0" w:space="0" w:color="auto"/>
          <w:right w:val="none" w:sz="0" w:space="0" w:color="auto"/>
        </w:pBdr>
        <w:spacing w:before="60" w:after="240"/>
        <w:jc w:val="center"/>
        <w:outlineLvl w:val="2"/>
        <w:rPr>
          <w:b/>
          <w:bCs/>
          <w:sz w:val="28"/>
          <w:szCs w:val="28"/>
        </w:rPr>
      </w:pPr>
    </w:p>
    <w:p w14:paraId="2C31CD08" w14:textId="0D35B363" w:rsidR="00716784" w:rsidRPr="00C108CE" w:rsidRDefault="00716784" w:rsidP="00716784">
      <w:pPr>
        <w:pBdr>
          <w:top w:val="none" w:sz="0" w:space="0" w:color="auto"/>
          <w:left w:val="none" w:sz="0" w:space="0" w:color="auto"/>
          <w:bottom w:val="none" w:sz="0" w:space="0" w:color="auto"/>
          <w:right w:val="none" w:sz="0" w:space="0" w:color="auto"/>
        </w:pBdr>
        <w:jc w:val="both"/>
      </w:pPr>
      <w:r w:rsidRPr="00C108CE">
        <w:t xml:space="preserve">6.1 Objednatel je povinen předat a zhotovitel převzít staveniště (nebo jeho ucelenou část) prosté faktických vad a práv třetích osob v termínu do </w:t>
      </w:r>
      <w:r w:rsidR="00C7366C">
        <w:t>7</w:t>
      </w:r>
      <w:r w:rsidRPr="00C108CE">
        <w:t xml:space="preserve"> kalendářních dnů od </w:t>
      </w:r>
      <w:r w:rsidR="00C7366C">
        <w:t>účinnosti</w:t>
      </w:r>
      <w:r w:rsidRPr="00C108CE">
        <w:t xml:space="preserve"> smlouvy, pokud není ve smlouvě či dodatku uvedeno jinak.</w:t>
      </w:r>
    </w:p>
    <w:p w14:paraId="0D9366A7" w14:textId="77777777" w:rsidR="00716784" w:rsidRPr="00C108CE" w:rsidRDefault="00716784" w:rsidP="00716784">
      <w:pPr>
        <w:pBdr>
          <w:top w:val="none" w:sz="0" w:space="0" w:color="auto"/>
          <w:left w:val="none" w:sz="0" w:space="0" w:color="auto"/>
          <w:bottom w:val="none" w:sz="0" w:space="0" w:color="auto"/>
          <w:right w:val="none" w:sz="0" w:space="0" w:color="auto"/>
        </w:pBdr>
        <w:jc w:val="both"/>
      </w:pPr>
    </w:p>
    <w:p w14:paraId="6AD5D7BA" w14:textId="6D72F4A8" w:rsidR="00716784" w:rsidRPr="00C108CE" w:rsidRDefault="00716784" w:rsidP="00716784">
      <w:pPr>
        <w:pBdr>
          <w:top w:val="none" w:sz="0" w:space="0" w:color="auto"/>
          <w:left w:val="none" w:sz="0" w:space="0" w:color="auto"/>
          <w:bottom w:val="none" w:sz="0" w:space="0" w:color="auto"/>
          <w:right w:val="none" w:sz="0" w:space="0" w:color="auto"/>
        </w:pBdr>
        <w:jc w:val="both"/>
      </w:pPr>
      <w:r w:rsidRPr="00C108CE">
        <w:t xml:space="preserve">6.2 Nepředání staveniště objednatelem do 30 kalendářních dnů od </w:t>
      </w:r>
      <w:r w:rsidR="00C7366C">
        <w:t>účinnosti</w:t>
      </w:r>
      <w:r w:rsidRPr="00C108CE">
        <w:t xml:space="preserve"> smlouvy je porušením smlouvy, které opravňuje zhotovitele k odstoupení od smlouvy.</w:t>
      </w:r>
    </w:p>
    <w:p w14:paraId="28C1EA37" w14:textId="77777777" w:rsidR="00716784" w:rsidRPr="00C108CE" w:rsidRDefault="00716784" w:rsidP="00716784">
      <w:pPr>
        <w:pBdr>
          <w:top w:val="none" w:sz="0" w:space="0" w:color="auto"/>
          <w:left w:val="none" w:sz="0" w:space="0" w:color="auto"/>
          <w:bottom w:val="none" w:sz="0" w:space="0" w:color="auto"/>
          <w:right w:val="none" w:sz="0" w:space="0" w:color="auto"/>
        </w:pBdr>
        <w:jc w:val="both"/>
      </w:pPr>
      <w:r w:rsidRPr="00C108CE">
        <w:br/>
        <w:t xml:space="preserve">6.3 O předání a převzetí staveniště vyhotoví objednatel písemný protokol, který obě strany podepíší. </w:t>
      </w:r>
      <w:r w:rsidRPr="00C108CE">
        <w:br/>
      </w:r>
      <w:r w:rsidRPr="00C108CE">
        <w:br/>
        <w:t>6.4 Za den předání a převzetí staveniště se považuje den, kdy dojde k oboustrannému podpisu příslušného protokolu.</w:t>
      </w:r>
    </w:p>
    <w:p w14:paraId="0E4382D0" w14:textId="6D045B6B" w:rsidR="00716784" w:rsidRDefault="00716784" w:rsidP="00716784">
      <w:pPr>
        <w:pBdr>
          <w:top w:val="none" w:sz="0" w:space="0" w:color="auto"/>
          <w:left w:val="none" w:sz="0" w:space="0" w:color="auto"/>
          <w:bottom w:val="none" w:sz="0" w:space="0" w:color="auto"/>
          <w:right w:val="none" w:sz="0" w:space="0" w:color="auto"/>
        </w:pBdr>
        <w:jc w:val="both"/>
      </w:pPr>
      <w:r w:rsidRPr="00C108CE">
        <w:lastRenderedPageBreak/>
        <w:br/>
        <w:t>6.</w:t>
      </w:r>
      <w:r w:rsidR="00C7366C">
        <w:t>5</w:t>
      </w:r>
      <w:r w:rsidRPr="00C108CE">
        <w:t xml:space="preserve"> Provozní, sociální a případně i výrobní zařízení staveniště zabezpečuje zhotovitel v souladu se svými potřebami, požadavky objednatele, technického a autorského dozoru uvedenými v zadávací dokumentaci a respektováním projektové dokumentace předané objednatelem. </w:t>
      </w:r>
      <w:r w:rsidRPr="00C108CE">
        <w:br/>
      </w:r>
    </w:p>
    <w:p w14:paraId="4EFE215B" w14:textId="3B85253E" w:rsidR="00716784" w:rsidRPr="00C108CE" w:rsidRDefault="00716784" w:rsidP="00716784">
      <w:pPr>
        <w:pBdr>
          <w:top w:val="none" w:sz="0" w:space="0" w:color="auto"/>
          <w:left w:val="none" w:sz="0" w:space="0" w:color="auto"/>
          <w:bottom w:val="none" w:sz="0" w:space="0" w:color="auto"/>
          <w:right w:val="none" w:sz="0" w:space="0" w:color="auto"/>
        </w:pBdr>
        <w:jc w:val="both"/>
      </w:pPr>
      <w:r w:rsidRPr="00C108CE">
        <w:t>6.</w:t>
      </w:r>
      <w:r w:rsidR="00C7366C">
        <w:t>6</w:t>
      </w:r>
      <w:r w:rsidRPr="00C108CE">
        <w:t xml:space="preserve"> Náklady na vybudování, zprovoznění, údržbu, likvidaci a vyklizení zařízení staveniště jsou zahrnuty v ceně díla.</w:t>
      </w:r>
    </w:p>
    <w:p w14:paraId="065277F4" w14:textId="77777777" w:rsidR="00716784" w:rsidRDefault="00716784" w:rsidP="00716784">
      <w:pPr>
        <w:pBdr>
          <w:top w:val="none" w:sz="0" w:space="0" w:color="auto"/>
          <w:left w:val="none" w:sz="0" w:space="0" w:color="auto"/>
          <w:bottom w:val="none" w:sz="0" w:space="0" w:color="auto"/>
          <w:right w:val="none" w:sz="0" w:space="0" w:color="auto"/>
        </w:pBdr>
        <w:jc w:val="both"/>
      </w:pPr>
    </w:p>
    <w:p w14:paraId="6E084F4D" w14:textId="1DB35090" w:rsidR="00716784" w:rsidRPr="00C108CE" w:rsidRDefault="00716784" w:rsidP="00716784">
      <w:pPr>
        <w:pBdr>
          <w:top w:val="none" w:sz="0" w:space="0" w:color="auto"/>
          <w:left w:val="none" w:sz="0" w:space="0" w:color="auto"/>
          <w:bottom w:val="none" w:sz="0" w:space="0" w:color="auto"/>
          <w:right w:val="none" w:sz="0" w:space="0" w:color="auto"/>
        </w:pBdr>
        <w:jc w:val="both"/>
      </w:pPr>
      <w:r w:rsidRPr="00C108CE">
        <w:t>6.</w:t>
      </w:r>
      <w:r w:rsidR="003C79F3">
        <w:t>7</w:t>
      </w:r>
      <w:r w:rsidRPr="00C108CE">
        <w:t xml:space="preserve"> Zhotovitel je povinen užívat staveniště pouze pro účely související s prováděním díla a při užívání staveniště je povinen dodržovat veškeré právní předpisy.</w:t>
      </w:r>
    </w:p>
    <w:p w14:paraId="2A7DAE71" w14:textId="0AFD1586" w:rsidR="00C7366C" w:rsidRDefault="00716784" w:rsidP="00716784">
      <w:pPr>
        <w:pBdr>
          <w:top w:val="none" w:sz="0" w:space="0" w:color="auto"/>
          <w:left w:val="none" w:sz="0" w:space="0" w:color="auto"/>
          <w:bottom w:val="none" w:sz="0" w:space="0" w:color="auto"/>
          <w:right w:val="none" w:sz="0" w:space="0" w:color="auto"/>
        </w:pBdr>
        <w:jc w:val="both"/>
      </w:pPr>
      <w:r w:rsidRPr="00C108CE">
        <w:br/>
        <w:t>6.8 Zhotovitel není oprávněn využívat staveniště k ubytování osob, pokud k tomu není určeno.</w:t>
      </w:r>
      <w:r w:rsidRPr="00C108CE">
        <w:br/>
      </w:r>
    </w:p>
    <w:p w14:paraId="08A02B70" w14:textId="3A626FC0" w:rsidR="00716784" w:rsidRDefault="00716784" w:rsidP="00716784">
      <w:pPr>
        <w:pBdr>
          <w:top w:val="none" w:sz="0" w:space="0" w:color="auto"/>
          <w:left w:val="none" w:sz="0" w:space="0" w:color="auto"/>
          <w:bottom w:val="none" w:sz="0" w:space="0" w:color="auto"/>
          <w:right w:val="none" w:sz="0" w:space="0" w:color="auto"/>
        </w:pBdr>
        <w:jc w:val="both"/>
      </w:pPr>
      <w:r w:rsidRPr="00C108CE">
        <w:t>6.</w:t>
      </w:r>
      <w:r w:rsidR="003C79F3">
        <w:t>9</w:t>
      </w:r>
      <w:r w:rsidRPr="00C108CE">
        <w:t xml:space="preserve"> Zhotovitel je povinen udržovat na staveništi pořádek.</w:t>
      </w:r>
    </w:p>
    <w:p w14:paraId="03AF2954" w14:textId="77777777" w:rsidR="00716784" w:rsidRPr="00C108CE" w:rsidRDefault="00716784" w:rsidP="00716784">
      <w:pPr>
        <w:pBdr>
          <w:top w:val="none" w:sz="0" w:space="0" w:color="auto"/>
          <w:left w:val="none" w:sz="0" w:space="0" w:color="auto"/>
          <w:bottom w:val="none" w:sz="0" w:space="0" w:color="auto"/>
          <w:right w:val="none" w:sz="0" w:space="0" w:color="auto"/>
        </w:pBdr>
        <w:jc w:val="both"/>
      </w:pPr>
      <w:r w:rsidRPr="00C108CE">
        <w:t xml:space="preserve"> </w:t>
      </w:r>
    </w:p>
    <w:p w14:paraId="71D1337C" w14:textId="10215F56" w:rsidR="00716784" w:rsidRDefault="00716784" w:rsidP="00716784">
      <w:pPr>
        <w:pBdr>
          <w:top w:val="none" w:sz="0" w:space="0" w:color="auto"/>
          <w:left w:val="none" w:sz="0" w:space="0" w:color="auto"/>
          <w:bottom w:val="none" w:sz="0" w:space="0" w:color="auto"/>
          <w:right w:val="none" w:sz="0" w:space="0" w:color="auto"/>
        </w:pBdr>
        <w:jc w:val="both"/>
      </w:pPr>
      <w:r w:rsidRPr="00C108CE">
        <w:t>6.</w:t>
      </w:r>
      <w:r w:rsidR="003C79F3">
        <w:t>10</w:t>
      </w:r>
      <w:r w:rsidRPr="00C108CE">
        <w:t xml:space="preserve"> Zhotovitel je povinen průběžně ze staveniště odstraňovat všechny druhy odpadů, stavební suti a nepotřebného materiálu.</w:t>
      </w:r>
      <w:r w:rsidRPr="00723CBB">
        <w:t xml:space="preserve"> </w:t>
      </w:r>
      <w:r>
        <w:t>O</w:t>
      </w:r>
      <w:r w:rsidRPr="00723CBB">
        <w:t>dpad vzniklý během realizace stavby bude shromažďován na vyhrazená místa a tříděn dle jednotlivých druhů odpadu; s těmito odpady bude nakládáno dle zákona č. 541/2020 Sb., o odpadech</w:t>
      </w:r>
      <w:r>
        <w:t>, z</w:t>
      </w:r>
      <w:r w:rsidRPr="00723CBB">
        <w:t>hotovitel je povinen zejména dodržet postup pro nakládání s odpady tak, aby byla zajištěna nejvyšší možná míra jejich opětovného použití a recyklace</w:t>
      </w:r>
      <w:r>
        <w:t>.</w:t>
      </w:r>
    </w:p>
    <w:p w14:paraId="01B11031" w14:textId="77777777" w:rsidR="00716784" w:rsidRDefault="00716784" w:rsidP="00716784">
      <w:pPr>
        <w:pBdr>
          <w:top w:val="none" w:sz="0" w:space="0" w:color="auto"/>
          <w:left w:val="none" w:sz="0" w:space="0" w:color="auto"/>
          <w:bottom w:val="none" w:sz="0" w:space="0" w:color="auto"/>
          <w:right w:val="none" w:sz="0" w:space="0" w:color="auto"/>
        </w:pBdr>
        <w:jc w:val="both"/>
      </w:pPr>
    </w:p>
    <w:p w14:paraId="3AF35554" w14:textId="6571B45B" w:rsidR="00716784" w:rsidRPr="00C108CE" w:rsidRDefault="00716784" w:rsidP="00716784">
      <w:pPr>
        <w:pBdr>
          <w:top w:val="none" w:sz="0" w:space="0" w:color="auto"/>
          <w:left w:val="none" w:sz="0" w:space="0" w:color="auto"/>
          <w:bottom w:val="none" w:sz="0" w:space="0" w:color="auto"/>
          <w:right w:val="none" w:sz="0" w:space="0" w:color="auto"/>
        </w:pBdr>
        <w:spacing w:line="240" w:lineRule="atLeast"/>
        <w:jc w:val="both"/>
      </w:pPr>
      <w:r w:rsidRPr="00C108CE">
        <w:t>6.</w:t>
      </w:r>
      <w:r w:rsidR="003C79F3">
        <w:t>1</w:t>
      </w:r>
      <w:r w:rsidRPr="00C108CE">
        <w:t>1 Věci, které jsou potřebné k provedení díla je povinen opatřit zhotovitel, pokud ve smlouvě není výslovně uvedeno, že je opatří objednatel.</w:t>
      </w:r>
    </w:p>
    <w:p w14:paraId="241D4D29" w14:textId="77777777" w:rsidR="00716784" w:rsidRPr="00C108CE" w:rsidRDefault="00716784" w:rsidP="00716784">
      <w:pPr>
        <w:pBdr>
          <w:top w:val="none" w:sz="0" w:space="0" w:color="auto"/>
          <w:left w:val="none" w:sz="0" w:space="0" w:color="auto"/>
          <w:bottom w:val="none" w:sz="0" w:space="0" w:color="auto"/>
          <w:right w:val="none" w:sz="0" w:space="0" w:color="auto"/>
        </w:pBdr>
        <w:spacing w:line="240" w:lineRule="atLeast"/>
        <w:jc w:val="both"/>
      </w:pPr>
    </w:p>
    <w:p w14:paraId="1325E8FA" w14:textId="49D8E144" w:rsidR="00716784" w:rsidRPr="00C108CE" w:rsidRDefault="00716784" w:rsidP="00716784">
      <w:pPr>
        <w:pBdr>
          <w:top w:val="none" w:sz="0" w:space="0" w:color="auto"/>
          <w:left w:val="none" w:sz="0" w:space="0" w:color="auto"/>
          <w:bottom w:val="none" w:sz="0" w:space="0" w:color="auto"/>
          <w:right w:val="none" w:sz="0" w:space="0" w:color="auto"/>
        </w:pBdr>
        <w:spacing w:line="240" w:lineRule="atLeast"/>
        <w:jc w:val="both"/>
      </w:pPr>
      <w:r w:rsidRPr="00C108CE">
        <w:t>6.</w:t>
      </w:r>
      <w:r w:rsidR="003C79F3">
        <w:t>1</w:t>
      </w:r>
      <w:r w:rsidRPr="00C108CE">
        <w:t>2 Zhotovitel se zavazuje a ručí za to, že při provádění díla nepoužije žádný materiál, o kterém je v době jeho užití známo, že je škodlivý. Pokud tak zhotovitel učiní, je povinen na vyzvání objednatele provést okamžitě nápravu a veškeré náklady s tím spojené nese zhotovitel. Stejně tak se zhotovitel zavazuje, že k provedení díla nepoužije materiály, které nemají požadovanou certifikaci, je-li pro jejich použití nezbytná podle příslušných předpisů.</w:t>
      </w:r>
    </w:p>
    <w:p w14:paraId="30677272" w14:textId="77777777" w:rsidR="00716784" w:rsidRPr="00C108CE" w:rsidRDefault="00716784" w:rsidP="00716784">
      <w:pPr>
        <w:pBdr>
          <w:top w:val="none" w:sz="0" w:space="0" w:color="auto"/>
          <w:left w:val="none" w:sz="0" w:space="0" w:color="auto"/>
          <w:bottom w:val="none" w:sz="0" w:space="0" w:color="auto"/>
          <w:right w:val="none" w:sz="0" w:space="0" w:color="auto"/>
        </w:pBdr>
        <w:spacing w:line="240" w:lineRule="atLeast"/>
        <w:jc w:val="both"/>
      </w:pPr>
    </w:p>
    <w:p w14:paraId="64BA777D" w14:textId="72F55382" w:rsidR="00716784" w:rsidRPr="00C108CE" w:rsidRDefault="00716784" w:rsidP="00716784">
      <w:pPr>
        <w:pBdr>
          <w:top w:val="none" w:sz="0" w:space="0" w:color="auto"/>
          <w:left w:val="none" w:sz="0" w:space="0" w:color="auto"/>
          <w:bottom w:val="none" w:sz="0" w:space="0" w:color="auto"/>
          <w:right w:val="none" w:sz="0" w:space="0" w:color="auto"/>
        </w:pBdr>
        <w:jc w:val="both"/>
      </w:pPr>
      <w:r w:rsidRPr="00C108CE">
        <w:t>6.</w:t>
      </w:r>
      <w:r w:rsidR="003C79F3">
        <w:t xml:space="preserve">13 </w:t>
      </w:r>
      <w:r w:rsidRPr="00C108CE">
        <w:t>Zhotovitel je povinen zajistit při provádění díla dodržení veškerých bezpečnostních a hygienických předpisů a opatření vedoucích k požární ochraně prováděného díla, a to v rozsahu a způsobem stanoveným příslušnými předpisy.</w:t>
      </w:r>
    </w:p>
    <w:p w14:paraId="6086E17B" w14:textId="77777777" w:rsidR="00716784" w:rsidRPr="00C108CE" w:rsidRDefault="00716784" w:rsidP="00716784">
      <w:pPr>
        <w:pBdr>
          <w:top w:val="none" w:sz="0" w:space="0" w:color="auto"/>
          <w:left w:val="none" w:sz="0" w:space="0" w:color="auto"/>
          <w:bottom w:val="none" w:sz="0" w:space="0" w:color="auto"/>
          <w:right w:val="none" w:sz="0" w:space="0" w:color="auto"/>
        </w:pBdr>
        <w:jc w:val="both"/>
      </w:pPr>
    </w:p>
    <w:p w14:paraId="31851B2E" w14:textId="24602EAD" w:rsidR="00716784" w:rsidRPr="00C108CE" w:rsidRDefault="00716784" w:rsidP="00716784">
      <w:pPr>
        <w:pBdr>
          <w:top w:val="none" w:sz="0" w:space="0" w:color="auto"/>
          <w:left w:val="none" w:sz="0" w:space="0" w:color="auto"/>
          <w:bottom w:val="none" w:sz="0" w:space="0" w:color="auto"/>
          <w:right w:val="none" w:sz="0" w:space="0" w:color="auto"/>
        </w:pBdr>
        <w:jc w:val="both"/>
      </w:pPr>
      <w:r w:rsidRPr="00C108CE">
        <w:t>6.</w:t>
      </w:r>
      <w:r w:rsidR="00FA54AD">
        <w:t>14</w:t>
      </w:r>
      <w:r w:rsidRPr="00C108CE">
        <w:t xml:space="preserve"> Zhotovitel v plné míře zodpovídá za bezpečnost a ochranu zdraví všech osob, které se s jeho vědomím zdržují na staveništi a je povinen zabezpečit jejich vybavení ochrannými pracovními pomůckami.</w:t>
      </w:r>
    </w:p>
    <w:p w14:paraId="5A7071FA" w14:textId="77777777" w:rsidR="00716784" w:rsidRPr="00C108CE" w:rsidRDefault="00716784" w:rsidP="00716784">
      <w:pPr>
        <w:pBdr>
          <w:top w:val="none" w:sz="0" w:space="0" w:color="auto"/>
          <w:left w:val="none" w:sz="0" w:space="0" w:color="auto"/>
          <w:bottom w:val="none" w:sz="0" w:space="0" w:color="auto"/>
          <w:right w:val="none" w:sz="0" w:space="0" w:color="auto"/>
        </w:pBdr>
        <w:jc w:val="both"/>
      </w:pPr>
    </w:p>
    <w:p w14:paraId="1279DCBD" w14:textId="6083A19B" w:rsidR="00716784" w:rsidRPr="00C108CE" w:rsidRDefault="00716784" w:rsidP="00716784">
      <w:pPr>
        <w:pBdr>
          <w:top w:val="none" w:sz="0" w:space="0" w:color="auto"/>
          <w:left w:val="none" w:sz="0" w:space="0" w:color="auto"/>
          <w:bottom w:val="none" w:sz="0" w:space="0" w:color="auto"/>
          <w:right w:val="none" w:sz="0" w:space="0" w:color="auto"/>
        </w:pBdr>
        <w:jc w:val="both"/>
      </w:pPr>
      <w:r w:rsidRPr="00C108CE">
        <w:t>6.</w:t>
      </w:r>
      <w:r w:rsidR="00FA54AD">
        <w:t>15</w:t>
      </w:r>
      <w:r w:rsidRPr="00C108CE">
        <w:t xml:space="preserve"> Zhotovitel je povinen vést evidenci o všech druzích odpadů vzniklých z jeho činnosti a vést evidenci o způsobu jejich zneškodňování.</w:t>
      </w:r>
    </w:p>
    <w:p w14:paraId="68160205" w14:textId="77777777" w:rsidR="00716784" w:rsidRDefault="00716784" w:rsidP="00716784">
      <w:pPr>
        <w:pBdr>
          <w:top w:val="none" w:sz="0" w:space="0" w:color="auto"/>
          <w:left w:val="none" w:sz="0" w:space="0" w:color="auto"/>
          <w:bottom w:val="none" w:sz="0" w:space="0" w:color="auto"/>
          <w:right w:val="none" w:sz="0" w:space="0" w:color="auto"/>
        </w:pBdr>
        <w:spacing w:line="240" w:lineRule="atLeast"/>
        <w:jc w:val="both"/>
      </w:pPr>
    </w:p>
    <w:p w14:paraId="75D1B944" w14:textId="34297E31" w:rsidR="00716784" w:rsidRPr="00C108CE" w:rsidRDefault="00716784" w:rsidP="00716784">
      <w:pPr>
        <w:pBdr>
          <w:top w:val="none" w:sz="0" w:space="0" w:color="auto"/>
          <w:left w:val="none" w:sz="0" w:space="0" w:color="auto"/>
          <w:bottom w:val="none" w:sz="0" w:space="0" w:color="auto"/>
          <w:right w:val="none" w:sz="0" w:space="0" w:color="auto"/>
        </w:pBdr>
        <w:spacing w:line="240" w:lineRule="atLeast"/>
        <w:jc w:val="both"/>
      </w:pPr>
      <w:r w:rsidRPr="00C108CE">
        <w:t>6.</w:t>
      </w:r>
      <w:r w:rsidR="00FA54AD">
        <w:t>16</w:t>
      </w:r>
      <w:r w:rsidRPr="00C108CE">
        <w:t xml:space="preserve"> Veškeré odborné práce musí vykonávat pracovníci zhotovitele nebo jeho subdodavatelů mající příslušnou kvalifikaci.</w:t>
      </w:r>
    </w:p>
    <w:p w14:paraId="09BD6C81" w14:textId="77777777" w:rsidR="00716784" w:rsidRPr="00C108CE" w:rsidRDefault="00716784" w:rsidP="00716784">
      <w:pPr>
        <w:pBdr>
          <w:top w:val="none" w:sz="0" w:space="0" w:color="auto"/>
          <w:left w:val="none" w:sz="0" w:space="0" w:color="auto"/>
          <w:bottom w:val="none" w:sz="0" w:space="0" w:color="auto"/>
          <w:right w:val="none" w:sz="0" w:space="0" w:color="auto"/>
        </w:pBdr>
        <w:spacing w:line="240" w:lineRule="atLeast"/>
        <w:jc w:val="both"/>
      </w:pPr>
      <w:r w:rsidRPr="00C108CE">
        <w:t xml:space="preserve"> </w:t>
      </w:r>
    </w:p>
    <w:p w14:paraId="42F83BA6" w14:textId="3AF2D161" w:rsidR="00716784" w:rsidRPr="00C108CE" w:rsidRDefault="00716784" w:rsidP="00716784">
      <w:pPr>
        <w:pBdr>
          <w:top w:val="none" w:sz="0" w:space="0" w:color="auto"/>
          <w:left w:val="none" w:sz="0" w:space="0" w:color="auto"/>
          <w:bottom w:val="none" w:sz="0" w:space="0" w:color="auto"/>
          <w:right w:val="none" w:sz="0" w:space="0" w:color="auto"/>
        </w:pBdr>
        <w:spacing w:line="240" w:lineRule="atLeast"/>
        <w:jc w:val="both"/>
      </w:pPr>
      <w:r w:rsidRPr="00C108CE">
        <w:t>6.</w:t>
      </w:r>
      <w:r w:rsidR="00FA54AD">
        <w:t>17</w:t>
      </w:r>
      <w:r w:rsidRPr="00C108CE">
        <w:t xml:space="preserve"> Zhotovitel je povinen písemně oznámit objednateli nejpozději 10 kalendářních dnů předem, kdy bude dílo nebo jeho dílčí část připravena k předání a převzetí. Objednatel je pak </w:t>
      </w:r>
      <w:r w:rsidRPr="00C108CE">
        <w:lastRenderedPageBreak/>
        <w:t>povinen nejpozději do tří pracovních dnů od termínu stanoveného zhotovitelem zahájit přejímací řízení a řádně v něm pokračovat.</w:t>
      </w:r>
    </w:p>
    <w:p w14:paraId="48151E47" w14:textId="77777777" w:rsidR="00716784" w:rsidRPr="00C108CE" w:rsidRDefault="00716784" w:rsidP="00716784">
      <w:pPr>
        <w:pBdr>
          <w:top w:val="none" w:sz="0" w:space="0" w:color="auto"/>
          <w:left w:val="none" w:sz="0" w:space="0" w:color="auto"/>
          <w:bottom w:val="none" w:sz="0" w:space="0" w:color="auto"/>
          <w:right w:val="none" w:sz="0" w:space="0" w:color="auto"/>
        </w:pBdr>
        <w:spacing w:line="240" w:lineRule="atLeast"/>
        <w:jc w:val="both"/>
      </w:pPr>
    </w:p>
    <w:p w14:paraId="6D3774DD" w14:textId="425C6317" w:rsidR="00716784" w:rsidRPr="00C108CE" w:rsidRDefault="00716784" w:rsidP="00716784">
      <w:pPr>
        <w:pBdr>
          <w:top w:val="none" w:sz="0" w:space="0" w:color="auto"/>
          <w:left w:val="none" w:sz="0" w:space="0" w:color="auto"/>
          <w:bottom w:val="none" w:sz="0" w:space="0" w:color="auto"/>
          <w:right w:val="none" w:sz="0" w:space="0" w:color="auto"/>
        </w:pBdr>
        <w:spacing w:line="240" w:lineRule="atLeast"/>
        <w:jc w:val="both"/>
      </w:pPr>
      <w:r w:rsidRPr="00C108CE">
        <w:t>6.</w:t>
      </w:r>
      <w:r w:rsidR="00FA54AD">
        <w:t>18</w:t>
      </w:r>
      <w:r w:rsidRPr="00C108CE">
        <w:t xml:space="preserve"> Místem předání a převzetí díla je místo, kde se dílo provádělo.</w:t>
      </w:r>
    </w:p>
    <w:p w14:paraId="038B31C8" w14:textId="77777777" w:rsidR="00716784" w:rsidRDefault="00716784" w:rsidP="00716784">
      <w:pPr>
        <w:pBdr>
          <w:top w:val="none" w:sz="0" w:space="0" w:color="auto"/>
          <w:left w:val="none" w:sz="0" w:space="0" w:color="auto"/>
          <w:bottom w:val="none" w:sz="0" w:space="0" w:color="auto"/>
          <w:right w:val="none" w:sz="0" w:space="0" w:color="auto"/>
        </w:pBdr>
        <w:spacing w:line="240" w:lineRule="atLeast"/>
        <w:jc w:val="both"/>
      </w:pPr>
    </w:p>
    <w:p w14:paraId="60EFE438" w14:textId="736F175E" w:rsidR="00716784" w:rsidRPr="00C108CE" w:rsidRDefault="00716784" w:rsidP="00716784">
      <w:pPr>
        <w:pBdr>
          <w:top w:val="none" w:sz="0" w:space="0" w:color="auto"/>
          <w:left w:val="none" w:sz="0" w:space="0" w:color="auto"/>
          <w:bottom w:val="none" w:sz="0" w:space="0" w:color="auto"/>
          <w:right w:val="none" w:sz="0" w:space="0" w:color="auto"/>
        </w:pBdr>
        <w:spacing w:line="240" w:lineRule="atLeast"/>
        <w:jc w:val="both"/>
      </w:pPr>
      <w:r w:rsidRPr="00C108CE">
        <w:t>6.</w:t>
      </w:r>
      <w:r w:rsidR="00FA54AD">
        <w:t>19</w:t>
      </w:r>
      <w:r w:rsidRPr="00C108CE">
        <w:t xml:space="preserve"> V případě, že </w:t>
      </w:r>
      <w:r w:rsidR="00FA54AD">
        <w:t>objednatel</w:t>
      </w:r>
      <w:r w:rsidRPr="00C108CE">
        <w:t xml:space="preserve"> odmítá dílo převzít, uvede v protokolu o předání a převzetí díla i důvody, pro které odmítá dílo převzít.</w:t>
      </w:r>
    </w:p>
    <w:p w14:paraId="6E13200B" w14:textId="77777777" w:rsidR="00716784" w:rsidRPr="00C108CE" w:rsidRDefault="00716784" w:rsidP="00716784">
      <w:pPr>
        <w:pBdr>
          <w:top w:val="none" w:sz="0" w:space="0" w:color="auto"/>
          <w:left w:val="none" w:sz="0" w:space="0" w:color="auto"/>
          <w:bottom w:val="none" w:sz="0" w:space="0" w:color="auto"/>
          <w:right w:val="none" w:sz="0" w:space="0" w:color="auto"/>
        </w:pBdr>
        <w:spacing w:line="240" w:lineRule="atLeast"/>
        <w:jc w:val="both"/>
      </w:pPr>
    </w:p>
    <w:p w14:paraId="6EC12ED1" w14:textId="03F04328" w:rsidR="00716784" w:rsidRPr="00C108CE" w:rsidRDefault="00716784" w:rsidP="00716784">
      <w:pPr>
        <w:pBdr>
          <w:top w:val="none" w:sz="0" w:space="0" w:color="auto"/>
          <w:left w:val="none" w:sz="0" w:space="0" w:color="auto"/>
          <w:bottom w:val="none" w:sz="0" w:space="0" w:color="auto"/>
          <w:right w:val="none" w:sz="0" w:space="0" w:color="auto"/>
        </w:pBdr>
        <w:jc w:val="both"/>
      </w:pPr>
      <w:r w:rsidRPr="00C108CE">
        <w:t>6.</w:t>
      </w:r>
      <w:r w:rsidR="00FA54AD">
        <w:t>20</w:t>
      </w:r>
      <w:r w:rsidRPr="00C108CE">
        <w:t xml:space="preserve"> Objednatel není povinen převzít dílo, které vykazuje zjevné vady a nedodělky, bránící užívání díla.</w:t>
      </w:r>
    </w:p>
    <w:p w14:paraId="042E0CA1" w14:textId="77777777" w:rsidR="00716784" w:rsidRPr="00C108CE" w:rsidRDefault="00716784" w:rsidP="00716784">
      <w:pPr>
        <w:pBdr>
          <w:top w:val="none" w:sz="0" w:space="0" w:color="auto"/>
          <w:left w:val="none" w:sz="0" w:space="0" w:color="auto"/>
          <w:bottom w:val="none" w:sz="0" w:space="0" w:color="auto"/>
          <w:right w:val="none" w:sz="0" w:space="0" w:color="auto"/>
        </w:pBdr>
        <w:jc w:val="both"/>
      </w:pPr>
    </w:p>
    <w:p w14:paraId="75A723F9" w14:textId="5BBC968E" w:rsidR="00716784" w:rsidRPr="00C108CE" w:rsidRDefault="00716784" w:rsidP="00716784">
      <w:pPr>
        <w:pBdr>
          <w:top w:val="none" w:sz="0" w:space="0" w:color="auto"/>
          <w:left w:val="none" w:sz="0" w:space="0" w:color="auto"/>
          <w:bottom w:val="none" w:sz="0" w:space="0" w:color="auto"/>
          <w:right w:val="none" w:sz="0" w:space="0" w:color="auto"/>
        </w:pBdr>
        <w:jc w:val="both"/>
      </w:pPr>
      <w:r w:rsidRPr="00C108CE">
        <w:t>6.</w:t>
      </w:r>
      <w:r w:rsidR="00FA54AD">
        <w:t>21</w:t>
      </w:r>
      <w:r w:rsidRPr="00C108CE">
        <w:t xml:space="preserve"> Nedojde-li mezi oběma stranami k dohodě o termínu odstranění vad a nedodělků, pak platí, že vady a nedodělky musí být odstraněny nejpozději do 30 kalendářních dnů ode dne předání a převzetí díla.</w:t>
      </w:r>
    </w:p>
    <w:p w14:paraId="281BFD19" w14:textId="77777777" w:rsidR="00716784" w:rsidRPr="00C108CE" w:rsidRDefault="00716784" w:rsidP="00716784">
      <w:pPr>
        <w:pBdr>
          <w:top w:val="none" w:sz="0" w:space="0" w:color="auto"/>
          <w:left w:val="none" w:sz="0" w:space="0" w:color="auto"/>
          <w:bottom w:val="none" w:sz="0" w:space="0" w:color="auto"/>
          <w:right w:val="none" w:sz="0" w:space="0" w:color="auto"/>
        </w:pBdr>
        <w:jc w:val="both"/>
      </w:pPr>
    </w:p>
    <w:p w14:paraId="717E920D" w14:textId="7C62EDFB" w:rsidR="00716784" w:rsidRPr="00C108CE" w:rsidRDefault="00716784" w:rsidP="00716784">
      <w:pPr>
        <w:pBdr>
          <w:top w:val="none" w:sz="0" w:space="0" w:color="auto"/>
          <w:left w:val="none" w:sz="0" w:space="0" w:color="auto"/>
          <w:bottom w:val="none" w:sz="0" w:space="0" w:color="auto"/>
          <w:right w:val="none" w:sz="0" w:space="0" w:color="auto"/>
        </w:pBdr>
        <w:jc w:val="both"/>
      </w:pPr>
      <w:r w:rsidRPr="00C108CE">
        <w:t>6.</w:t>
      </w:r>
      <w:r w:rsidR="00FA54AD">
        <w:t>22</w:t>
      </w:r>
      <w:r w:rsidRPr="00C108CE">
        <w:t xml:space="preserve"> Zhotovitel se zavazuje vést při provádění díla stavební deník v souladu se zákonem č. 183/2006 Sb. o územním plánování a stavebním řádu (stavební zákon), ve znění pozdějších předpisů a vyhlášky č. 499/2006 Sb., o dokumentaci staveb (novela č. 62/2013 Sb. o dokumentaci staveb, příloha č. 9 - náležitosti a způsob vedení stavebního deníku a jednoduchého záznamu o stavbě).</w:t>
      </w:r>
    </w:p>
    <w:p w14:paraId="1FB5F549" w14:textId="77777777" w:rsidR="00716784" w:rsidRPr="00C108CE" w:rsidRDefault="00716784" w:rsidP="00716784">
      <w:pPr>
        <w:pBdr>
          <w:top w:val="none" w:sz="0" w:space="0" w:color="auto"/>
          <w:left w:val="none" w:sz="0" w:space="0" w:color="auto"/>
          <w:bottom w:val="none" w:sz="0" w:space="0" w:color="auto"/>
          <w:right w:val="none" w:sz="0" w:space="0" w:color="auto"/>
        </w:pBdr>
        <w:jc w:val="both"/>
      </w:pPr>
    </w:p>
    <w:p w14:paraId="22903733" w14:textId="07F85358" w:rsidR="00716784" w:rsidRPr="006E3B75" w:rsidRDefault="00716784" w:rsidP="00716784">
      <w:pPr>
        <w:pBdr>
          <w:top w:val="none" w:sz="0" w:space="0" w:color="auto"/>
          <w:left w:val="none" w:sz="0" w:space="0" w:color="auto"/>
          <w:bottom w:val="none" w:sz="0" w:space="0" w:color="auto"/>
          <w:right w:val="none" w:sz="0" w:space="0" w:color="auto"/>
        </w:pBdr>
        <w:jc w:val="both"/>
      </w:pPr>
      <w:r>
        <w:t>6.</w:t>
      </w:r>
      <w:r w:rsidR="00FA54AD">
        <w:t>23</w:t>
      </w:r>
      <w:r>
        <w:t xml:space="preserve"> </w:t>
      </w:r>
      <w:r w:rsidRPr="006E3B75">
        <w:t>Zhotovitel se zavazuje:</w:t>
      </w:r>
    </w:p>
    <w:p w14:paraId="11A26870" w14:textId="77777777" w:rsidR="00716784" w:rsidRPr="006E3B75" w:rsidRDefault="00716784" w:rsidP="00716784">
      <w:pPr>
        <w:numPr>
          <w:ilvl w:val="0"/>
          <w:numId w:val="9"/>
        </w:numPr>
        <w:pBdr>
          <w:top w:val="none" w:sz="0" w:space="0" w:color="auto"/>
          <w:left w:val="none" w:sz="0" w:space="0" w:color="auto"/>
          <w:bottom w:val="none" w:sz="0" w:space="0" w:color="auto"/>
          <w:right w:val="none" w:sz="0" w:space="0" w:color="auto"/>
          <w:between w:val="none" w:sz="0" w:space="0" w:color="auto"/>
        </w:pBdr>
        <w:ind w:left="284" w:hanging="284"/>
        <w:jc w:val="both"/>
      </w:pPr>
      <w:r w:rsidRPr="006E3B75">
        <w:t>provést Dílo tak, aby výstavbou ani následným provozem nedošlo k ovlivnění životního prostředí a při realizaci neprodukovat žádné nebezpečné odpady,</w:t>
      </w:r>
    </w:p>
    <w:p w14:paraId="1E8D3A0D" w14:textId="77777777" w:rsidR="00716784" w:rsidRPr="006E3B75" w:rsidRDefault="00716784" w:rsidP="00716784">
      <w:pPr>
        <w:numPr>
          <w:ilvl w:val="0"/>
          <w:numId w:val="9"/>
        </w:numPr>
        <w:pBdr>
          <w:top w:val="none" w:sz="0" w:space="0" w:color="auto"/>
          <w:left w:val="none" w:sz="0" w:space="0" w:color="auto"/>
          <w:bottom w:val="none" w:sz="0" w:space="0" w:color="auto"/>
          <w:right w:val="none" w:sz="0" w:space="0" w:color="auto"/>
          <w:between w:val="none" w:sz="0" w:space="0" w:color="auto"/>
        </w:pBdr>
        <w:ind w:left="284" w:hanging="284"/>
        <w:jc w:val="both"/>
      </w:pPr>
      <w:r w:rsidRPr="006E3B75">
        <w:t>při realizaci díla použít materiály a zařizovací předměty s maximálním ohledem na šetrnost vůči životnímu prostředí,</w:t>
      </w:r>
    </w:p>
    <w:p w14:paraId="2AF8C264" w14:textId="77777777" w:rsidR="00716784" w:rsidRDefault="00716784" w:rsidP="00716784">
      <w:pPr>
        <w:pBdr>
          <w:top w:val="none" w:sz="0" w:space="0" w:color="auto"/>
          <w:left w:val="none" w:sz="0" w:space="0" w:color="auto"/>
          <w:bottom w:val="none" w:sz="0" w:space="0" w:color="auto"/>
          <w:right w:val="none" w:sz="0" w:space="0" w:color="auto"/>
        </w:pBdr>
        <w:jc w:val="both"/>
      </w:pPr>
    </w:p>
    <w:p w14:paraId="24463C9D" w14:textId="12FC3D6F" w:rsidR="00716784" w:rsidRPr="006E3B75" w:rsidRDefault="00716784" w:rsidP="00716784">
      <w:pPr>
        <w:pBdr>
          <w:top w:val="none" w:sz="0" w:space="0" w:color="auto"/>
          <w:left w:val="none" w:sz="0" w:space="0" w:color="auto"/>
          <w:bottom w:val="none" w:sz="0" w:space="0" w:color="auto"/>
          <w:right w:val="none" w:sz="0" w:space="0" w:color="auto"/>
        </w:pBdr>
        <w:jc w:val="both"/>
      </w:pPr>
      <w:r>
        <w:t>6.</w:t>
      </w:r>
      <w:r w:rsidR="00FA54AD">
        <w:t>24</w:t>
      </w:r>
      <w:r>
        <w:t xml:space="preserve"> </w:t>
      </w:r>
      <w:r w:rsidRPr="006E3B75">
        <w:t>Zhotovitel se zavazuje:</w:t>
      </w:r>
    </w:p>
    <w:p w14:paraId="3590150C" w14:textId="77777777" w:rsidR="00716784" w:rsidRPr="006E3B75" w:rsidRDefault="00716784" w:rsidP="00716784">
      <w:pPr>
        <w:numPr>
          <w:ilvl w:val="0"/>
          <w:numId w:val="9"/>
        </w:numPr>
        <w:pBdr>
          <w:top w:val="none" w:sz="0" w:space="0" w:color="auto"/>
          <w:left w:val="none" w:sz="0" w:space="0" w:color="auto"/>
          <w:bottom w:val="none" w:sz="0" w:space="0" w:color="auto"/>
          <w:right w:val="none" w:sz="0" w:space="0" w:color="auto"/>
          <w:between w:val="none" w:sz="0" w:space="0" w:color="auto"/>
        </w:pBdr>
        <w:ind w:left="284" w:hanging="284"/>
        <w:jc w:val="both"/>
      </w:pPr>
      <w:r w:rsidRPr="006E3B75">
        <w:t xml:space="preserve">provádět veškeré montážní práce pouze osobami, které mají pro tuto činnosti potřebné osvědčení nebo oprávnění. </w:t>
      </w:r>
    </w:p>
    <w:p w14:paraId="7384482B" w14:textId="77777777" w:rsidR="00716784" w:rsidRPr="006E3B75" w:rsidRDefault="00716784" w:rsidP="00716784">
      <w:pPr>
        <w:numPr>
          <w:ilvl w:val="0"/>
          <w:numId w:val="9"/>
        </w:numPr>
        <w:pBdr>
          <w:top w:val="none" w:sz="0" w:space="0" w:color="auto"/>
          <w:left w:val="none" w:sz="0" w:space="0" w:color="auto"/>
          <w:bottom w:val="none" w:sz="0" w:space="0" w:color="auto"/>
          <w:right w:val="none" w:sz="0" w:space="0" w:color="auto"/>
          <w:between w:val="none" w:sz="0" w:space="0" w:color="auto"/>
        </w:pBdr>
        <w:ind w:left="284" w:hanging="284"/>
        <w:jc w:val="both"/>
      </w:pPr>
      <w:r w:rsidRPr="006E3B75">
        <w:t>provádět veškeré stavební práce proškolenými pracovníky s požadovanými ochrannými a pracovními pomůckami,</w:t>
      </w:r>
    </w:p>
    <w:p w14:paraId="34D19F85" w14:textId="77777777" w:rsidR="00716784" w:rsidRPr="006E3B75" w:rsidRDefault="00716784" w:rsidP="00716784">
      <w:pPr>
        <w:numPr>
          <w:ilvl w:val="0"/>
          <w:numId w:val="9"/>
        </w:numPr>
        <w:pBdr>
          <w:top w:val="none" w:sz="0" w:space="0" w:color="auto"/>
          <w:left w:val="none" w:sz="0" w:space="0" w:color="auto"/>
          <w:bottom w:val="none" w:sz="0" w:space="0" w:color="auto"/>
          <w:right w:val="none" w:sz="0" w:space="0" w:color="auto"/>
          <w:between w:val="none" w:sz="0" w:space="0" w:color="auto"/>
        </w:pBdr>
        <w:ind w:left="284" w:hanging="284"/>
        <w:jc w:val="both"/>
      </w:pPr>
      <w:r w:rsidRPr="006E3B75">
        <w:t>při provádění stavebních prací dodržovat veškeré obecně závazné předpisy, především nařízení vlády č. 591/2006 Sb., o bližších minimálních požadavcích na bezpečnost a ochranu zdraví při práci na staveništích, ve znění nařízení vlády č. 136/2016 Sb., kterým se mění nařízení vlády č. 591/2006 Sb., o bližších minimálních požadavcích na bezpečnost a ochranu zdraví při práci na staveništích, a nařízení vlády č. 592/2006 Sb., o podmínkách akreditace a provádění zkoušek z odborné způsobilosti a nařízení vlády č. 362/2005 Sb., o bližších požadavcích na bezpečnost a ochranu zdraví při práci na pracovištích s nebezpečím pádu z výšky nebo do hloubky.</w:t>
      </w:r>
    </w:p>
    <w:p w14:paraId="68E17B91" w14:textId="77777777" w:rsidR="00716784" w:rsidRPr="006E3B75" w:rsidRDefault="00716784" w:rsidP="00716784">
      <w:pPr>
        <w:numPr>
          <w:ilvl w:val="0"/>
          <w:numId w:val="9"/>
        </w:numPr>
        <w:pBdr>
          <w:top w:val="none" w:sz="0" w:space="0" w:color="auto"/>
          <w:left w:val="none" w:sz="0" w:space="0" w:color="auto"/>
          <w:bottom w:val="none" w:sz="0" w:space="0" w:color="auto"/>
          <w:right w:val="none" w:sz="0" w:space="0" w:color="auto"/>
          <w:between w:val="none" w:sz="0" w:space="0" w:color="auto"/>
        </w:pBdr>
        <w:ind w:left="284" w:hanging="284"/>
        <w:jc w:val="both"/>
      </w:pPr>
      <w:r w:rsidRPr="006E3B75">
        <w:t xml:space="preserve">zajistit plán bezpečnosti a ochrany zdraví při práci na staveništi v souladu se zákonem 309/2006 Sb., kterým se upravují další požadavky bezpečnosti a ochrany zdraví při práci v pracovněprávních vztazích a o zajištění bezpečnosti a ochrany zdraví při činnosti nebo poskytování služeb mimo pracovněprávní vztahy, ve znění dalších předpisů, </w:t>
      </w:r>
    </w:p>
    <w:p w14:paraId="2D4E6A1B" w14:textId="77777777" w:rsidR="00716784" w:rsidRPr="006E3B75" w:rsidRDefault="00716784" w:rsidP="00716784">
      <w:pPr>
        <w:numPr>
          <w:ilvl w:val="0"/>
          <w:numId w:val="9"/>
        </w:numPr>
        <w:pBdr>
          <w:top w:val="none" w:sz="0" w:space="0" w:color="auto"/>
          <w:left w:val="none" w:sz="0" w:space="0" w:color="auto"/>
          <w:bottom w:val="none" w:sz="0" w:space="0" w:color="auto"/>
          <w:right w:val="none" w:sz="0" w:space="0" w:color="auto"/>
          <w:between w:val="none" w:sz="0" w:space="0" w:color="auto"/>
        </w:pBdr>
        <w:ind w:left="284" w:hanging="284"/>
        <w:jc w:val="both"/>
      </w:pPr>
      <w:r w:rsidRPr="006E3B75">
        <w:t xml:space="preserve">při provádění prací týkajících se zdravotně technických rozvodů dodržovat ustanovení příslušných vyhlášek, předpisů a norem (zejména ČSN 75 5409, ČSN 75 6760), </w:t>
      </w:r>
    </w:p>
    <w:p w14:paraId="34494E06" w14:textId="77777777" w:rsidR="00716784" w:rsidRPr="00C108CE" w:rsidRDefault="00716784" w:rsidP="00716784">
      <w:pPr>
        <w:pBdr>
          <w:top w:val="none" w:sz="0" w:space="0" w:color="auto"/>
          <w:left w:val="none" w:sz="0" w:space="0" w:color="auto"/>
          <w:bottom w:val="none" w:sz="0" w:space="0" w:color="auto"/>
          <w:right w:val="none" w:sz="0" w:space="0" w:color="auto"/>
        </w:pBdr>
        <w:jc w:val="both"/>
      </w:pPr>
    </w:p>
    <w:p w14:paraId="7B430934" w14:textId="3E64D59B" w:rsidR="00716784" w:rsidRDefault="00716784" w:rsidP="00716784">
      <w:pPr>
        <w:pBdr>
          <w:top w:val="none" w:sz="0" w:space="0" w:color="auto"/>
          <w:left w:val="none" w:sz="0" w:space="0" w:color="auto"/>
          <w:bottom w:val="none" w:sz="0" w:space="0" w:color="auto"/>
          <w:right w:val="none" w:sz="0" w:space="0" w:color="auto"/>
        </w:pBdr>
        <w:spacing w:line="240" w:lineRule="atLeast"/>
        <w:jc w:val="both"/>
      </w:pPr>
      <w:r w:rsidRPr="00C108CE">
        <w:lastRenderedPageBreak/>
        <w:t>6.</w:t>
      </w:r>
      <w:r w:rsidR="00FA54AD">
        <w:t>25</w:t>
      </w:r>
      <w:r w:rsidRPr="00C108CE">
        <w:t xml:space="preserve"> Technický dozor stavebníka (objednatele – TDS) u této stavby nesmí vykonávat osoba, která je sama zhotovitelem nebo se zhotovitelem propojená. V případě, že zhotovitel zjistí, že TDS vykonává s ním propojená osoba, musí na to písemně bez prodlení upozornit objednatele.</w:t>
      </w:r>
    </w:p>
    <w:p w14:paraId="648BA5A7" w14:textId="77777777" w:rsidR="005F548E" w:rsidRDefault="005F548E">
      <w:pPr>
        <w:pStyle w:val="Normln1"/>
        <w:jc w:val="both"/>
      </w:pPr>
    </w:p>
    <w:p w14:paraId="5C5EF1CD" w14:textId="77777777" w:rsidR="005F548E" w:rsidRDefault="00F7412B">
      <w:pPr>
        <w:pStyle w:val="Nadpis3"/>
        <w:spacing w:before="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p w14:paraId="416F2229" w14:textId="77777777" w:rsidR="005F548E" w:rsidRDefault="00F7412B">
      <w:pPr>
        <w:pStyle w:val="Nadpis3"/>
        <w:spacing w:before="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Pojištění při plnění veřejné zakázky</w:t>
      </w:r>
    </w:p>
    <w:p w14:paraId="5F7E4CD2" w14:textId="77777777" w:rsidR="005F548E" w:rsidRDefault="005F548E">
      <w:pPr>
        <w:pStyle w:val="Normln1"/>
        <w:jc w:val="center"/>
        <w:rPr>
          <w:b/>
        </w:rPr>
      </w:pPr>
    </w:p>
    <w:p w14:paraId="0B55EA89" w14:textId="77777777" w:rsidR="005F548E" w:rsidRDefault="00F7412B">
      <w:pPr>
        <w:pStyle w:val="Normln1"/>
        <w:jc w:val="both"/>
      </w:pPr>
      <w:r>
        <w:t>7.1 Pokud činností zhotovitele dojde ke způsobení škody objednateli nebo třetím osobám z titulu opomenutí, nedbalosti nebo neplněním podmínek vyplývajících ze zákona, technických nebo jiných norem nebo vyplývajících z uzavřené smlouvy, je zhotovitel povinen bez zbytečného odkladu tuto škodu odstranit a není-li to možné, tak finančně uhradit. Veškeré náklady s tím spojené nese zhotovitel. Zhotovitel odpovídá i za škodu způsobenou činností těch, kteří pro něj dílo provádějí.</w:t>
      </w:r>
    </w:p>
    <w:p w14:paraId="7A133FDD" w14:textId="77777777" w:rsidR="005F548E" w:rsidRDefault="005F548E">
      <w:pPr>
        <w:pStyle w:val="Normln1"/>
        <w:jc w:val="both"/>
      </w:pPr>
    </w:p>
    <w:p w14:paraId="4F860708" w14:textId="77777777" w:rsidR="005F548E" w:rsidRDefault="00F7412B">
      <w:pPr>
        <w:pStyle w:val="Normln1"/>
        <w:jc w:val="both"/>
      </w:pPr>
      <w:r>
        <w:t>7.2 Zhotovitel odpovídá za škodu způsobenou okolnostmi, které mají původ v povaze strojů, přístrojů nebo jiných věcí, které zhotovitel použil nebo hodlal použít při plnění předmětu díla.</w:t>
      </w:r>
    </w:p>
    <w:p w14:paraId="63C8A096" w14:textId="77777777" w:rsidR="005F548E" w:rsidRDefault="005F548E">
      <w:pPr>
        <w:pStyle w:val="Normln1"/>
        <w:jc w:val="both"/>
      </w:pPr>
    </w:p>
    <w:p w14:paraId="22C57CCD" w14:textId="76B2F72C" w:rsidR="005F548E" w:rsidRDefault="00F7412B">
      <w:pPr>
        <w:pStyle w:val="Normln1"/>
        <w:jc w:val="both"/>
      </w:pPr>
      <w:r>
        <w:t xml:space="preserve">7.3 Zhotovitel je povinen být pojištěn proti škodám způsobeným jeho činností včetně možných škod pracovníků zhotovitele, a to minimálně ve výši </w:t>
      </w:r>
      <w:r w:rsidR="00FA54AD">
        <w:t>0,5</w:t>
      </w:r>
      <w:r>
        <w:t xml:space="preserve"> mil. Kč po celou dobu provádění díla. Doklady o pojištění je povinen předložit objednateli nejpozději před podpisem smlouvy a kdykoliv na vyzvání. Nesplnění této povinnosti zhotovitele se považuje za hrubé porušení této smlouvy a je důvodem neuzavření nebo odstoupení od smlouvy ze strany objednatele.</w:t>
      </w:r>
    </w:p>
    <w:p w14:paraId="0D5183F1" w14:textId="77777777" w:rsidR="005F548E" w:rsidRDefault="005F548E">
      <w:pPr>
        <w:pStyle w:val="Normln1"/>
        <w:jc w:val="both"/>
      </w:pPr>
    </w:p>
    <w:p w14:paraId="0B3F6243" w14:textId="4AC1574F" w:rsidR="005F548E" w:rsidRDefault="00F7412B">
      <w:pPr>
        <w:pStyle w:val="Normln1"/>
        <w:jc w:val="both"/>
      </w:pPr>
      <w:r>
        <w:t>7.4 Při vzniku pojistné události zabezpečuje veškeré úkony vůči pojistiteli zhotovitel. Objednatel je povinen poskytnout v souvislosti s pojistnou událostí zhotoviteli veškerou součinnost, která je v jeho možnostech. Náklady na pojištění nese zhotovitel a má je zahrnuty ve sjednané ceně.</w:t>
      </w:r>
    </w:p>
    <w:p w14:paraId="763F4325" w14:textId="77777777" w:rsidR="00FA54AD" w:rsidRDefault="00FA54AD">
      <w:pPr>
        <w:pStyle w:val="Normln1"/>
        <w:jc w:val="both"/>
      </w:pPr>
    </w:p>
    <w:p w14:paraId="0F758BCB" w14:textId="77777777" w:rsidR="005F548E" w:rsidRDefault="00F7412B">
      <w:pPr>
        <w:pStyle w:val="Nadpis3"/>
        <w:spacing w:before="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p w14:paraId="2B809C20" w14:textId="77777777" w:rsidR="005F548E" w:rsidRDefault="00F7412B">
      <w:pPr>
        <w:pStyle w:val="Nadpis3"/>
        <w:spacing w:before="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Odpovědnost za vady a záruka za jakost</w:t>
      </w:r>
    </w:p>
    <w:p w14:paraId="7FF245FF" w14:textId="77777777" w:rsidR="005F548E" w:rsidRDefault="005F548E">
      <w:pPr>
        <w:pStyle w:val="Normln1"/>
      </w:pPr>
    </w:p>
    <w:p w14:paraId="0C7447B1" w14:textId="77777777" w:rsidR="005F548E" w:rsidRDefault="00F7412B">
      <w:pPr>
        <w:pStyle w:val="Normln1"/>
        <w:jc w:val="both"/>
      </w:pPr>
      <w:r>
        <w:t>8.1 Práva z vadného plnění se řídí příslušnými ustanoveními, zejména pak ustanoveními §2615, § 2618, § 2629 zák. č. 89/2012 Sb., občanského zákoníku.</w:t>
      </w:r>
    </w:p>
    <w:p w14:paraId="63EF151C" w14:textId="77777777" w:rsidR="005F548E" w:rsidRDefault="005F548E">
      <w:pPr>
        <w:pStyle w:val="Normln1"/>
        <w:jc w:val="both"/>
      </w:pPr>
    </w:p>
    <w:p w14:paraId="6609BBC5" w14:textId="00031410" w:rsidR="005F548E" w:rsidRDefault="00F7412B">
      <w:pPr>
        <w:pStyle w:val="Normln1"/>
        <w:jc w:val="both"/>
      </w:pPr>
      <w:r>
        <w:t xml:space="preserve">8.2 Zhotovitel poskytuje na prováděné dílo záruku za jakost v délce </w:t>
      </w:r>
      <w:r w:rsidR="00FA54AD">
        <w:t>48</w:t>
      </w:r>
      <w:r>
        <w:t xml:space="preserve"> měsíců</w:t>
      </w:r>
      <w:r w:rsidR="007B3D25">
        <w:t xml:space="preserve">. </w:t>
      </w:r>
      <w:r>
        <w:t>Doba počíná běžet termínem uvedeným v protokolu o předání a převzetí díla.</w:t>
      </w:r>
    </w:p>
    <w:p w14:paraId="1E756449" w14:textId="77777777" w:rsidR="005F548E" w:rsidRDefault="005F548E">
      <w:pPr>
        <w:pStyle w:val="Normln1"/>
        <w:jc w:val="both"/>
      </w:pPr>
    </w:p>
    <w:p w14:paraId="189517B1" w14:textId="77777777" w:rsidR="005F548E" w:rsidRDefault="00F7412B">
      <w:pPr>
        <w:pStyle w:val="Normln1"/>
        <w:jc w:val="both"/>
      </w:pPr>
      <w:r>
        <w:t>8.3 Objednatel bude u zhotovitele vady reklamovat prokazatelně bez zbytečného odkladu po jejich zjištění, nejpozději však do konce záruční doby. Oznámením vady zhotoviteli přestává běžet původní záruční lhůta, která běží znovu ode dne odstranění vady.</w:t>
      </w:r>
    </w:p>
    <w:p w14:paraId="2ABAAC9B" w14:textId="77777777" w:rsidR="005F548E" w:rsidRDefault="005F548E">
      <w:pPr>
        <w:pStyle w:val="Normln1"/>
        <w:jc w:val="both"/>
      </w:pPr>
    </w:p>
    <w:p w14:paraId="567C7ED7" w14:textId="77777777" w:rsidR="005F548E" w:rsidRDefault="00F7412B">
      <w:pPr>
        <w:pStyle w:val="Normln1"/>
        <w:jc w:val="both"/>
      </w:pPr>
      <w:r>
        <w:t>8.4 Pokud nebudou vady odstraněny v dohodnutém termínu, má objednatel právo zajistit odstranění vady jinou odbornou právnickou nebo fyzickou osobou na náklad zhotovitele. I přes odstranění vady jinou odbornou právnickou nebo fyzickou osobou není dotčena záruční lhůta.</w:t>
      </w:r>
    </w:p>
    <w:p w14:paraId="011AD15B" w14:textId="77777777" w:rsidR="005F548E" w:rsidRDefault="005F548E">
      <w:pPr>
        <w:pStyle w:val="Normln1"/>
        <w:jc w:val="both"/>
      </w:pPr>
    </w:p>
    <w:p w14:paraId="7CDE3BF7" w14:textId="77777777" w:rsidR="005F548E" w:rsidRDefault="00F7412B">
      <w:pPr>
        <w:pStyle w:val="Normln1"/>
        <w:jc w:val="both"/>
      </w:pPr>
      <w:r>
        <w:lastRenderedPageBreak/>
        <w:t>8.5 Zhotovitel je povinen v záruční době, po písemném oznámení objednatele, nastoupit do 3 pracovních dnů na odstranění vad (na havárie bezodkladně). Pokud tak zhotovitel neučiní, má právo objednatel sjednat na tyto práce jiného dodavatele a náklady takto uhrazené jinému dodavateli požadovat po smluvním partnerovi. Termín bezodkladně může být nahrazen jinou lhůtou, jen pokud s tím budou písemně souhlasit obě strany.</w:t>
      </w:r>
    </w:p>
    <w:p w14:paraId="74AF5D80" w14:textId="77777777" w:rsidR="005F548E" w:rsidRDefault="005F548E">
      <w:pPr>
        <w:pStyle w:val="Normln1"/>
        <w:jc w:val="both"/>
      </w:pPr>
    </w:p>
    <w:p w14:paraId="06A2FD1A" w14:textId="77777777" w:rsidR="005F548E" w:rsidRDefault="00F7412B">
      <w:pPr>
        <w:pStyle w:val="Normln1"/>
        <w:jc w:val="both"/>
      </w:pPr>
      <w:r>
        <w:t>8.6 Záruka se nevztahuje na vady, které byly způsobeny neodborným zacházením objednatele nebo jím pověřeného provozovatele.</w:t>
      </w:r>
    </w:p>
    <w:p w14:paraId="35D47CD4" w14:textId="77777777" w:rsidR="005F548E" w:rsidRDefault="005F548E">
      <w:pPr>
        <w:pStyle w:val="Normln1"/>
        <w:jc w:val="both"/>
      </w:pPr>
    </w:p>
    <w:p w14:paraId="33C59534" w14:textId="77777777" w:rsidR="005F548E" w:rsidRDefault="00F7412B">
      <w:pPr>
        <w:pStyle w:val="Nadpis3"/>
        <w:spacing w:before="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p w14:paraId="3DF9AA9B" w14:textId="77777777" w:rsidR="005F548E" w:rsidRDefault="00F7412B">
      <w:pPr>
        <w:pStyle w:val="Nadpis3"/>
        <w:spacing w:before="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Smluvní pokuty</w:t>
      </w:r>
    </w:p>
    <w:p w14:paraId="2E12D76C" w14:textId="77777777" w:rsidR="005F548E" w:rsidRDefault="005F548E">
      <w:pPr>
        <w:pStyle w:val="Normln1"/>
      </w:pPr>
    </w:p>
    <w:p w14:paraId="23DF1F48" w14:textId="65EE5862" w:rsidR="005F548E" w:rsidRDefault="00F7412B">
      <w:pPr>
        <w:pStyle w:val="Normln1"/>
        <w:jc w:val="both"/>
      </w:pPr>
      <w:r>
        <w:t>9.1 V případě nedodržení smluvního termínu předání dokončeného díla z důvodů, které nebyly na straně objednatele, činí smluvní pokuta 0,</w:t>
      </w:r>
      <w:r w:rsidR="00057437">
        <w:t>2</w:t>
      </w:r>
      <w:r w:rsidR="008506DE">
        <w:t xml:space="preserve"> </w:t>
      </w:r>
      <w:r>
        <w:t>% z celkové ceny díla bez DPH za každý i započatý den prodlení.</w:t>
      </w:r>
    </w:p>
    <w:p w14:paraId="41BFC6DA" w14:textId="77777777" w:rsidR="005F548E" w:rsidRDefault="005F548E">
      <w:pPr>
        <w:pStyle w:val="Normln1"/>
        <w:jc w:val="both"/>
      </w:pPr>
    </w:p>
    <w:p w14:paraId="753C6DC9" w14:textId="77777777" w:rsidR="005F548E" w:rsidRDefault="00F7412B">
      <w:pPr>
        <w:pStyle w:val="Normln1"/>
        <w:jc w:val="both"/>
      </w:pPr>
      <w:r>
        <w:t>9.2 V případě, že bude zhotovitel v prodlení s odstraněním vad a nedodělků ve lhůtách uvedených v zápisu o předání a převzetí má objednatel právo požadovat zaplacení smluvní pokuty ve výši 1.000,- Kč za každou vadu nebo nedodělek a za každý den prodlení do doby, než budou vady a nedodělky objednatelem uznány za odstraněné.</w:t>
      </w:r>
    </w:p>
    <w:p w14:paraId="2A4CBAFF" w14:textId="77777777" w:rsidR="005F548E" w:rsidRDefault="005F548E">
      <w:pPr>
        <w:pStyle w:val="Normln1"/>
        <w:jc w:val="both"/>
      </w:pPr>
    </w:p>
    <w:p w14:paraId="5CAE8F98" w14:textId="77777777" w:rsidR="005F548E" w:rsidRDefault="00F7412B">
      <w:pPr>
        <w:pStyle w:val="Normln1"/>
        <w:jc w:val="both"/>
      </w:pPr>
      <w:r>
        <w:t>9.3 V případě, že se jedná o vadu, která brání řádnému užívání díla, případně hrozí nebezpečí škody velkého rozsahu (havárie), bude objednatel požadovat smluvní pokutu ve výši 5.000,- Kč za každou takto reklamovanou vadu za každý den prodlení.</w:t>
      </w:r>
    </w:p>
    <w:p w14:paraId="2FC79495" w14:textId="77777777" w:rsidR="005F548E" w:rsidRDefault="005F548E">
      <w:pPr>
        <w:pStyle w:val="Normln1"/>
        <w:jc w:val="both"/>
      </w:pPr>
    </w:p>
    <w:p w14:paraId="169BF438" w14:textId="77777777" w:rsidR="005F548E" w:rsidRDefault="00F7412B">
      <w:pPr>
        <w:pStyle w:val="Normln1"/>
        <w:jc w:val="both"/>
      </w:pPr>
      <w:r>
        <w:t>9.4 V případě, že bude zhotovitel v prodlení s vyklizením staveniště dle bodu 6.27, zaplatí objednateli smluvní pokutu ve výši 1.000,- Kč za každý den prodlení.</w:t>
      </w:r>
    </w:p>
    <w:p w14:paraId="77F4C4E2" w14:textId="77777777" w:rsidR="005F548E" w:rsidRDefault="005F548E">
      <w:pPr>
        <w:pStyle w:val="Normln1"/>
        <w:jc w:val="both"/>
      </w:pPr>
    </w:p>
    <w:p w14:paraId="04320951" w14:textId="49CCCF99" w:rsidR="005F548E" w:rsidRDefault="00F7412B">
      <w:pPr>
        <w:pStyle w:val="Normln1"/>
        <w:jc w:val="both"/>
      </w:pPr>
      <w:r>
        <w:t>9.5 Uhrazení smluvních pokut nevyvazuje zhotovitele z případných náhrad škod objednateli, které by mu vznikly v souvislosti s činností zhotovitele.</w:t>
      </w:r>
    </w:p>
    <w:p w14:paraId="51450549" w14:textId="5FE8A027" w:rsidR="00716784" w:rsidRDefault="00716784">
      <w:pPr>
        <w:pStyle w:val="Normln1"/>
        <w:jc w:val="both"/>
      </w:pPr>
    </w:p>
    <w:p w14:paraId="2567ED1D" w14:textId="77777777" w:rsidR="00716784" w:rsidRDefault="00716784" w:rsidP="00716784">
      <w:pPr>
        <w:jc w:val="both"/>
      </w:pPr>
      <w:r w:rsidRPr="00C108CE">
        <w:t>9.6 V případě prodlení objednatele s úhradou faktury může zhotovitel uplatňovat nejvýše úrok z prodlení v zákonné výši.</w:t>
      </w:r>
    </w:p>
    <w:p w14:paraId="1F003174" w14:textId="77777777" w:rsidR="00716784" w:rsidRDefault="00716784" w:rsidP="00716784">
      <w:pPr>
        <w:jc w:val="both"/>
      </w:pPr>
    </w:p>
    <w:p w14:paraId="6575E04B" w14:textId="77777777" w:rsidR="00716784" w:rsidRPr="00497820" w:rsidRDefault="00716784" w:rsidP="00716784">
      <w:pPr>
        <w:jc w:val="both"/>
      </w:pPr>
      <w:r>
        <w:t xml:space="preserve">9.7 V případě porušení ustanovení smlouvy uvedené v bodě 5.7 je objednatel oprávněn účtovat zhotoviteli smluvní pokutu ve výši </w:t>
      </w:r>
      <w:r w:rsidRPr="00497820">
        <w:t>10 000,- Kč (slovy: deset tisíc korun českých) za každý jednotlivý případ porušení povinnosti</w:t>
      </w:r>
      <w:r>
        <w:t xml:space="preserve"> (povinnost zhotovitele</w:t>
      </w:r>
      <w:r w:rsidRPr="00497820">
        <w:t xml:space="preserve"> zajistit stejnou dobu splatnosti faktur vůči svým poddodavatelům jaká je stanovena</w:t>
      </w:r>
      <w:r>
        <w:t xml:space="preserve"> v bodě 5.7</w:t>
      </w:r>
      <w:r w:rsidRPr="00497820">
        <w:t xml:space="preserve"> této smlouvy a/nebo povinnosti provádět platby svým poddodavatelům řádně a včas, a to i opakovaně</w:t>
      </w:r>
      <w:r>
        <w:t>).</w:t>
      </w:r>
    </w:p>
    <w:p w14:paraId="7A54E1D0" w14:textId="77777777" w:rsidR="00716784" w:rsidRDefault="00716784">
      <w:pPr>
        <w:pStyle w:val="Normln1"/>
        <w:jc w:val="both"/>
      </w:pPr>
    </w:p>
    <w:p w14:paraId="0E9C1B9B" w14:textId="77777777" w:rsidR="005F548E" w:rsidRDefault="005F548E">
      <w:pPr>
        <w:pStyle w:val="Normln1"/>
      </w:pPr>
    </w:p>
    <w:p w14:paraId="15DBBF1C" w14:textId="77777777" w:rsidR="005F548E" w:rsidRDefault="00F7412B">
      <w:pPr>
        <w:pStyle w:val="Nadpis3"/>
        <w:spacing w:before="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p w14:paraId="2A3F58AF" w14:textId="77777777" w:rsidR="005F548E" w:rsidRDefault="00F7412B">
      <w:pPr>
        <w:pStyle w:val="Nadpis3"/>
        <w:spacing w:before="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Další ujednání</w:t>
      </w:r>
    </w:p>
    <w:p w14:paraId="5B39FE4D" w14:textId="77777777" w:rsidR="005F548E" w:rsidRDefault="005F548E">
      <w:pPr>
        <w:pStyle w:val="Normln1"/>
      </w:pPr>
    </w:p>
    <w:p w14:paraId="5ADDA9CF" w14:textId="77777777" w:rsidR="005F548E" w:rsidRDefault="00F7412B">
      <w:pPr>
        <w:pStyle w:val="Normln1"/>
        <w:jc w:val="both"/>
      </w:pPr>
      <w:r>
        <w:lastRenderedPageBreak/>
        <w:t>10.1 Smluvní strany se dohodly, že veškeré spory mezi sebou budou řešit především smírem a vyvinou veškeré úsilí k tomu, aby byl dosažen bez zbytečné ztráty času.</w:t>
      </w:r>
    </w:p>
    <w:p w14:paraId="04C8623D" w14:textId="77777777" w:rsidR="005F548E" w:rsidRDefault="005F548E">
      <w:pPr>
        <w:pStyle w:val="Normln1"/>
        <w:jc w:val="both"/>
      </w:pPr>
    </w:p>
    <w:p w14:paraId="166D7130" w14:textId="77777777" w:rsidR="005F548E" w:rsidRDefault="00F7412B">
      <w:pPr>
        <w:pStyle w:val="Normln1"/>
        <w:jc w:val="both"/>
      </w:pPr>
      <w:r>
        <w:t>10.2 Pokud smluvní strany nedospějí po jednáních ke smíru nebo v případě jiných sporů vzniklých z této smlouvy, budou tyto řešeny podle platné právní úpravy věcně a místně příslušnými orgány České republiky.</w:t>
      </w:r>
    </w:p>
    <w:p w14:paraId="7F9C0CA9" w14:textId="77777777" w:rsidR="005F548E" w:rsidRDefault="005F548E">
      <w:pPr>
        <w:pStyle w:val="Normln1"/>
        <w:jc w:val="both"/>
      </w:pPr>
    </w:p>
    <w:p w14:paraId="209EA183" w14:textId="77777777" w:rsidR="005F548E" w:rsidRDefault="00F7412B">
      <w:pPr>
        <w:pStyle w:val="Normln1"/>
        <w:jc w:val="both"/>
      </w:pPr>
      <w:r>
        <w:t>10.3 Zhotovitel prohlašuje, že se plně seznámil s rozsahem a povahou díla, s místem provádění stavby,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této smlouvy, že je shledal vhodnými, že sjednané podmínky pro provádění díla včetně ceny a doby provedení zohledňují všechny vpředu uvedené podmínky a okolnosti.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dle ustanovení § 2594 Občanského zákoníku, jako kdyby nesplnil povinnost na nevhodnost upozornit.</w:t>
      </w:r>
    </w:p>
    <w:p w14:paraId="5E39F6EE" w14:textId="77777777" w:rsidR="007B3D25" w:rsidRDefault="007B3D25">
      <w:pPr>
        <w:pStyle w:val="Normln1"/>
        <w:jc w:val="both"/>
      </w:pPr>
    </w:p>
    <w:p w14:paraId="1E847D6E" w14:textId="112547A3" w:rsidR="005F548E" w:rsidRDefault="00F7412B">
      <w:pPr>
        <w:pStyle w:val="Normln1"/>
        <w:jc w:val="both"/>
      </w:pPr>
      <w:r>
        <w:t>10.4</w:t>
      </w:r>
      <w:r>
        <w:tab/>
        <w:t>Zhotovitel se zavazuje, že objednateli bezodkladně po vzniku takové skutečnosti písemně oznámí:</w:t>
      </w:r>
    </w:p>
    <w:p w14:paraId="5BCCB55C" w14:textId="77777777" w:rsidR="005F548E" w:rsidRDefault="00F7412B">
      <w:pPr>
        <w:pStyle w:val="Normln1"/>
        <w:ind w:left="142" w:hanging="142"/>
      </w:pPr>
      <w:r>
        <w:t>- podání insolvenčního návrhu na majetek zhotovitele dle zákona č. 182/2006 Sb. insolvenční zákon, ve znění pozdějších předpisů; a/nebo</w:t>
      </w:r>
    </w:p>
    <w:p w14:paraId="57566BF1" w14:textId="77777777" w:rsidR="005F548E" w:rsidRDefault="00F7412B">
      <w:pPr>
        <w:pStyle w:val="Normln1"/>
        <w:ind w:left="142" w:hanging="142"/>
      </w:pPr>
      <w:r>
        <w:t>- vstup zhotovitele do likvidace; a/nebo</w:t>
      </w:r>
    </w:p>
    <w:p w14:paraId="2977D2B8" w14:textId="77777777" w:rsidR="005F548E" w:rsidRDefault="00F7412B">
      <w:pPr>
        <w:pStyle w:val="Normln1"/>
        <w:ind w:left="142" w:hanging="142"/>
      </w:pPr>
      <w:r>
        <w:t>- splnění podmínek pro prohlášení úpadku; a/nebo</w:t>
      </w:r>
    </w:p>
    <w:p w14:paraId="74DBB256" w14:textId="77777777" w:rsidR="005F548E" w:rsidRDefault="00F7412B">
      <w:pPr>
        <w:pStyle w:val="Normln1"/>
        <w:ind w:left="142" w:hanging="142"/>
      </w:pPr>
      <w:r>
        <w:t>- změny v majetkové struktuře zhotovitele, s výjimkou změny majetkové struktury, která představuje běžný obchodní styk; a/nebo</w:t>
      </w:r>
    </w:p>
    <w:p w14:paraId="2B5570C0" w14:textId="77777777" w:rsidR="005F548E" w:rsidRDefault="00F7412B">
      <w:pPr>
        <w:pStyle w:val="Normln1"/>
        <w:ind w:left="142" w:hanging="142"/>
      </w:pPr>
      <w:r>
        <w:t>- rozhodnutí o provedení přeměny zhotovitele, zejména fúzí, převodem jmění na společníka či rozdělením, provedení změny právní formy dlužníka či provedení jiných organizačních změn; a/nebo</w:t>
      </w:r>
    </w:p>
    <w:p w14:paraId="07D3319F" w14:textId="77777777" w:rsidR="005F548E" w:rsidRDefault="00F7412B">
      <w:pPr>
        <w:pStyle w:val="Normln1"/>
        <w:ind w:left="142" w:hanging="142"/>
      </w:pPr>
      <w:r>
        <w:t>- omezení či ukončení výkonu činnosti zhotovitele, která bezprostředně souvisí s předmětem této smlouvy; a/nebo</w:t>
      </w:r>
    </w:p>
    <w:p w14:paraId="4C235942" w14:textId="77777777" w:rsidR="005F548E" w:rsidRDefault="00F7412B">
      <w:pPr>
        <w:pStyle w:val="Normln1"/>
        <w:ind w:left="142" w:hanging="142"/>
      </w:pPr>
      <w:r>
        <w:t>- všechny skutečnosti, které by mohly mít vliv na přechod či vypořádání závazků zhotovitele vůči objednateli vyplývajících z této smlouvy či s touto smlouvou souvisejících; a rozhodnutí o zrušení zhotovitele.</w:t>
      </w:r>
    </w:p>
    <w:p w14:paraId="0324112C" w14:textId="77777777" w:rsidR="005F548E" w:rsidRDefault="005F548E">
      <w:pPr>
        <w:pStyle w:val="Normln1"/>
        <w:jc w:val="both"/>
      </w:pPr>
    </w:p>
    <w:p w14:paraId="19B37072" w14:textId="77777777" w:rsidR="005F548E" w:rsidRDefault="00F7412B">
      <w:pPr>
        <w:pStyle w:val="Normln1"/>
      </w:pPr>
      <w:r>
        <w:t>10.5</w:t>
      </w:r>
      <w:r>
        <w:tab/>
        <w:t>Objednatel je oprávněn:</w:t>
      </w:r>
    </w:p>
    <w:p w14:paraId="13ED8662" w14:textId="77777777" w:rsidR="005F548E" w:rsidRDefault="00F7412B">
      <w:pPr>
        <w:pStyle w:val="Normln1"/>
        <w:jc w:val="both"/>
      </w:pPr>
      <w:r>
        <w:t>-</w:t>
      </w:r>
      <w:r>
        <w:tab/>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1A49143A" w14:textId="77777777" w:rsidR="005F548E" w:rsidRDefault="00F7412B">
      <w:pPr>
        <w:pStyle w:val="Normln1"/>
        <w:jc w:val="both"/>
      </w:pPr>
      <w:r>
        <w:t xml:space="preserve">- </w:t>
      </w:r>
      <w:r>
        <w:tab/>
        <w:t xml:space="preserve">sám či prostřednictvím třetí osoby (TDS, AD, koordinátor BOZP) vykonávat v místě provádění díla kontrolně-technický dozor objednatele a v jeho průběhu zejména sledovat, zda jsou práce prováděny dle projektu, technických norem a jiných právních předpisů a v souladu </w:t>
      </w:r>
      <w:r>
        <w:lastRenderedPageBreak/>
        <w:t>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0099B883" w14:textId="77777777" w:rsidR="005F548E" w:rsidRDefault="005F548E">
      <w:pPr>
        <w:pStyle w:val="Normln1"/>
        <w:jc w:val="both"/>
      </w:pPr>
    </w:p>
    <w:p w14:paraId="244818FD" w14:textId="77777777" w:rsidR="005F548E" w:rsidRDefault="00F7412B">
      <w:pPr>
        <w:pStyle w:val="Normln1"/>
        <w:jc w:val="both"/>
      </w:pPr>
      <w:r>
        <w:t>10.6</w:t>
      </w:r>
      <w:r>
        <w:tab/>
        <w:t>Zhotovitel se zavazuje, že zajistí provádění díla tak, aby provádění díla:</w:t>
      </w:r>
    </w:p>
    <w:p w14:paraId="7CF35981" w14:textId="77777777" w:rsidR="005F548E" w:rsidRDefault="00F7412B">
      <w:pPr>
        <w:pStyle w:val="Normln1"/>
        <w:jc w:val="both"/>
      </w:pPr>
      <w:r>
        <w:t xml:space="preserve">- </w:t>
      </w:r>
      <w:r>
        <w:tab/>
        <w:t>v co nejmenší míře omezovalo užívání místa provádění díla, veřejných prostranství či jiných okolních dotčených pozemků či staveb; a</w:t>
      </w:r>
    </w:p>
    <w:p w14:paraId="1EBDAD07" w14:textId="77777777" w:rsidR="005F548E" w:rsidRDefault="00F7412B">
      <w:pPr>
        <w:pStyle w:val="Normln1"/>
        <w:jc w:val="both"/>
      </w:pPr>
      <w:r>
        <w:t>- neobtěžovalo třetí osoby a okolní prostory zejména hlukem, pachem, emisemi, prachem, vibracemi, exhalacemi a zastíněním nad míru přiměřenou poměrům; a</w:t>
      </w:r>
    </w:p>
    <w:p w14:paraId="6DA3AAD9" w14:textId="77777777" w:rsidR="005F548E" w:rsidRDefault="00F7412B">
      <w:pPr>
        <w:pStyle w:val="Normln1"/>
        <w:jc w:val="both"/>
      </w:pPr>
      <w:r>
        <w:t xml:space="preserve">- nemělo nepříznivý vliv na životní prostředí, včetně minimalizace negativních vlivů na okolí výstavby; a </w:t>
      </w:r>
    </w:p>
    <w:p w14:paraId="3ADE47B6" w14:textId="77777777" w:rsidR="005F548E" w:rsidRDefault="00F7412B">
      <w:pPr>
        <w:pStyle w:val="Normln1"/>
        <w:jc w:val="both"/>
      </w:pPr>
      <w:r>
        <w:t xml:space="preserve">- bylo zabezpečeno pro činnost každé profese odborným dozorem zhotovitele, který bude garantovat dodržování technologických postupů. Totéž platí pro práce subdodavatelů. </w:t>
      </w:r>
    </w:p>
    <w:p w14:paraId="7C71D4C6" w14:textId="77777777" w:rsidR="005F548E" w:rsidRDefault="005F548E">
      <w:pPr>
        <w:pStyle w:val="Normln1"/>
        <w:jc w:val="both"/>
      </w:pPr>
    </w:p>
    <w:p w14:paraId="17AE3E1C" w14:textId="01B3ABA0" w:rsidR="005F548E" w:rsidRDefault="00F7412B">
      <w:pPr>
        <w:pStyle w:val="Normln1"/>
        <w:jc w:val="both"/>
      </w:pPr>
      <w:r>
        <w:t>10.</w:t>
      </w:r>
      <w:r w:rsidR="007B3D25">
        <w:t>7</w:t>
      </w:r>
      <w:r>
        <w:t xml:space="preserve"> Zhotovitel nese od doby převzetí staveniště do řádného předání díla objednateli a řádného odevzdání staveniště objednateli nebezpečí škody a jiné nebezpečí</w:t>
      </w:r>
    </w:p>
    <w:p w14:paraId="12918247" w14:textId="77777777" w:rsidR="005F548E" w:rsidRDefault="00F7412B">
      <w:pPr>
        <w:pStyle w:val="Normln1"/>
        <w:jc w:val="both"/>
      </w:pPr>
      <w:r>
        <w:t>- na díle a všech jeho zhotovovaných, obnovovaných, upravovaných a jiných částech,</w:t>
      </w:r>
    </w:p>
    <w:p w14:paraId="733FA9EB" w14:textId="77777777" w:rsidR="005F548E" w:rsidRDefault="00F7412B">
      <w:pPr>
        <w:pStyle w:val="Normln1"/>
        <w:jc w:val="both"/>
      </w:pPr>
      <w:r>
        <w:t>- na 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6C668B30" w14:textId="77777777" w:rsidR="005F548E" w:rsidRDefault="005F548E">
      <w:pPr>
        <w:pStyle w:val="Normln1"/>
        <w:jc w:val="both"/>
      </w:pPr>
    </w:p>
    <w:p w14:paraId="34F6A327" w14:textId="7BF8E4A6" w:rsidR="005F548E" w:rsidRDefault="00F7412B">
      <w:pPr>
        <w:pStyle w:val="Normln1"/>
        <w:jc w:val="both"/>
      </w:pPr>
      <w:r>
        <w:t>10.</w:t>
      </w:r>
      <w:r w:rsidR="007B3D25">
        <w:t>8</w:t>
      </w:r>
      <w:r>
        <w:tab/>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14:paraId="74DDEC9A" w14:textId="77777777" w:rsidR="005F548E" w:rsidRDefault="00F7412B">
      <w:pPr>
        <w:pStyle w:val="Normln1"/>
        <w:jc w:val="both"/>
      </w:pPr>
      <w:r>
        <w:t>- zařízení staveniště provozního, výrobního či sociálního charakteru; a/nebo</w:t>
      </w:r>
    </w:p>
    <w:p w14:paraId="00CABD32" w14:textId="77777777" w:rsidR="005F548E" w:rsidRDefault="00F7412B">
      <w:pPr>
        <w:pStyle w:val="Normln1"/>
        <w:jc w:val="both"/>
      </w:pPr>
      <w:r>
        <w:t>- pomocné stavební konstrukce všeho druhu nutné či použité k provedení díla či jeho části (např. podpěrné konstrukce, lešení); a/nebo</w:t>
      </w:r>
    </w:p>
    <w:p w14:paraId="7CC8D458" w14:textId="77777777" w:rsidR="005F548E" w:rsidRDefault="00F7412B">
      <w:pPr>
        <w:pStyle w:val="Normln1"/>
        <w:jc w:val="both"/>
      </w:pPr>
      <w:r>
        <w:t>- ostatní provizorní či jiné konstrukce a objekty použité při provádění díla či jeho části.</w:t>
      </w:r>
    </w:p>
    <w:p w14:paraId="3F87221D" w14:textId="77777777" w:rsidR="005F548E" w:rsidRDefault="005F548E">
      <w:pPr>
        <w:pStyle w:val="Normln1"/>
        <w:jc w:val="both"/>
      </w:pPr>
    </w:p>
    <w:p w14:paraId="3E34985D" w14:textId="4575BD83" w:rsidR="005F548E" w:rsidRDefault="00F7412B">
      <w:pPr>
        <w:pStyle w:val="Normln1"/>
        <w:jc w:val="both"/>
      </w:pPr>
      <w:r>
        <w:t>10.</w:t>
      </w:r>
      <w:r w:rsidR="007B3D25">
        <w:t>9</w:t>
      </w:r>
      <w:r>
        <w:tab/>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02C5FBDC" w14:textId="77777777" w:rsidR="005F548E" w:rsidRDefault="005F548E">
      <w:pPr>
        <w:pStyle w:val="Normln1"/>
        <w:jc w:val="both"/>
      </w:pPr>
    </w:p>
    <w:p w14:paraId="59E443FB" w14:textId="43038C2A" w:rsidR="00091377" w:rsidRPr="00C108CE" w:rsidRDefault="00091377" w:rsidP="00091377">
      <w:pPr>
        <w:tabs>
          <w:tab w:val="num" w:pos="284"/>
        </w:tabs>
        <w:jc w:val="both"/>
      </w:pPr>
      <w:r w:rsidRPr="00C108CE">
        <w:t>10.1</w:t>
      </w:r>
      <w:r w:rsidR="007B3D25">
        <w:t>0</w:t>
      </w:r>
      <w:r w:rsidRPr="00C108CE">
        <w:t xml:space="preserve"> Vlastnictví díla nabývá od počátku objednatel pro zřizovatele. Objednatel má vůči zhotoviteli od počátku práva jako vlastník díla. Zhotovitel je povinen ve smlouvách se všemi subdodavateli toto ujednání respektovat tak, aby zřizovatel objednatele takto vlastnictví mohl nabývat. V případě porušení tohoto ustanovení je objednatel oprávněn již bez dalšího od smlouvy odstoupit. V případě sporu mezi zhotovitelem a subdodavatelem, který by se svými následky projevil jakýmkoliv způsobem na stavbě samotné, na způsobu provádění díla, na termínech apod., nebo by stavbu či provádění díla ohrozil, je objednatel oprávněn od této smlouvy již bez dalšího odstoupit z důvodů na straně Zhotovitele. Veškeré škody, které způsobí subdodavatelé na předmětu díla je povinen odstranit zhotovitel, a to způsobem, který určí </w:t>
      </w:r>
      <w:r w:rsidRPr="00C108CE">
        <w:lastRenderedPageBreak/>
        <w:t xml:space="preserve">objednatel. V případě, že dojde ke škodě na předmětu díla nebo bude předmět díla (jeho část) zcela zničen, je zhotovitel povinen vlastním nákladem dílo ukončit v souladu se smlouvou, bez ohledu na to, zda bude vyplaceno pojistné nebo zda vyplacené pojistné pokryje všechny náklady s tím spojené. </w:t>
      </w:r>
    </w:p>
    <w:p w14:paraId="5DB119EB" w14:textId="77777777" w:rsidR="005F548E" w:rsidRDefault="005F548E">
      <w:pPr>
        <w:pStyle w:val="Normln1"/>
        <w:jc w:val="both"/>
      </w:pPr>
    </w:p>
    <w:p w14:paraId="6E3C3B1B" w14:textId="798DE368" w:rsidR="005F548E" w:rsidRDefault="00F7412B">
      <w:pPr>
        <w:pStyle w:val="Normln1"/>
        <w:jc w:val="both"/>
      </w:pPr>
      <w:r>
        <w:t>10.1</w:t>
      </w:r>
      <w:r w:rsidR="007B3D25">
        <w:t>1</w:t>
      </w:r>
      <w:r>
        <w:t xml:space="preserve"> 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17B47C96" w14:textId="77777777" w:rsidR="005F548E" w:rsidRDefault="005F548E">
      <w:pPr>
        <w:pStyle w:val="Normln1"/>
        <w:jc w:val="both"/>
      </w:pPr>
    </w:p>
    <w:p w14:paraId="021C510D" w14:textId="3D3B9920" w:rsidR="005F548E" w:rsidRDefault="00F7412B">
      <w:pPr>
        <w:pStyle w:val="Normln1"/>
        <w:jc w:val="both"/>
      </w:pPr>
      <w:r>
        <w:t>10.1</w:t>
      </w:r>
      <w:r w:rsidR="007B3D25">
        <w:t>2</w:t>
      </w:r>
      <w:r>
        <w:t xml:space="preserve"> Objednatel předá zhotoviteli bezúplatně nejpozději ke dni předání staveniště 1 </w:t>
      </w:r>
      <w:proofErr w:type="spellStart"/>
      <w:r>
        <w:t>paré</w:t>
      </w:r>
      <w:proofErr w:type="spellEnd"/>
      <w:r>
        <w:t xml:space="preserve"> listinné podoby projektové dokumentace pro provedení díla. Další </w:t>
      </w:r>
      <w:proofErr w:type="spellStart"/>
      <w:r>
        <w:t>paré</w:t>
      </w:r>
      <w:proofErr w:type="spellEnd"/>
      <w:r>
        <w:t xml:space="preserve"> této dokumentace je oprávněn objednatel zhotoviteli poskytnou za úplatu, která bude stanovena za náklady spojené s reprodukcí listinné podoby. O předání projektové dokumentace bude vyhotoven zápis do stavebního deníku, do protokolu o předání a převzetí staveniště nebo na jiný samostatný protokol.</w:t>
      </w:r>
    </w:p>
    <w:p w14:paraId="7FEE4468" w14:textId="77777777" w:rsidR="00091377" w:rsidRDefault="00091377">
      <w:pPr>
        <w:pStyle w:val="Normln1"/>
        <w:jc w:val="both"/>
      </w:pPr>
    </w:p>
    <w:p w14:paraId="135E08F0" w14:textId="77777777" w:rsidR="005F548E" w:rsidRDefault="00F7412B">
      <w:pPr>
        <w:pStyle w:val="Nadpis3"/>
        <w:spacing w:before="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p w14:paraId="19898EEC" w14:textId="77777777" w:rsidR="005F548E" w:rsidRDefault="00F7412B">
      <w:pPr>
        <w:pStyle w:val="Nadpis3"/>
        <w:spacing w:before="6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Změna smlouvy</w:t>
      </w:r>
    </w:p>
    <w:p w14:paraId="4D3CB2E6" w14:textId="77777777" w:rsidR="005F548E" w:rsidRDefault="005F548E">
      <w:pPr>
        <w:pStyle w:val="Normln1"/>
      </w:pPr>
    </w:p>
    <w:p w14:paraId="2CA8001E" w14:textId="77777777" w:rsidR="005F548E" w:rsidRDefault="00F7412B">
      <w:pPr>
        <w:pStyle w:val="Normln1"/>
        <w:jc w:val="both"/>
      </w:pPr>
      <w:r>
        <w:t>11.1 Jakákoliv změna smlouvy musí mít písemnou formu a musí být podepsána osobami oprávněnými zastupovat a podepisovat za objednatele a zhotovitele nebo osobami jimi zmocněnými. Změny smlouvy se sjednávají zásadně jako dodatek ke smlouvě s číselným označením podle pořadového čísla příslušné změny smlouvy.</w:t>
      </w:r>
    </w:p>
    <w:p w14:paraId="44193B37" w14:textId="77777777" w:rsidR="005F548E" w:rsidRDefault="005F548E">
      <w:pPr>
        <w:pStyle w:val="Normln1"/>
        <w:jc w:val="both"/>
      </w:pPr>
    </w:p>
    <w:p w14:paraId="17018F4A" w14:textId="77777777" w:rsidR="005F548E" w:rsidRDefault="00F7412B">
      <w:pPr>
        <w:pStyle w:val="Normln1"/>
        <w:jc w:val="both"/>
      </w:pPr>
      <w:r>
        <w:t>11.2 Předloží-li některá ze smluvních stran návrh na změnu formou písemného dodatku ke smlouvě, je druhá smluvní strana povinna se k návrhu vyjádřit nejpozději do pěti dnů ode dne následujícího po doručení návrhu dodatku.</w:t>
      </w:r>
    </w:p>
    <w:p w14:paraId="31E2C959" w14:textId="77777777" w:rsidR="005F548E" w:rsidRDefault="005F548E">
      <w:pPr>
        <w:pStyle w:val="Normln1"/>
        <w:jc w:val="both"/>
      </w:pPr>
    </w:p>
    <w:p w14:paraId="64532F66" w14:textId="77777777" w:rsidR="008506DE" w:rsidRDefault="008506DE" w:rsidP="008506DE">
      <w:pPr>
        <w:pStyle w:val="Nadpis3"/>
        <w:spacing w:before="60"/>
        <w:jc w:val="center"/>
        <w:rPr>
          <w:rFonts w:ascii="Times New Roman" w:hAnsi="Times New Roman"/>
          <w:sz w:val="28"/>
          <w:szCs w:val="28"/>
        </w:rPr>
      </w:pPr>
      <w:r>
        <w:rPr>
          <w:rFonts w:ascii="Times New Roman" w:hAnsi="Times New Roman"/>
          <w:sz w:val="28"/>
          <w:szCs w:val="28"/>
        </w:rPr>
        <w:t>12.</w:t>
      </w:r>
    </w:p>
    <w:p w14:paraId="664E549D" w14:textId="77777777" w:rsidR="008506DE" w:rsidRDefault="008506DE" w:rsidP="008506DE">
      <w:pPr>
        <w:pStyle w:val="Nadpis3"/>
        <w:spacing w:before="60"/>
        <w:jc w:val="center"/>
        <w:rPr>
          <w:rFonts w:ascii="Times New Roman" w:hAnsi="Times New Roman"/>
          <w:sz w:val="28"/>
          <w:szCs w:val="28"/>
        </w:rPr>
      </w:pPr>
      <w:r>
        <w:rPr>
          <w:rFonts w:ascii="Times New Roman" w:hAnsi="Times New Roman"/>
          <w:sz w:val="28"/>
          <w:szCs w:val="28"/>
        </w:rPr>
        <w:t>Odstoupení od smlouvy</w:t>
      </w:r>
    </w:p>
    <w:p w14:paraId="6610EED6" w14:textId="77777777" w:rsidR="008506DE" w:rsidRDefault="008506DE" w:rsidP="008506DE">
      <w:pPr>
        <w:pStyle w:val="Nadpis3"/>
        <w:spacing w:before="60"/>
        <w:jc w:val="center"/>
        <w:rPr>
          <w:rFonts w:ascii="Times New Roman" w:hAnsi="Times New Roman"/>
          <w:sz w:val="28"/>
          <w:szCs w:val="28"/>
        </w:rPr>
      </w:pPr>
    </w:p>
    <w:p w14:paraId="32A785D9" w14:textId="77777777" w:rsidR="008506DE" w:rsidRDefault="008506DE" w:rsidP="008506DE">
      <w:pPr>
        <w:jc w:val="both"/>
      </w:pPr>
      <w:r>
        <w:t xml:space="preserve">12.1 </w:t>
      </w:r>
      <w:r w:rsidRPr="00F8059E">
        <w:t>Nastanou-li u některé ze stran skutečnosti bránící řádnému plnění této smlouvy, je povinna to ihned bez zbytečného odkladu oznámit druhé straně a vyvolat jednání zástupců oprávněných k popisu smlouvy.</w:t>
      </w:r>
    </w:p>
    <w:p w14:paraId="5FC6A435" w14:textId="77777777" w:rsidR="008506DE" w:rsidRDefault="008506DE" w:rsidP="008506DE">
      <w:pPr>
        <w:jc w:val="both"/>
      </w:pPr>
    </w:p>
    <w:p w14:paraId="62965EF1" w14:textId="77777777" w:rsidR="008506DE" w:rsidRDefault="008506DE" w:rsidP="008506DE">
      <w:pPr>
        <w:jc w:val="both"/>
      </w:pPr>
      <w:r>
        <w:t>12.2</w:t>
      </w:r>
      <w:r w:rsidRPr="00F8059E">
        <w:t xml:space="preserve"> Smluvní strany se dohodly, že od smlouvy lze odstoupit zejména v těchto případech:</w:t>
      </w:r>
      <w:r w:rsidRPr="00F8059E">
        <w:br/>
        <w:t xml:space="preserve">a) prodlení objednatele s úhradou dlužné částky delší než </w:t>
      </w:r>
      <w:r>
        <w:t>6</w:t>
      </w:r>
      <w:r w:rsidRPr="00F8059E">
        <w:t>0 dnů,</w:t>
      </w:r>
    </w:p>
    <w:p w14:paraId="3DC52DA6" w14:textId="77777777" w:rsidR="008506DE" w:rsidRDefault="008506DE" w:rsidP="008506DE">
      <w:pPr>
        <w:jc w:val="both"/>
      </w:pPr>
      <w:r w:rsidRPr="00F8059E">
        <w:t>b) nepředložení dokladů zhotovitele o pojištění odpovědnosti za škodu objednateli ani v dodatečné přiměřené lhůtě,</w:t>
      </w:r>
    </w:p>
    <w:p w14:paraId="50751AF0" w14:textId="77777777" w:rsidR="008506DE" w:rsidRDefault="008506DE" w:rsidP="008506DE">
      <w:pPr>
        <w:jc w:val="both"/>
      </w:pPr>
      <w:r w:rsidRPr="00F8059E">
        <w:t>c) nepředložení dokladů o stavebně montážním pojištění objednateli ani v dodatečné přiměřené lhůtě,</w:t>
      </w:r>
    </w:p>
    <w:p w14:paraId="379736AA" w14:textId="77777777" w:rsidR="008506DE" w:rsidRDefault="008506DE" w:rsidP="008506DE">
      <w:pPr>
        <w:jc w:val="both"/>
      </w:pPr>
      <w:r>
        <w:t>d</w:t>
      </w:r>
      <w:r w:rsidRPr="00F8059E">
        <w:t>) nesplnění termínu předání staveniště objednatelem ani v dodatečné přiměřené lhůtě,</w:t>
      </w:r>
    </w:p>
    <w:p w14:paraId="3F18EA8E" w14:textId="77777777" w:rsidR="008506DE" w:rsidRDefault="008506DE" w:rsidP="008506DE">
      <w:pPr>
        <w:jc w:val="both"/>
      </w:pPr>
      <w:r>
        <w:lastRenderedPageBreak/>
        <w:t>e</w:t>
      </w:r>
      <w:r w:rsidRPr="00F8059E">
        <w:t>) pokud zhotovitel nezahájí práce na díle ani v dodatečné přiměřené lhůtě,</w:t>
      </w:r>
    </w:p>
    <w:p w14:paraId="39EB1869" w14:textId="77777777" w:rsidR="008506DE" w:rsidRDefault="008506DE" w:rsidP="008506DE">
      <w:pPr>
        <w:jc w:val="both"/>
      </w:pPr>
      <w:r>
        <w:t>f</w:t>
      </w:r>
      <w:r w:rsidRPr="00F8059E">
        <w:t>) pokud zhotovitel ani v dodatečné přiměřené lhůtě neodstraní vady vzniklé vadným prováděním nebo nepřestane dílo provádět nevhodným způsobem, ačkoli byl na toto objednatelem upozorněn,</w:t>
      </w:r>
    </w:p>
    <w:p w14:paraId="0B145149" w14:textId="77777777" w:rsidR="008506DE" w:rsidRDefault="008506DE" w:rsidP="008506DE">
      <w:pPr>
        <w:jc w:val="both"/>
      </w:pPr>
      <w:r>
        <w:t>g</w:t>
      </w:r>
      <w:r w:rsidRPr="00F8059E">
        <w:t>) prodlení zhotovitele s dokončením díla z důvodů ležících na jeho straně delší než 30 dnů.</w:t>
      </w:r>
      <w:r w:rsidRPr="00F8059E">
        <w:br/>
      </w:r>
    </w:p>
    <w:p w14:paraId="257F0888" w14:textId="77777777" w:rsidR="008506DE" w:rsidRDefault="008506DE" w:rsidP="008506DE">
      <w:pPr>
        <w:jc w:val="both"/>
      </w:pPr>
      <w:r>
        <w:t>12.3</w:t>
      </w:r>
      <w:r w:rsidRPr="00F8059E">
        <w:t xml:space="preserve"> Od smlouvy lze odstoupit i v případě porušení dalších nepodstatných smluvních povinností, jestliže strana, která je v prodlení, nesplní svoji povinnost ani dodatečné lhůtě, která nesmí být kratší než 30 dní.</w:t>
      </w:r>
    </w:p>
    <w:p w14:paraId="157706ED" w14:textId="77777777" w:rsidR="008506DE" w:rsidRDefault="008506DE" w:rsidP="008506DE">
      <w:pPr>
        <w:jc w:val="both"/>
      </w:pPr>
    </w:p>
    <w:p w14:paraId="12516A72" w14:textId="77777777" w:rsidR="008506DE" w:rsidRDefault="008506DE" w:rsidP="008506DE">
      <w:pPr>
        <w:jc w:val="both"/>
      </w:pPr>
      <w:r>
        <w:t>12.4</w:t>
      </w:r>
      <w:r w:rsidRPr="00F8059E">
        <w:t xml:space="preserve"> Za důvod odstoupení od smlouvy jsou považovány také okolnosti plynoucí z důsledků vyšší moci.</w:t>
      </w:r>
    </w:p>
    <w:p w14:paraId="4B3E47F6" w14:textId="77777777" w:rsidR="007B3D25" w:rsidRDefault="007B3D25" w:rsidP="008506DE">
      <w:pPr>
        <w:jc w:val="both"/>
      </w:pPr>
    </w:p>
    <w:p w14:paraId="586D61AB" w14:textId="326E4448" w:rsidR="008506DE" w:rsidRDefault="008506DE" w:rsidP="008506DE">
      <w:pPr>
        <w:jc w:val="both"/>
      </w:pPr>
      <w:r>
        <w:t>12.5</w:t>
      </w:r>
      <w:r w:rsidRPr="00F8059E">
        <w:t xml:space="preserve"> Kterákoliv smluvní strana je oprávněna </w:t>
      </w:r>
      <w:r>
        <w:t xml:space="preserve">bez zbytečného odkladu </w:t>
      </w:r>
      <w:r w:rsidRPr="00F8059E">
        <w:t>odstoupit od smlouvy na základě ujednání ze smlouvy vyplývajících. Svoje odstoupení je povinna písemně oznámit druhé straně.</w:t>
      </w:r>
    </w:p>
    <w:p w14:paraId="7748B72F" w14:textId="77777777" w:rsidR="008506DE" w:rsidRDefault="008506DE" w:rsidP="008506DE">
      <w:pPr>
        <w:jc w:val="both"/>
      </w:pPr>
      <w:r w:rsidRPr="00F8059E">
        <w:br/>
      </w:r>
      <w:r>
        <w:t>12.6</w:t>
      </w:r>
      <w:r w:rsidRPr="00F8059E">
        <w:t xml:space="preserve"> V oznámení odstoupení od smlouvy musí být uveden důvod, pro který strana od smlouvy odstupuje a přesná citace toho ustanovení smlouvy, které ji k takovému kroku opravňuje. Bez těchto náležitostí je odstoupení neplatné.</w:t>
      </w:r>
    </w:p>
    <w:p w14:paraId="3BA86CA7" w14:textId="77777777" w:rsidR="008506DE" w:rsidRDefault="008506DE" w:rsidP="008506DE">
      <w:pPr>
        <w:jc w:val="both"/>
      </w:pPr>
    </w:p>
    <w:p w14:paraId="475D0FC5" w14:textId="77777777" w:rsidR="008506DE" w:rsidRDefault="008506DE" w:rsidP="008506DE">
      <w:pPr>
        <w:jc w:val="both"/>
      </w:pPr>
      <w:r>
        <w:t>12.7</w:t>
      </w:r>
      <w:r w:rsidRPr="00F8059E">
        <w:t xml:space="preserve"> Odstoupením od smlouvy smlouva zaniká dnem doručení oznámení o tom druhé smluvní </w:t>
      </w:r>
      <w:r>
        <w:t>straně.</w:t>
      </w:r>
    </w:p>
    <w:p w14:paraId="5832CEE2" w14:textId="77777777" w:rsidR="008506DE" w:rsidRDefault="008506DE" w:rsidP="008506DE">
      <w:pPr>
        <w:jc w:val="both"/>
      </w:pPr>
      <w:r w:rsidRPr="00F8059E">
        <w:br/>
      </w:r>
      <w:r>
        <w:t>12.8</w:t>
      </w:r>
      <w:r w:rsidRPr="00F8059E">
        <w:t xml:space="preserve"> Odstoupí-li některá ze stran od této smlouvy na základě ujednání z této smlouvy vyplývajících, pak povinnosti obou stran jsou následující:</w:t>
      </w:r>
    </w:p>
    <w:p w14:paraId="30379788" w14:textId="77777777" w:rsidR="008506DE" w:rsidRDefault="008506DE" w:rsidP="008506DE">
      <w:pPr>
        <w:numPr>
          <w:ilvl w:val="0"/>
          <w:numId w:val="5"/>
        </w:numPr>
        <w:pBdr>
          <w:top w:val="none" w:sz="0" w:space="0" w:color="auto"/>
          <w:left w:val="none" w:sz="0" w:space="0" w:color="auto"/>
          <w:bottom w:val="none" w:sz="0" w:space="0" w:color="auto"/>
          <w:right w:val="none" w:sz="0" w:space="0" w:color="auto"/>
          <w:between w:val="none" w:sz="0" w:space="0" w:color="auto"/>
        </w:pBdr>
        <w:ind w:left="426" w:hanging="426"/>
        <w:jc w:val="both"/>
      </w:pPr>
      <w:r w:rsidRPr="0050343A">
        <w:t>objednatel ve lhůtě dohodnuté se zhotovitelem převezme zpět staveniště,</w:t>
      </w:r>
    </w:p>
    <w:p w14:paraId="5FBD17AB" w14:textId="77777777" w:rsidR="008506DE" w:rsidRDefault="008506DE" w:rsidP="008506DE">
      <w:pPr>
        <w:numPr>
          <w:ilvl w:val="0"/>
          <w:numId w:val="5"/>
        </w:numPr>
        <w:pBdr>
          <w:top w:val="none" w:sz="0" w:space="0" w:color="auto"/>
          <w:left w:val="none" w:sz="0" w:space="0" w:color="auto"/>
          <w:bottom w:val="none" w:sz="0" w:space="0" w:color="auto"/>
          <w:right w:val="none" w:sz="0" w:space="0" w:color="auto"/>
          <w:between w:val="none" w:sz="0" w:space="0" w:color="auto"/>
        </w:pBdr>
        <w:ind w:left="426" w:hanging="426"/>
        <w:jc w:val="both"/>
      </w:pPr>
      <w:r w:rsidRPr="0050343A">
        <w:t xml:space="preserve">objednatel umožní přístup zhotoviteli na staveniště, aby mohl provést veškeré potřebné náležitosti v souvislosti s ukončením </w:t>
      </w:r>
      <w:r>
        <w:t>své činnosti</w:t>
      </w:r>
      <w:r w:rsidRPr="0050343A">
        <w:t>,</w:t>
      </w:r>
    </w:p>
    <w:p w14:paraId="7441DE19" w14:textId="77777777" w:rsidR="008506DE" w:rsidRDefault="008506DE" w:rsidP="008506DE">
      <w:pPr>
        <w:numPr>
          <w:ilvl w:val="0"/>
          <w:numId w:val="5"/>
        </w:numPr>
        <w:pBdr>
          <w:top w:val="none" w:sz="0" w:space="0" w:color="auto"/>
          <w:left w:val="none" w:sz="0" w:space="0" w:color="auto"/>
          <w:bottom w:val="none" w:sz="0" w:space="0" w:color="auto"/>
          <w:right w:val="none" w:sz="0" w:space="0" w:color="auto"/>
          <w:between w:val="none" w:sz="0" w:space="0" w:color="auto"/>
        </w:pBdr>
        <w:ind w:left="426" w:hanging="426"/>
        <w:jc w:val="both"/>
      </w:pPr>
      <w:r w:rsidRPr="0050343A">
        <w:t>zhotovitel do 7 dnů od data odstoupení od smlouvy provede soupis všech provedených prací oceněný dle způsobu, kterým byla stanovena cena díla,</w:t>
      </w:r>
    </w:p>
    <w:p w14:paraId="1DF26344" w14:textId="77777777" w:rsidR="008506DE" w:rsidRDefault="008506DE" w:rsidP="008506DE">
      <w:pPr>
        <w:numPr>
          <w:ilvl w:val="0"/>
          <w:numId w:val="5"/>
        </w:numPr>
        <w:pBdr>
          <w:top w:val="none" w:sz="0" w:space="0" w:color="auto"/>
          <w:left w:val="none" w:sz="0" w:space="0" w:color="auto"/>
          <w:bottom w:val="none" w:sz="0" w:space="0" w:color="auto"/>
          <w:right w:val="none" w:sz="0" w:space="0" w:color="auto"/>
          <w:between w:val="none" w:sz="0" w:space="0" w:color="auto"/>
        </w:pBdr>
        <w:ind w:left="426" w:hanging="426"/>
        <w:jc w:val="both"/>
      </w:pPr>
      <w:r w:rsidRPr="0050343A">
        <w:t>zhotovitel oceněný soupis provedených prací předá objednateli k odsouhlasení,</w:t>
      </w:r>
    </w:p>
    <w:p w14:paraId="76D6D6AE" w14:textId="77777777" w:rsidR="008506DE" w:rsidRDefault="008506DE" w:rsidP="008506DE">
      <w:pPr>
        <w:numPr>
          <w:ilvl w:val="0"/>
          <w:numId w:val="5"/>
        </w:numPr>
        <w:pBdr>
          <w:top w:val="none" w:sz="0" w:space="0" w:color="auto"/>
          <w:left w:val="none" w:sz="0" w:space="0" w:color="auto"/>
          <w:bottom w:val="none" w:sz="0" w:space="0" w:color="auto"/>
          <w:right w:val="none" w:sz="0" w:space="0" w:color="auto"/>
          <w:between w:val="none" w:sz="0" w:space="0" w:color="auto"/>
        </w:pBdr>
        <w:ind w:left="426" w:hanging="426"/>
        <w:jc w:val="both"/>
      </w:pPr>
      <w:r w:rsidRPr="0050343A">
        <w:t>objednatel se vyjádří k sou</w:t>
      </w:r>
      <w:r>
        <w:t>pisu prací nejpozději do 7 dnů,</w:t>
      </w:r>
    </w:p>
    <w:p w14:paraId="2AF6CD25" w14:textId="77777777" w:rsidR="008506DE" w:rsidRDefault="008506DE" w:rsidP="008506DE">
      <w:pPr>
        <w:numPr>
          <w:ilvl w:val="0"/>
          <w:numId w:val="5"/>
        </w:numPr>
        <w:pBdr>
          <w:top w:val="none" w:sz="0" w:space="0" w:color="auto"/>
          <w:left w:val="none" w:sz="0" w:space="0" w:color="auto"/>
          <w:bottom w:val="none" w:sz="0" w:space="0" w:color="auto"/>
          <w:right w:val="none" w:sz="0" w:space="0" w:color="auto"/>
          <w:between w:val="none" w:sz="0" w:space="0" w:color="auto"/>
        </w:pBdr>
        <w:ind w:left="426" w:hanging="426"/>
        <w:jc w:val="both"/>
      </w:pPr>
      <w:r w:rsidRPr="0050343A">
        <w:t xml:space="preserve">zhotovitel vyzve objednatele k převzetí </w:t>
      </w:r>
      <w:r>
        <w:t>díla</w:t>
      </w:r>
      <w:r w:rsidRPr="0050343A">
        <w:t>,</w:t>
      </w:r>
    </w:p>
    <w:p w14:paraId="5928C8B3" w14:textId="77777777" w:rsidR="008506DE" w:rsidRDefault="008506DE" w:rsidP="008506DE">
      <w:pPr>
        <w:numPr>
          <w:ilvl w:val="0"/>
          <w:numId w:val="5"/>
        </w:numPr>
        <w:pBdr>
          <w:top w:val="none" w:sz="0" w:space="0" w:color="auto"/>
          <w:left w:val="none" w:sz="0" w:space="0" w:color="auto"/>
          <w:bottom w:val="none" w:sz="0" w:space="0" w:color="auto"/>
          <w:right w:val="none" w:sz="0" w:space="0" w:color="auto"/>
          <w:between w:val="none" w:sz="0" w:space="0" w:color="auto"/>
        </w:pBdr>
        <w:ind w:left="426" w:hanging="426"/>
        <w:jc w:val="both"/>
      </w:pPr>
      <w:r w:rsidRPr="0050343A">
        <w:t xml:space="preserve">objednatel je povinen do 3 dnů od obdržení vyzvání zahájit přebírání </w:t>
      </w:r>
      <w:r>
        <w:t>díla</w:t>
      </w:r>
      <w:r w:rsidRPr="0050343A">
        <w:t xml:space="preserve"> a sepsat zápis o předání a převzetí podepsaný oprávněnými zástupci obou stran,</w:t>
      </w:r>
    </w:p>
    <w:p w14:paraId="0CA86714" w14:textId="77777777" w:rsidR="008506DE" w:rsidRDefault="008506DE" w:rsidP="008506DE">
      <w:pPr>
        <w:numPr>
          <w:ilvl w:val="0"/>
          <w:numId w:val="5"/>
        </w:numPr>
        <w:pBdr>
          <w:top w:val="none" w:sz="0" w:space="0" w:color="auto"/>
          <w:left w:val="none" w:sz="0" w:space="0" w:color="auto"/>
          <w:bottom w:val="none" w:sz="0" w:space="0" w:color="auto"/>
          <w:right w:val="none" w:sz="0" w:space="0" w:color="auto"/>
          <w:between w:val="none" w:sz="0" w:space="0" w:color="auto"/>
        </w:pBdr>
        <w:ind w:left="426" w:hanging="426"/>
        <w:jc w:val="both"/>
      </w:pPr>
      <w:r w:rsidRPr="0050343A">
        <w:t>zhotovitel odveze veškerý svůj nezabudovaný nevyúčtovaný materiál a zařízení a vyklidí staveniště nejpozději do 15 dn</w:t>
      </w:r>
      <w:r>
        <w:t>ů po předání a převzetí díla,</w:t>
      </w:r>
    </w:p>
    <w:p w14:paraId="33871AE5" w14:textId="77777777" w:rsidR="008506DE" w:rsidRDefault="008506DE" w:rsidP="008506DE">
      <w:pPr>
        <w:numPr>
          <w:ilvl w:val="0"/>
          <w:numId w:val="5"/>
        </w:numPr>
        <w:pBdr>
          <w:top w:val="none" w:sz="0" w:space="0" w:color="auto"/>
          <w:left w:val="none" w:sz="0" w:space="0" w:color="auto"/>
          <w:bottom w:val="none" w:sz="0" w:space="0" w:color="auto"/>
          <w:right w:val="none" w:sz="0" w:space="0" w:color="auto"/>
          <w:between w:val="none" w:sz="0" w:space="0" w:color="auto"/>
        </w:pBdr>
        <w:ind w:left="426" w:hanging="426"/>
        <w:jc w:val="both"/>
      </w:pPr>
      <w:r w:rsidRPr="0050343A">
        <w:t>zhotovitel provede finanční vyčíslení všech provedených prací, všech dosud vyúčtovaných prací, popřípadě poskytnutých záloh a zpracuje konečnou fakturu,</w:t>
      </w:r>
    </w:p>
    <w:p w14:paraId="611F989C" w14:textId="77777777" w:rsidR="008506DE" w:rsidRDefault="008506DE" w:rsidP="008506DE">
      <w:pPr>
        <w:numPr>
          <w:ilvl w:val="0"/>
          <w:numId w:val="5"/>
        </w:numPr>
        <w:pBdr>
          <w:top w:val="none" w:sz="0" w:space="0" w:color="auto"/>
          <w:left w:val="none" w:sz="0" w:space="0" w:color="auto"/>
          <w:bottom w:val="none" w:sz="0" w:space="0" w:color="auto"/>
          <w:right w:val="none" w:sz="0" w:space="0" w:color="auto"/>
          <w:between w:val="none" w:sz="0" w:space="0" w:color="auto"/>
        </w:pBdr>
        <w:ind w:left="426" w:hanging="426"/>
        <w:jc w:val="both"/>
      </w:pPr>
      <w:r w:rsidRPr="0050343A">
        <w:t>objednatel uhradí konečnou fakturu ve lhůtě splatnosti</w:t>
      </w:r>
    </w:p>
    <w:p w14:paraId="142E7536" w14:textId="77777777" w:rsidR="008506DE" w:rsidRDefault="008506DE" w:rsidP="008506DE">
      <w:pPr>
        <w:jc w:val="both"/>
      </w:pPr>
      <w:r w:rsidRPr="0050343A">
        <w:br/>
      </w:r>
      <w:r>
        <w:t>12.9</w:t>
      </w:r>
      <w:r w:rsidRPr="0050343A">
        <w:t xml:space="preserve"> Strana, která důvodné odstoupení od smlouvy zapříčinila je povinna uhradit druhé straně jednorázovou smluvní pokutu ve výši 1% z ceny díla.</w:t>
      </w:r>
    </w:p>
    <w:p w14:paraId="5553589B" w14:textId="77777777" w:rsidR="008506DE" w:rsidRDefault="008506DE" w:rsidP="008506DE">
      <w:pPr>
        <w:jc w:val="both"/>
      </w:pPr>
    </w:p>
    <w:p w14:paraId="797B10CA" w14:textId="77777777" w:rsidR="008506DE" w:rsidRDefault="008506DE" w:rsidP="008506DE">
      <w:pPr>
        <w:pStyle w:val="Zkladntext"/>
        <w:tabs>
          <w:tab w:val="num" w:pos="720"/>
        </w:tabs>
        <w:jc w:val="both"/>
        <w:rPr>
          <w:szCs w:val="24"/>
        </w:rPr>
      </w:pPr>
      <w:r>
        <w:rPr>
          <w:szCs w:val="24"/>
        </w:rPr>
        <w:t>12.10 Odstoupení od smlouvy nevyvazuje stranu, která od smlouvy odstoupila z případné náhrady škody, která druhé straně tímto krokem vznikne.</w:t>
      </w:r>
    </w:p>
    <w:p w14:paraId="01401776" w14:textId="77777777" w:rsidR="008506DE" w:rsidRDefault="008506DE" w:rsidP="008506DE"/>
    <w:p w14:paraId="12D0C9EF" w14:textId="77777777" w:rsidR="008506DE" w:rsidRDefault="008506DE" w:rsidP="008506DE">
      <w:pPr>
        <w:pStyle w:val="Nadpis3"/>
        <w:spacing w:before="60"/>
        <w:jc w:val="center"/>
        <w:rPr>
          <w:rFonts w:ascii="Times New Roman" w:hAnsi="Times New Roman"/>
          <w:sz w:val="28"/>
          <w:szCs w:val="28"/>
        </w:rPr>
      </w:pPr>
      <w:r>
        <w:rPr>
          <w:rFonts w:ascii="Times New Roman" w:hAnsi="Times New Roman"/>
          <w:sz w:val="28"/>
          <w:szCs w:val="28"/>
        </w:rPr>
        <w:t>13.</w:t>
      </w:r>
    </w:p>
    <w:p w14:paraId="6EDF94EA" w14:textId="77777777" w:rsidR="008506DE" w:rsidRDefault="008506DE" w:rsidP="008506DE">
      <w:pPr>
        <w:pStyle w:val="Nadpis3"/>
        <w:spacing w:before="60"/>
        <w:jc w:val="center"/>
        <w:rPr>
          <w:rFonts w:ascii="Times New Roman" w:hAnsi="Times New Roman"/>
          <w:sz w:val="28"/>
          <w:szCs w:val="28"/>
        </w:rPr>
      </w:pPr>
      <w:r>
        <w:rPr>
          <w:rFonts w:ascii="Times New Roman" w:hAnsi="Times New Roman"/>
          <w:sz w:val="28"/>
          <w:szCs w:val="28"/>
        </w:rPr>
        <w:t>Závěrečná ustanovení</w:t>
      </w:r>
    </w:p>
    <w:p w14:paraId="1260B81B" w14:textId="77777777" w:rsidR="008506DE" w:rsidRDefault="008506DE" w:rsidP="008506DE">
      <w:pPr>
        <w:pStyle w:val="Zkladntext"/>
        <w:jc w:val="both"/>
        <w:rPr>
          <w:szCs w:val="24"/>
        </w:rPr>
      </w:pPr>
    </w:p>
    <w:p w14:paraId="3C87A8BA" w14:textId="243E2EF8" w:rsidR="00091377" w:rsidRPr="00C108CE" w:rsidRDefault="00091377" w:rsidP="00091377">
      <w:pPr>
        <w:jc w:val="both"/>
      </w:pPr>
      <w:r w:rsidRPr="00C108CE">
        <w:t>13.1 Tato smlouva o dílo je vystavena v</w:t>
      </w:r>
      <w:r>
        <w:t>e</w:t>
      </w:r>
      <w:r w:rsidRPr="00C108CE">
        <w:t xml:space="preserve"> </w:t>
      </w:r>
      <w:r>
        <w:t>4</w:t>
      </w:r>
      <w:r w:rsidRPr="00C108CE">
        <w:t xml:space="preserve"> vyhotoveních, z nichž </w:t>
      </w:r>
      <w:r>
        <w:t>2</w:t>
      </w:r>
      <w:r w:rsidRPr="00C108CE">
        <w:t xml:space="preserve"> obdrží objednatel a </w:t>
      </w:r>
      <w:r>
        <w:t>2</w:t>
      </w:r>
      <w:r w:rsidRPr="00C108CE">
        <w:t xml:space="preserve"> zhotovitel.</w:t>
      </w:r>
    </w:p>
    <w:p w14:paraId="3B60B041" w14:textId="77777777" w:rsidR="00091377" w:rsidRPr="00C108CE" w:rsidRDefault="00091377" w:rsidP="00091377">
      <w:pPr>
        <w:jc w:val="both"/>
      </w:pPr>
    </w:p>
    <w:p w14:paraId="07567F70" w14:textId="77777777" w:rsidR="00091377" w:rsidRPr="00C108CE" w:rsidRDefault="00091377" w:rsidP="00091377">
      <w:pPr>
        <w:jc w:val="both"/>
      </w:pPr>
      <w:r w:rsidRPr="00C108CE">
        <w:t>13.2 Pokud v této smlouvě není stanoveno jinak, řídí se právní vztahy z ní vyplývající příslušnými ustanoveními občanského zákoníku.</w:t>
      </w:r>
    </w:p>
    <w:p w14:paraId="1C63ACA7" w14:textId="77777777" w:rsidR="00091377" w:rsidRPr="00C108CE" w:rsidRDefault="00091377" w:rsidP="00091377">
      <w:pPr>
        <w:jc w:val="both"/>
      </w:pPr>
    </w:p>
    <w:p w14:paraId="36E348A7" w14:textId="77777777" w:rsidR="00091377" w:rsidRPr="00C108CE" w:rsidRDefault="00091377" w:rsidP="00091377">
      <w:pPr>
        <w:jc w:val="both"/>
      </w:pPr>
      <w:r w:rsidRPr="00C108CE">
        <w:t>13.3. Smlouva nabývá platnosti dnem podpisu poslední ze smluvních stran</w:t>
      </w:r>
      <w:r w:rsidRPr="00AB4DB5">
        <w:t xml:space="preserve"> </w:t>
      </w:r>
      <w:r w:rsidRPr="00C108CE">
        <w:t>a účinnosti</w:t>
      </w:r>
      <w:r>
        <w:t xml:space="preserve"> dnem uveřejnění v registru smluv</w:t>
      </w:r>
      <w:r w:rsidRPr="00C108CE">
        <w:t xml:space="preserve">. </w:t>
      </w:r>
    </w:p>
    <w:p w14:paraId="4866FB2B" w14:textId="77777777" w:rsidR="00091377" w:rsidRPr="00C108CE" w:rsidRDefault="00091377" w:rsidP="00091377">
      <w:pPr>
        <w:tabs>
          <w:tab w:val="num" w:pos="720"/>
        </w:tabs>
        <w:jc w:val="both"/>
      </w:pPr>
    </w:p>
    <w:p w14:paraId="31BE8BEB" w14:textId="56F0FE59" w:rsidR="00091377" w:rsidRPr="00C108CE" w:rsidRDefault="00091377" w:rsidP="00091377">
      <w:pPr>
        <w:jc w:val="both"/>
        <w:rPr>
          <w:rFonts w:cs="Arial"/>
        </w:rPr>
      </w:pPr>
      <w:r w:rsidRPr="00C108CE">
        <w:rPr>
          <w:rFonts w:cs="Arial"/>
        </w:rPr>
        <w:t xml:space="preserve">13.4 Tato smlouva bude uveřejněna prostřednictvím registru smluv postupem dle zákona č.340/2015Sb. o zvláštních podmínkách účinností některých smluv, uveřejňování těchto smluv a o registru smluv (zákon o registru smluv), v platném znění. Smluvní strany se dohodly, že uveřejnění v registru smluv včetně uvedení metadat provede </w:t>
      </w:r>
      <w:r>
        <w:rPr>
          <w:rFonts w:cs="Arial"/>
        </w:rPr>
        <w:t>objednatel</w:t>
      </w:r>
      <w:r w:rsidRPr="00C108CE">
        <w:rPr>
          <w:rFonts w:cs="Arial"/>
        </w:rPr>
        <w:t>.</w:t>
      </w:r>
    </w:p>
    <w:p w14:paraId="760A9467" w14:textId="77777777" w:rsidR="00091377" w:rsidRPr="00C108CE" w:rsidRDefault="00091377" w:rsidP="00091377">
      <w:pPr>
        <w:jc w:val="both"/>
        <w:rPr>
          <w:rFonts w:cs="Arial"/>
        </w:rPr>
      </w:pPr>
    </w:p>
    <w:p w14:paraId="0EEC320D" w14:textId="77777777" w:rsidR="00091377" w:rsidRPr="00C108CE" w:rsidRDefault="00091377" w:rsidP="00091377">
      <w:pPr>
        <w:jc w:val="both"/>
        <w:rPr>
          <w:rFonts w:cs="Arial"/>
        </w:rPr>
      </w:pPr>
      <w:r>
        <w:rPr>
          <w:rFonts w:cs="Arial"/>
        </w:rPr>
        <w:t xml:space="preserve">13.5 </w:t>
      </w:r>
      <w:r w:rsidRPr="00C108CE">
        <w:rPr>
          <w:rFonts w:cs="Arial"/>
        </w:rPr>
        <w:t xml:space="preserve">Smluvní strany berou na vědomí, že nebude-li smlouva zveřejněna ani devadesátý den od jejich uzavření, je následujícím dnem zrušena od počátku s účinky případného bezdůvodného obohacení.   </w:t>
      </w:r>
    </w:p>
    <w:p w14:paraId="1648CF4D" w14:textId="77777777" w:rsidR="00091377" w:rsidRPr="00C108CE" w:rsidRDefault="00091377" w:rsidP="00091377">
      <w:pPr>
        <w:jc w:val="both"/>
        <w:rPr>
          <w:rFonts w:cs="Arial"/>
        </w:rPr>
      </w:pPr>
    </w:p>
    <w:p w14:paraId="024587C1" w14:textId="77777777" w:rsidR="00091377" w:rsidRPr="00C108CE" w:rsidRDefault="00091377" w:rsidP="00091377">
      <w:pPr>
        <w:jc w:val="both"/>
        <w:rPr>
          <w:rFonts w:cs="Arial"/>
        </w:rPr>
      </w:pPr>
      <w:r>
        <w:rPr>
          <w:rFonts w:cs="Arial"/>
        </w:rPr>
        <w:t xml:space="preserve">13.6 </w:t>
      </w:r>
      <w:r w:rsidRPr="00C108CE">
        <w:rPr>
          <w:rFonts w:cs="Arial"/>
        </w:rPr>
        <w:t>Smluvní strany prohlašují, že žádná část smlouvy nenaplňuje znaky obchodního tajemství (</w:t>
      </w:r>
      <w:proofErr w:type="spellStart"/>
      <w:r w:rsidRPr="00C108CE">
        <w:rPr>
          <w:rFonts w:cs="Arial"/>
        </w:rPr>
        <w:t>ust</w:t>
      </w:r>
      <w:proofErr w:type="spellEnd"/>
      <w:r w:rsidRPr="00C108CE">
        <w:rPr>
          <w:rFonts w:cs="Arial"/>
        </w:rPr>
        <w:t>. § 504 zákona č.89/2012Sb., občanský zákoník, v platném znění).</w:t>
      </w:r>
    </w:p>
    <w:p w14:paraId="4075B53B" w14:textId="77777777" w:rsidR="00091377" w:rsidRPr="00C108CE" w:rsidRDefault="00091377" w:rsidP="00091377">
      <w:pPr>
        <w:jc w:val="both"/>
        <w:rPr>
          <w:rFonts w:cs="Arial"/>
        </w:rPr>
      </w:pPr>
    </w:p>
    <w:p w14:paraId="7EB66229" w14:textId="7906AC45" w:rsidR="00091377" w:rsidRPr="000A47F4" w:rsidRDefault="00091377" w:rsidP="000A47F4">
      <w:pPr>
        <w:pStyle w:val="Normln1"/>
      </w:pPr>
      <w:r>
        <w:rPr>
          <w:rFonts w:cs="Arial"/>
        </w:rPr>
        <w:t xml:space="preserve">13.7 </w:t>
      </w:r>
      <w:r w:rsidRPr="00C108CE">
        <w:rPr>
          <w:rFonts w:cs="Arial"/>
        </w:rPr>
        <w:t>Smluvní strana</w:t>
      </w:r>
      <w:r w:rsidR="000A47F4">
        <w:rPr>
          <w:rFonts w:cs="Arial"/>
        </w:rPr>
        <w:t xml:space="preserve"> </w:t>
      </w:r>
      <w:proofErr w:type="spellStart"/>
      <w:r w:rsidR="000A47F4" w:rsidRPr="000A47F4">
        <w:rPr>
          <w:rFonts w:cs="Arial"/>
          <w:b/>
          <w:bCs/>
        </w:rPr>
        <w:t>Hrušecká</w:t>
      </w:r>
      <w:proofErr w:type="spellEnd"/>
      <w:r w:rsidR="000A47F4" w:rsidRPr="000A47F4">
        <w:rPr>
          <w:rFonts w:cs="Arial"/>
          <w:b/>
          <w:bCs/>
        </w:rPr>
        <w:t xml:space="preserve"> stavební spol. s r.o.</w:t>
      </w:r>
      <w:r w:rsidRPr="00C108CE">
        <w:rPr>
          <w:rFonts w:cs="Arial"/>
        </w:rPr>
        <w:t xml:space="preserve"> souhlasí se zpracováním svých ve smlouvě uvedených osobních údajů – </w:t>
      </w:r>
      <w:proofErr w:type="spellStart"/>
      <w:r w:rsidR="000A47F4">
        <w:t>Hrušecká</w:t>
      </w:r>
      <w:proofErr w:type="spellEnd"/>
      <w:r w:rsidR="000A47F4">
        <w:t xml:space="preserve"> stavební spol. s r.o., se sídlem U zbrojnice 588, 691 56 Hrušky</w:t>
      </w:r>
      <w:r w:rsidRPr="00C108CE">
        <w:rPr>
          <w:rFonts w:cs="Arial"/>
        </w:rPr>
        <w:t xml:space="preserve">, IČ: </w:t>
      </w:r>
      <w:r w:rsidR="000A47F4">
        <w:rPr>
          <w:rFonts w:cs="Arial"/>
        </w:rPr>
        <w:t>25585142</w:t>
      </w:r>
      <w:r w:rsidRPr="00C108CE">
        <w:rPr>
          <w:rFonts w:cs="Arial"/>
        </w:rPr>
        <w:t>, konkrétně s jejich uveřejněním v registru smluv ve smyslu zákona č.340/2015Sb., o zvláštních podmínkách účinnosti některých smluv, uveřejňování těchto smluv a o registru smluv (zákon o registru smluv)</w:t>
      </w:r>
      <w:r>
        <w:rPr>
          <w:rFonts w:cs="Arial"/>
        </w:rPr>
        <w:t>.</w:t>
      </w:r>
      <w:r w:rsidRPr="00C108CE">
        <w:rPr>
          <w:rFonts w:cs="Arial"/>
        </w:rPr>
        <w:t xml:space="preserve"> Souhlas uděluje smluvní strana </w:t>
      </w:r>
      <w:proofErr w:type="spellStart"/>
      <w:r w:rsidR="000A47F4">
        <w:rPr>
          <w:rFonts w:cs="Arial"/>
        </w:rPr>
        <w:t>Hrušecká</w:t>
      </w:r>
      <w:proofErr w:type="spellEnd"/>
      <w:r w:rsidR="000A47F4">
        <w:rPr>
          <w:rFonts w:cs="Arial"/>
        </w:rPr>
        <w:t xml:space="preserve"> stavební spol. s r.o.</w:t>
      </w:r>
      <w:r w:rsidRPr="00C108CE">
        <w:rPr>
          <w:rFonts w:cs="Arial"/>
        </w:rPr>
        <w:t xml:space="preserve"> na dobu neurčitou. Osobní údaje poskytuje dobrovolně.</w:t>
      </w:r>
    </w:p>
    <w:p w14:paraId="35E0CBE9" w14:textId="77777777" w:rsidR="00091377" w:rsidRPr="00C108CE" w:rsidRDefault="00091377" w:rsidP="00091377">
      <w:pPr>
        <w:tabs>
          <w:tab w:val="num" w:pos="720"/>
        </w:tabs>
      </w:pPr>
    </w:p>
    <w:p w14:paraId="0BFB7DCB" w14:textId="77777777" w:rsidR="00091377" w:rsidRPr="000372BE" w:rsidRDefault="00091377" w:rsidP="00091377">
      <w:pPr>
        <w:tabs>
          <w:tab w:val="num" w:pos="426"/>
        </w:tabs>
        <w:jc w:val="both"/>
        <w:rPr>
          <w:rFonts w:cs="Arial"/>
        </w:rPr>
      </w:pPr>
      <w:r>
        <w:rPr>
          <w:rFonts w:cs="Arial"/>
        </w:rPr>
        <w:t xml:space="preserve">13.8 </w:t>
      </w:r>
      <w:r w:rsidRPr="000372BE">
        <w:rPr>
          <w:rFonts w:cs="Arial"/>
        </w:rPr>
        <w:t xml:space="preserve">Smluvní strany shodně prohlašují, že si </w:t>
      </w:r>
      <w:r>
        <w:rPr>
          <w:rFonts w:cs="Arial"/>
        </w:rPr>
        <w:t>s</w:t>
      </w:r>
      <w:r w:rsidRPr="000372BE">
        <w:rPr>
          <w:rFonts w:cs="Arial"/>
        </w:rPr>
        <w:t xml:space="preserve">mlouvu před jejím podpisem přečetly a dohodly se o celém jejím obsahu, což stvrzují svými podpisy. Smluvní strany svými podpisy současně potvrzují, že </w:t>
      </w:r>
      <w:r>
        <w:rPr>
          <w:rFonts w:cs="Arial"/>
        </w:rPr>
        <w:t>s</w:t>
      </w:r>
      <w:r w:rsidRPr="000372BE">
        <w:rPr>
          <w:rFonts w:cs="Arial"/>
        </w:rPr>
        <w:t xml:space="preserve">mlouvu 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a že vzájemná protiplnění, k nimž se strany touto </w:t>
      </w:r>
      <w:r>
        <w:rPr>
          <w:rFonts w:cs="Arial"/>
        </w:rPr>
        <w:t>s</w:t>
      </w:r>
      <w:r w:rsidRPr="000372BE">
        <w:rPr>
          <w:rFonts w:cs="Arial"/>
        </w:rPr>
        <w:t>mlouvou zavázaly, nejsou v hrubém nepoměru.</w:t>
      </w:r>
    </w:p>
    <w:p w14:paraId="4A15878C" w14:textId="3FFEE2CE" w:rsidR="00091377" w:rsidRDefault="00091377" w:rsidP="00091377">
      <w:pPr>
        <w:tabs>
          <w:tab w:val="num" w:pos="720"/>
        </w:tabs>
      </w:pPr>
    </w:p>
    <w:p w14:paraId="33AC1BD5" w14:textId="6CB476EB" w:rsidR="00091377" w:rsidRDefault="00091377" w:rsidP="00091377">
      <w:pPr>
        <w:tabs>
          <w:tab w:val="num" w:pos="720"/>
        </w:tabs>
      </w:pPr>
    </w:p>
    <w:p w14:paraId="62430C95" w14:textId="77777777" w:rsidR="00091377" w:rsidRDefault="00091377" w:rsidP="00091377">
      <w:pPr>
        <w:tabs>
          <w:tab w:val="num" w:pos="720"/>
        </w:tabs>
      </w:pPr>
    </w:p>
    <w:p w14:paraId="0689306A" w14:textId="605380CC" w:rsidR="005F548E" w:rsidRDefault="00F7412B">
      <w:pPr>
        <w:pStyle w:val="Normln1"/>
        <w:tabs>
          <w:tab w:val="left" w:pos="2268"/>
          <w:tab w:val="left" w:pos="3544"/>
          <w:tab w:val="left" w:pos="4253"/>
          <w:tab w:val="left" w:pos="4962"/>
          <w:tab w:val="left" w:pos="5245"/>
        </w:tabs>
      </w:pPr>
      <w:r>
        <w:t>V Brně dne:..........................</w:t>
      </w:r>
      <w:r>
        <w:tab/>
      </w:r>
      <w:r>
        <w:tab/>
      </w:r>
      <w:r>
        <w:tab/>
        <w:t xml:space="preserve">V </w:t>
      </w:r>
      <w:r w:rsidR="00D73DFB">
        <w:t>Hruškách</w:t>
      </w:r>
      <w:r>
        <w:t xml:space="preserve"> dne:</w:t>
      </w:r>
      <w:r w:rsidR="000A47F4">
        <w:t xml:space="preserve"> ……………………</w:t>
      </w:r>
      <w:r>
        <w:t xml:space="preserve">  </w:t>
      </w:r>
    </w:p>
    <w:p w14:paraId="58131485" w14:textId="77777777" w:rsidR="005F548E" w:rsidRDefault="005F548E">
      <w:pPr>
        <w:pStyle w:val="Normln1"/>
        <w:tabs>
          <w:tab w:val="left" w:pos="2268"/>
          <w:tab w:val="left" w:pos="3544"/>
          <w:tab w:val="left" w:pos="4253"/>
          <w:tab w:val="left" w:pos="4962"/>
          <w:tab w:val="left" w:pos="5245"/>
        </w:tabs>
      </w:pPr>
    </w:p>
    <w:p w14:paraId="6F070D20" w14:textId="77777777" w:rsidR="005F548E" w:rsidRDefault="00F7412B">
      <w:pPr>
        <w:pStyle w:val="Normln1"/>
        <w:tabs>
          <w:tab w:val="left" w:pos="2268"/>
          <w:tab w:val="left" w:pos="3544"/>
          <w:tab w:val="left" w:pos="4253"/>
          <w:tab w:val="left" w:pos="4962"/>
          <w:tab w:val="left" w:pos="5245"/>
        </w:tabs>
      </w:pPr>
      <w:r>
        <w:t>Za objednatele:</w:t>
      </w:r>
      <w:r>
        <w:tab/>
      </w:r>
      <w:r>
        <w:tab/>
      </w:r>
      <w:r>
        <w:tab/>
      </w:r>
      <w:r>
        <w:tab/>
      </w:r>
      <w:r>
        <w:tab/>
        <w:t>Za zhotovitele:</w:t>
      </w:r>
    </w:p>
    <w:p w14:paraId="7C8F8A85" w14:textId="2F5B7EFC" w:rsidR="005F548E" w:rsidRDefault="005F548E">
      <w:pPr>
        <w:pStyle w:val="Normln1"/>
        <w:tabs>
          <w:tab w:val="left" w:pos="2268"/>
          <w:tab w:val="left" w:pos="3544"/>
          <w:tab w:val="left" w:pos="4253"/>
          <w:tab w:val="left" w:pos="4962"/>
          <w:tab w:val="left" w:pos="5245"/>
        </w:tabs>
      </w:pPr>
    </w:p>
    <w:p w14:paraId="6423627C" w14:textId="77777777" w:rsidR="007B3D25" w:rsidRDefault="007B3D25">
      <w:pPr>
        <w:pStyle w:val="Normln1"/>
        <w:tabs>
          <w:tab w:val="left" w:pos="2268"/>
          <w:tab w:val="left" w:pos="3544"/>
          <w:tab w:val="left" w:pos="4253"/>
          <w:tab w:val="left" w:pos="4962"/>
          <w:tab w:val="left" w:pos="5245"/>
        </w:tabs>
      </w:pPr>
    </w:p>
    <w:p w14:paraId="35F2C3FA" w14:textId="77777777" w:rsidR="00091377" w:rsidRDefault="00091377">
      <w:pPr>
        <w:pStyle w:val="Normln1"/>
        <w:tabs>
          <w:tab w:val="left" w:pos="2268"/>
          <w:tab w:val="left" w:pos="3544"/>
          <w:tab w:val="left" w:pos="4253"/>
          <w:tab w:val="left" w:pos="4962"/>
          <w:tab w:val="left" w:pos="5245"/>
        </w:tabs>
      </w:pPr>
    </w:p>
    <w:p w14:paraId="3D1766F7" w14:textId="414689AB" w:rsidR="005F548E" w:rsidRDefault="005F548E">
      <w:pPr>
        <w:pStyle w:val="Normln1"/>
        <w:tabs>
          <w:tab w:val="left" w:pos="2268"/>
          <w:tab w:val="left" w:pos="3544"/>
          <w:tab w:val="left" w:pos="4253"/>
          <w:tab w:val="left" w:pos="4962"/>
          <w:tab w:val="left" w:pos="5245"/>
        </w:tabs>
      </w:pPr>
    </w:p>
    <w:p w14:paraId="4A1C4148" w14:textId="39015108" w:rsidR="00091377" w:rsidRDefault="00091377">
      <w:pPr>
        <w:pStyle w:val="Normln1"/>
        <w:tabs>
          <w:tab w:val="left" w:pos="2268"/>
          <w:tab w:val="left" w:pos="3544"/>
          <w:tab w:val="left" w:pos="4253"/>
          <w:tab w:val="left" w:pos="4962"/>
          <w:tab w:val="left" w:pos="5245"/>
        </w:tabs>
      </w:pPr>
    </w:p>
    <w:p w14:paraId="028E6CA3" w14:textId="77777777" w:rsidR="00091377" w:rsidRDefault="00091377">
      <w:pPr>
        <w:pStyle w:val="Normln1"/>
        <w:tabs>
          <w:tab w:val="left" w:pos="2268"/>
          <w:tab w:val="left" w:pos="3544"/>
          <w:tab w:val="left" w:pos="4253"/>
          <w:tab w:val="left" w:pos="4962"/>
          <w:tab w:val="left" w:pos="5245"/>
        </w:tabs>
      </w:pPr>
    </w:p>
    <w:p w14:paraId="45D5D803" w14:textId="77777777" w:rsidR="005F548E" w:rsidRDefault="00F7412B">
      <w:pPr>
        <w:pStyle w:val="Normln1"/>
        <w:tabs>
          <w:tab w:val="left" w:pos="2268"/>
          <w:tab w:val="left" w:pos="3544"/>
          <w:tab w:val="left" w:pos="4253"/>
          <w:tab w:val="left" w:pos="4962"/>
          <w:tab w:val="left" w:pos="5245"/>
        </w:tabs>
      </w:pPr>
      <w:r>
        <w:t>…………………………….</w:t>
      </w:r>
      <w:r>
        <w:tab/>
      </w:r>
      <w:r>
        <w:tab/>
      </w:r>
      <w:r>
        <w:tab/>
      </w:r>
      <w:r>
        <w:tab/>
        <w:t xml:space="preserve">    ……………………………………...</w:t>
      </w:r>
    </w:p>
    <w:p w14:paraId="47D9570B" w14:textId="0A543577" w:rsidR="005F548E" w:rsidRDefault="00F7412B" w:rsidP="00B37E23">
      <w:pPr>
        <w:pStyle w:val="Normln1"/>
        <w:tabs>
          <w:tab w:val="left" w:pos="2268"/>
          <w:tab w:val="left" w:pos="3544"/>
          <w:tab w:val="left" w:pos="4253"/>
          <w:tab w:val="left" w:pos="4962"/>
          <w:tab w:val="left" w:pos="5245"/>
        </w:tabs>
        <w:ind w:left="720" w:hanging="720"/>
        <w:rPr>
          <w:b/>
        </w:rPr>
      </w:pPr>
      <w:r>
        <w:t xml:space="preserve">     Mgr. </w:t>
      </w:r>
      <w:r w:rsidR="007B3D25">
        <w:t>Hana Dobrovolná</w:t>
      </w:r>
      <w:r>
        <w:tab/>
      </w:r>
      <w:r>
        <w:tab/>
      </w:r>
      <w:r>
        <w:tab/>
      </w:r>
      <w:r>
        <w:tab/>
        <w:t xml:space="preserve">   </w:t>
      </w:r>
      <w:r w:rsidR="00D73DFB">
        <w:t xml:space="preserve">      ing. Vladimír Kubík, jednatel</w:t>
      </w:r>
      <w:r>
        <w:t xml:space="preserve">        </w:t>
      </w:r>
      <w:r w:rsidR="00D73DFB">
        <w:t xml:space="preserve">      ř</w:t>
      </w:r>
      <w:r>
        <w:t>editelka</w:t>
      </w:r>
      <w:r>
        <w:tab/>
      </w:r>
      <w:r>
        <w:tab/>
      </w:r>
      <w:r>
        <w:tab/>
      </w:r>
      <w:r>
        <w:tab/>
      </w:r>
      <w:r>
        <w:tab/>
      </w:r>
      <w:r>
        <w:tab/>
      </w:r>
      <w:r w:rsidR="00D73DFB">
        <w:t xml:space="preserve"> </w:t>
      </w:r>
      <w:proofErr w:type="spellStart"/>
      <w:r w:rsidR="00D73DFB">
        <w:t>Hrušecká</w:t>
      </w:r>
      <w:proofErr w:type="spellEnd"/>
      <w:r w:rsidR="00D73DFB">
        <w:t xml:space="preserve"> stavební spol. s r.o. </w:t>
      </w:r>
      <w:r>
        <w:t xml:space="preserve">         </w:t>
      </w:r>
      <w:r>
        <w:rPr>
          <w:b/>
        </w:rPr>
        <w:tab/>
      </w:r>
      <w:r>
        <w:rPr>
          <w:b/>
        </w:rPr>
        <w:tab/>
      </w:r>
      <w:r>
        <w:rPr>
          <w:b/>
        </w:rPr>
        <w:tab/>
      </w:r>
    </w:p>
    <w:p w14:paraId="77ED2087" w14:textId="77777777" w:rsidR="005F548E" w:rsidRDefault="005F548E">
      <w:pPr>
        <w:pStyle w:val="Normln1"/>
        <w:jc w:val="both"/>
      </w:pPr>
    </w:p>
    <w:p w14:paraId="5F05CB95" w14:textId="77777777" w:rsidR="005F548E" w:rsidRDefault="005F548E">
      <w:pPr>
        <w:pStyle w:val="Normln1"/>
        <w:jc w:val="both"/>
      </w:pPr>
    </w:p>
    <w:p w14:paraId="18C01563" w14:textId="77777777" w:rsidR="005F548E" w:rsidRDefault="00F7412B">
      <w:pPr>
        <w:pStyle w:val="Normln1"/>
        <w:jc w:val="both"/>
      </w:pPr>
      <w:r>
        <w:t>Příloha č. 1</w:t>
      </w:r>
    </w:p>
    <w:p w14:paraId="1C013229" w14:textId="77777777" w:rsidR="005F548E" w:rsidRDefault="00F7412B">
      <w:pPr>
        <w:pStyle w:val="Normln1"/>
        <w:jc w:val="both"/>
        <w:rPr>
          <w:i/>
        </w:rPr>
      </w:pPr>
      <w:r>
        <w:rPr>
          <w:i/>
        </w:rPr>
        <w:t>smluvní rozpočet</w:t>
      </w:r>
    </w:p>
    <w:sectPr w:rsidR="005F548E" w:rsidSect="003C79F3">
      <w:footerReference w:type="default" r:id="rId7"/>
      <w:type w:val="continuous"/>
      <w:pgSz w:w="11906" w:h="16838"/>
      <w:pgMar w:top="1417" w:right="1417" w:bottom="1417" w:left="141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5E2D4" w14:textId="77777777" w:rsidR="002A3439" w:rsidRDefault="002A3439" w:rsidP="005F548E">
      <w:r>
        <w:separator/>
      </w:r>
    </w:p>
  </w:endnote>
  <w:endnote w:type="continuationSeparator" w:id="0">
    <w:p w14:paraId="7F0690E6" w14:textId="77777777" w:rsidR="002A3439" w:rsidRDefault="002A3439" w:rsidP="005F5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85F78" w14:textId="77777777" w:rsidR="00BD34EC" w:rsidRDefault="00BD34EC">
    <w:pPr>
      <w:pStyle w:val="Normln1"/>
      <w:tabs>
        <w:tab w:val="center" w:pos="4536"/>
        <w:tab w:val="right" w:pos="9072"/>
      </w:tabs>
      <w:jc w:val="center"/>
    </w:pPr>
  </w:p>
  <w:p w14:paraId="11C34302" w14:textId="77777777" w:rsidR="00BD34EC" w:rsidRDefault="00BD34EC">
    <w:pPr>
      <w:pStyle w:val="Normln1"/>
      <w:tabs>
        <w:tab w:val="center" w:pos="4536"/>
        <w:tab w:val="right" w:pos="9072"/>
      </w:tabs>
      <w:spacing w:after="708"/>
    </w:pPr>
  </w:p>
  <w:p w14:paraId="0AEE50FD" w14:textId="213D0FFD" w:rsidR="00BD34EC" w:rsidRDefault="00BD34EC">
    <w:pPr>
      <w:pStyle w:val="Normln1"/>
      <w:tabs>
        <w:tab w:val="center" w:pos="4536"/>
        <w:tab w:val="right" w:pos="9072"/>
      </w:tabs>
      <w:spacing w:after="708"/>
      <w:jc w:val="right"/>
    </w:pPr>
    <w:r>
      <w:fldChar w:fldCharType="begin"/>
    </w:r>
    <w:r>
      <w:instrText>PAGE</w:instrText>
    </w:r>
    <w:r>
      <w:fldChar w:fldCharType="separate"/>
    </w:r>
    <w:r w:rsidR="00285248">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A4DD8" w14:textId="77777777" w:rsidR="002A3439" w:rsidRDefault="002A3439" w:rsidP="005F548E">
      <w:r>
        <w:separator/>
      </w:r>
    </w:p>
  </w:footnote>
  <w:footnote w:type="continuationSeparator" w:id="0">
    <w:p w14:paraId="3F9AE43E" w14:textId="77777777" w:rsidR="002A3439" w:rsidRDefault="002A3439" w:rsidP="005F54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737C5"/>
    <w:multiLevelType w:val="hybridMultilevel"/>
    <w:tmpl w:val="2230F2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9090A47"/>
    <w:multiLevelType w:val="hybridMultilevel"/>
    <w:tmpl w:val="990E369E"/>
    <w:lvl w:ilvl="0" w:tplc="16DC5FC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A2409"/>
    <w:multiLevelType w:val="multilevel"/>
    <w:tmpl w:val="3FB6B3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CDA4A67"/>
    <w:multiLevelType w:val="hybridMultilevel"/>
    <w:tmpl w:val="3AF6467A"/>
    <w:lvl w:ilvl="0" w:tplc="C92A00C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201639D"/>
    <w:multiLevelType w:val="multilevel"/>
    <w:tmpl w:val="E6DE56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F6020C5"/>
    <w:multiLevelType w:val="multilevel"/>
    <w:tmpl w:val="97D44C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F0C72B2"/>
    <w:multiLevelType w:val="hybridMultilevel"/>
    <w:tmpl w:val="D1FC29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AD507F1"/>
    <w:multiLevelType w:val="multilevel"/>
    <w:tmpl w:val="BDCCF5DC"/>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F3A344A"/>
    <w:multiLevelType w:val="hybridMultilevel"/>
    <w:tmpl w:val="74067A42"/>
    <w:lvl w:ilvl="0" w:tplc="31EA458C">
      <w:start w:val="9"/>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5"/>
  </w:num>
  <w:num w:numId="5">
    <w:abstractNumId w:val="0"/>
  </w:num>
  <w:num w:numId="6">
    <w:abstractNumId w:val="1"/>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48E"/>
    <w:rsid w:val="00005499"/>
    <w:rsid w:val="0005323F"/>
    <w:rsid w:val="00057437"/>
    <w:rsid w:val="00091377"/>
    <w:rsid w:val="000A47F4"/>
    <w:rsid w:val="00285248"/>
    <w:rsid w:val="002A3439"/>
    <w:rsid w:val="00377CFD"/>
    <w:rsid w:val="003A6594"/>
    <w:rsid w:val="003C79F3"/>
    <w:rsid w:val="003D6937"/>
    <w:rsid w:val="004A2D1A"/>
    <w:rsid w:val="004F3F2E"/>
    <w:rsid w:val="0052088A"/>
    <w:rsid w:val="0059249D"/>
    <w:rsid w:val="005F548E"/>
    <w:rsid w:val="00623B71"/>
    <w:rsid w:val="00716784"/>
    <w:rsid w:val="007B3D25"/>
    <w:rsid w:val="008506DE"/>
    <w:rsid w:val="008D2D3B"/>
    <w:rsid w:val="00AA3A6B"/>
    <w:rsid w:val="00AF60BD"/>
    <w:rsid w:val="00B37E23"/>
    <w:rsid w:val="00B702CA"/>
    <w:rsid w:val="00BD34EC"/>
    <w:rsid w:val="00BF389A"/>
    <w:rsid w:val="00C7366C"/>
    <w:rsid w:val="00C861DB"/>
    <w:rsid w:val="00D15E7A"/>
    <w:rsid w:val="00D73DFB"/>
    <w:rsid w:val="00D75BBD"/>
    <w:rsid w:val="00E2168D"/>
    <w:rsid w:val="00E35D73"/>
    <w:rsid w:val="00F7412B"/>
    <w:rsid w:val="00FA54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11CC3"/>
  <w15:docId w15:val="{C5EB610A-AE13-4152-9735-E9F823BD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cs-CZ" w:eastAsia="cs-CZ"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9249D"/>
  </w:style>
  <w:style w:type="paragraph" w:styleId="Nadpis1">
    <w:name w:val="heading 1"/>
    <w:basedOn w:val="Normln1"/>
    <w:next w:val="Normln1"/>
    <w:rsid w:val="005F548E"/>
    <w:pPr>
      <w:keepNext/>
      <w:outlineLvl w:val="0"/>
    </w:pPr>
    <w:rPr>
      <w:b/>
    </w:rPr>
  </w:style>
  <w:style w:type="paragraph" w:styleId="Nadpis2">
    <w:name w:val="heading 2"/>
    <w:basedOn w:val="Normln1"/>
    <w:next w:val="Normln1"/>
    <w:rsid w:val="005F548E"/>
    <w:pPr>
      <w:keepNext/>
      <w:keepLines/>
      <w:spacing w:before="360" w:after="80"/>
      <w:outlineLvl w:val="1"/>
    </w:pPr>
    <w:rPr>
      <w:b/>
      <w:sz w:val="36"/>
      <w:szCs w:val="36"/>
    </w:rPr>
  </w:style>
  <w:style w:type="paragraph" w:styleId="Nadpis3">
    <w:name w:val="heading 3"/>
    <w:basedOn w:val="Normln1"/>
    <w:next w:val="Normln1"/>
    <w:rsid w:val="005F548E"/>
    <w:pPr>
      <w:keepNext/>
      <w:spacing w:before="240" w:after="60"/>
      <w:outlineLvl w:val="2"/>
    </w:pPr>
    <w:rPr>
      <w:rFonts w:ascii="Cambria" w:eastAsia="Cambria" w:hAnsi="Cambria" w:cs="Cambria"/>
      <w:b/>
      <w:sz w:val="26"/>
      <w:szCs w:val="26"/>
    </w:rPr>
  </w:style>
  <w:style w:type="paragraph" w:styleId="Nadpis4">
    <w:name w:val="heading 4"/>
    <w:basedOn w:val="Normln1"/>
    <w:next w:val="Normln1"/>
    <w:rsid w:val="005F548E"/>
    <w:pPr>
      <w:keepNext/>
      <w:keepLines/>
      <w:spacing w:before="240" w:after="40"/>
      <w:outlineLvl w:val="3"/>
    </w:pPr>
    <w:rPr>
      <w:b/>
    </w:rPr>
  </w:style>
  <w:style w:type="paragraph" w:styleId="Nadpis5">
    <w:name w:val="heading 5"/>
    <w:basedOn w:val="Normln1"/>
    <w:next w:val="Normln1"/>
    <w:rsid w:val="005F548E"/>
    <w:pPr>
      <w:spacing w:before="240" w:after="60"/>
      <w:outlineLvl w:val="4"/>
    </w:pPr>
    <w:rPr>
      <w:rFonts w:ascii="Arial" w:eastAsia="Arial" w:hAnsi="Arial" w:cs="Arial"/>
      <w:b/>
      <w:i/>
      <w:sz w:val="26"/>
      <w:szCs w:val="26"/>
    </w:rPr>
  </w:style>
  <w:style w:type="paragraph" w:styleId="Nadpis6">
    <w:name w:val="heading 6"/>
    <w:basedOn w:val="Normln1"/>
    <w:next w:val="Normln1"/>
    <w:rsid w:val="005F548E"/>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5F548E"/>
  </w:style>
  <w:style w:type="table" w:customStyle="1" w:styleId="TableNormal">
    <w:name w:val="Table Normal"/>
    <w:rsid w:val="005F548E"/>
    <w:tblPr>
      <w:tblCellMar>
        <w:top w:w="0" w:type="dxa"/>
        <w:left w:w="0" w:type="dxa"/>
        <w:bottom w:w="0" w:type="dxa"/>
        <w:right w:w="0" w:type="dxa"/>
      </w:tblCellMar>
    </w:tblPr>
  </w:style>
  <w:style w:type="paragraph" w:styleId="Nzev">
    <w:name w:val="Title"/>
    <w:basedOn w:val="Normln1"/>
    <w:next w:val="Normln1"/>
    <w:rsid w:val="005F548E"/>
    <w:pPr>
      <w:jc w:val="center"/>
    </w:pPr>
    <w:rPr>
      <w:b/>
      <w:sz w:val="28"/>
      <w:szCs w:val="28"/>
    </w:rPr>
  </w:style>
  <w:style w:type="paragraph" w:styleId="Podnadpis">
    <w:name w:val="Subtitle"/>
    <w:basedOn w:val="Normln1"/>
    <w:next w:val="Normln1"/>
    <w:rsid w:val="005F548E"/>
    <w:pPr>
      <w:jc w:val="center"/>
    </w:pPr>
    <w:rPr>
      <w:b/>
      <w:sz w:val="52"/>
      <w:szCs w:val="52"/>
    </w:rPr>
  </w:style>
  <w:style w:type="table" w:customStyle="1" w:styleId="a">
    <w:basedOn w:val="TableNormal"/>
    <w:rsid w:val="005F548E"/>
    <w:tblPr>
      <w:tblStyleRowBandSize w:val="1"/>
      <w:tblStyleColBandSize w:val="1"/>
      <w:tblCellMar>
        <w:left w:w="115" w:type="dxa"/>
        <w:right w:w="115" w:type="dxa"/>
      </w:tblCellMar>
    </w:tblPr>
  </w:style>
  <w:style w:type="paragraph" w:styleId="Textkomente">
    <w:name w:val="annotation text"/>
    <w:basedOn w:val="Normln"/>
    <w:link w:val="TextkomenteChar"/>
    <w:uiPriority w:val="99"/>
    <w:semiHidden/>
    <w:unhideWhenUsed/>
    <w:rsid w:val="005F548E"/>
    <w:rPr>
      <w:sz w:val="20"/>
      <w:szCs w:val="20"/>
    </w:rPr>
  </w:style>
  <w:style w:type="character" w:customStyle="1" w:styleId="TextkomenteChar">
    <w:name w:val="Text komentáře Char"/>
    <w:basedOn w:val="Standardnpsmoodstavce"/>
    <w:link w:val="Textkomente"/>
    <w:uiPriority w:val="99"/>
    <w:semiHidden/>
    <w:rsid w:val="005F548E"/>
    <w:rPr>
      <w:sz w:val="20"/>
      <w:szCs w:val="20"/>
    </w:rPr>
  </w:style>
  <w:style w:type="character" w:styleId="Odkaznakoment">
    <w:name w:val="annotation reference"/>
    <w:basedOn w:val="Standardnpsmoodstavce"/>
    <w:uiPriority w:val="99"/>
    <w:semiHidden/>
    <w:unhideWhenUsed/>
    <w:rsid w:val="005F548E"/>
    <w:rPr>
      <w:sz w:val="16"/>
      <w:szCs w:val="16"/>
    </w:rPr>
  </w:style>
  <w:style w:type="paragraph" w:styleId="Textbubliny">
    <w:name w:val="Balloon Text"/>
    <w:basedOn w:val="Normln"/>
    <w:link w:val="TextbublinyChar"/>
    <w:uiPriority w:val="99"/>
    <w:semiHidden/>
    <w:unhideWhenUsed/>
    <w:rsid w:val="0052088A"/>
    <w:rPr>
      <w:rFonts w:ascii="Tahoma" w:hAnsi="Tahoma" w:cs="Tahoma"/>
      <w:sz w:val="16"/>
      <w:szCs w:val="16"/>
    </w:rPr>
  </w:style>
  <w:style w:type="character" w:customStyle="1" w:styleId="TextbublinyChar">
    <w:name w:val="Text bubliny Char"/>
    <w:basedOn w:val="Standardnpsmoodstavce"/>
    <w:link w:val="Textbubliny"/>
    <w:uiPriority w:val="99"/>
    <w:semiHidden/>
    <w:rsid w:val="0052088A"/>
    <w:rPr>
      <w:rFonts w:ascii="Tahoma" w:hAnsi="Tahoma" w:cs="Tahoma"/>
      <w:sz w:val="16"/>
      <w:szCs w:val="16"/>
    </w:rPr>
  </w:style>
  <w:style w:type="paragraph" w:styleId="Zkladntext">
    <w:name w:val="Body Text"/>
    <w:basedOn w:val="Normln"/>
    <w:link w:val="ZkladntextChar"/>
    <w:semiHidden/>
    <w:rsid w:val="008506DE"/>
    <w:pPr>
      <w:pBdr>
        <w:top w:val="none" w:sz="0" w:space="0" w:color="auto"/>
        <w:left w:val="none" w:sz="0" w:space="0" w:color="auto"/>
        <w:bottom w:val="none" w:sz="0" w:space="0" w:color="auto"/>
        <w:right w:val="none" w:sz="0" w:space="0" w:color="auto"/>
        <w:between w:val="none" w:sz="0" w:space="0" w:color="auto"/>
      </w:pBdr>
    </w:pPr>
    <w:rPr>
      <w:color w:val="auto"/>
      <w:szCs w:val="16"/>
    </w:rPr>
  </w:style>
  <w:style w:type="character" w:customStyle="1" w:styleId="ZkladntextChar">
    <w:name w:val="Základní text Char"/>
    <w:basedOn w:val="Standardnpsmoodstavce"/>
    <w:link w:val="Zkladntext"/>
    <w:semiHidden/>
    <w:rsid w:val="008506DE"/>
    <w:rPr>
      <w:color w:val="auto"/>
      <w:szCs w:val="16"/>
    </w:rPr>
  </w:style>
  <w:style w:type="paragraph" w:styleId="Zhlav">
    <w:name w:val="header"/>
    <w:basedOn w:val="Normln"/>
    <w:link w:val="ZhlavChar"/>
    <w:uiPriority w:val="99"/>
    <w:unhideWhenUsed/>
    <w:rsid w:val="00BD34EC"/>
    <w:pPr>
      <w:tabs>
        <w:tab w:val="center" w:pos="4536"/>
        <w:tab w:val="right" w:pos="9072"/>
      </w:tabs>
    </w:pPr>
  </w:style>
  <w:style w:type="character" w:customStyle="1" w:styleId="ZhlavChar">
    <w:name w:val="Záhlaví Char"/>
    <w:basedOn w:val="Standardnpsmoodstavce"/>
    <w:link w:val="Zhlav"/>
    <w:uiPriority w:val="99"/>
    <w:rsid w:val="00BD34EC"/>
  </w:style>
  <w:style w:type="paragraph" w:styleId="Zpat">
    <w:name w:val="footer"/>
    <w:basedOn w:val="Normln"/>
    <w:link w:val="ZpatChar"/>
    <w:uiPriority w:val="99"/>
    <w:unhideWhenUsed/>
    <w:rsid w:val="00BD34EC"/>
    <w:pPr>
      <w:tabs>
        <w:tab w:val="center" w:pos="4536"/>
        <w:tab w:val="right" w:pos="9072"/>
      </w:tabs>
    </w:pPr>
  </w:style>
  <w:style w:type="character" w:customStyle="1" w:styleId="ZpatChar">
    <w:name w:val="Zápatí Char"/>
    <w:basedOn w:val="Standardnpsmoodstavce"/>
    <w:link w:val="Zpat"/>
    <w:uiPriority w:val="99"/>
    <w:rsid w:val="00BD3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17</Pages>
  <Words>5985</Words>
  <Characters>35316</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 Biely</dc:creator>
  <cp:lastModifiedBy>Barbora Kuklová</cp:lastModifiedBy>
  <cp:revision>3</cp:revision>
  <cp:lastPrinted>2021-10-29T09:38:00Z</cp:lastPrinted>
  <dcterms:created xsi:type="dcterms:W3CDTF">2021-11-05T16:10:00Z</dcterms:created>
  <dcterms:modified xsi:type="dcterms:W3CDTF">2021-11-05T16:27:00Z</dcterms:modified>
</cp:coreProperties>
</file>