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72E8A" w:rsidRDefault="007E62A4">
      <w:pPr>
        <w:pStyle w:val="Nadpis1"/>
        <w:keepNext w:val="0"/>
        <w:keepLines w:val="0"/>
        <w:spacing w:before="480"/>
        <w:jc w:val="center"/>
        <w:rPr>
          <w:rFonts w:ascii="Cambria" w:eastAsia="Cambria" w:hAnsi="Cambria" w:cs="Cambria"/>
          <w:b/>
        </w:rPr>
      </w:pPr>
      <w:bookmarkStart w:id="0" w:name="_wn0hs1raly37" w:colFirst="0" w:colLast="0"/>
      <w:bookmarkEnd w:id="0"/>
      <w:r>
        <w:rPr>
          <w:rFonts w:ascii="Cambria" w:eastAsia="Cambria" w:hAnsi="Cambria" w:cs="Cambria"/>
          <w:b/>
        </w:rPr>
        <w:t>Smlouva o spolupráci</w:t>
      </w:r>
    </w:p>
    <w:p w14:paraId="00000002" w14:textId="77777777" w:rsidR="00B72E8A" w:rsidRDefault="007E62A4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mezi</w:t>
      </w:r>
    </w:p>
    <w:p w14:paraId="00000003" w14:textId="77777777" w:rsidR="00B72E8A" w:rsidRDefault="007E62A4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</w:t>
      </w:r>
    </w:p>
    <w:p w14:paraId="00000004" w14:textId="77777777" w:rsidR="00B72E8A" w:rsidRDefault="007E62A4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Městské kulturní středisko Nový Jičín, příspěvková organizace</w:t>
      </w:r>
    </w:p>
    <w:p w14:paraId="00000005" w14:textId="77777777" w:rsidR="00B72E8A" w:rsidRDefault="007E62A4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Masarykovo náměstí 20</w:t>
      </w:r>
    </w:p>
    <w:p w14:paraId="00000006" w14:textId="77777777" w:rsidR="00B72E8A" w:rsidRDefault="007E62A4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741 01 Nový Jičín</w:t>
      </w:r>
    </w:p>
    <w:p w14:paraId="00000007" w14:textId="77777777" w:rsidR="00B72E8A" w:rsidRDefault="007E62A4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zastoupené Bc. Ivou Pollakovou</w:t>
      </w:r>
    </w:p>
    <w:p w14:paraId="00000008" w14:textId="77777777" w:rsidR="00B72E8A" w:rsidRDefault="007E62A4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IČ: 47998261</w:t>
      </w:r>
    </w:p>
    <w:p w14:paraId="00000009" w14:textId="77777777" w:rsidR="00B72E8A" w:rsidRDefault="007E62A4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DIČ: CZ47998261</w:t>
      </w:r>
    </w:p>
    <w:p w14:paraId="0000000A" w14:textId="77777777" w:rsidR="00B72E8A" w:rsidRDefault="007E62A4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číslo účtu: 22832801/0100, vedený u KB a.s.,  Nový Jičín </w:t>
      </w:r>
    </w:p>
    <w:p w14:paraId="0000000B" w14:textId="77777777" w:rsidR="00B72E8A" w:rsidRDefault="007E62A4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(</w:t>
      </w:r>
      <w:r>
        <w:rPr>
          <w:rFonts w:ascii="Cambria" w:eastAsia="Cambria" w:hAnsi="Cambria" w:cs="Cambria"/>
          <w:b/>
        </w:rPr>
        <w:t>dále jen MKSNJ)</w:t>
      </w:r>
    </w:p>
    <w:p w14:paraId="0000000C" w14:textId="77777777" w:rsidR="00B72E8A" w:rsidRDefault="007E62A4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</w:t>
      </w:r>
    </w:p>
    <w:p w14:paraId="0000000D" w14:textId="77777777" w:rsidR="00B72E8A" w:rsidRDefault="007E62A4">
      <w:pPr>
        <w:ind w:left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14:paraId="0000000E" w14:textId="77777777" w:rsidR="00B72E8A" w:rsidRDefault="007E62A4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 Agency &amp; Production s.r.o,</w:t>
      </w:r>
    </w:p>
    <w:p w14:paraId="0000000F" w14:textId="77777777" w:rsidR="00B72E8A" w:rsidRDefault="007E62A4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Jaurisova 515/4</w:t>
      </w:r>
    </w:p>
    <w:p w14:paraId="00000010" w14:textId="77777777" w:rsidR="00B72E8A" w:rsidRDefault="007E62A4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140 00 Praha 4 - Michle</w:t>
      </w:r>
    </w:p>
    <w:p w14:paraId="00000011" w14:textId="77777777" w:rsidR="00B72E8A" w:rsidRDefault="007E62A4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zastoupené Hanou Novákovou</w:t>
      </w:r>
    </w:p>
    <w:p w14:paraId="00000012" w14:textId="77777777" w:rsidR="00B72E8A" w:rsidRDefault="007E62A4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IČ:08960810</w:t>
      </w:r>
    </w:p>
    <w:p w14:paraId="00000013" w14:textId="77777777" w:rsidR="00B72E8A" w:rsidRDefault="007E62A4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číslo účtu: 2801771779/2010, vedený u Fio banka, Kroměříž</w:t>
      </w:r>
    </w:p>
    <w:p w14:paraId="00000014" w14:textId="77777777" w:rsidR="00B72E8A" w:rsidRDefault="007E62A4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 neplátce DPH!!!</w:t>
      </w:r>
    </w:p>
    <w:p w14:paraId="00000015" w14:textId="77777777" w:rsidR="00B72E8A" w:rsidRDefault="007E62A4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(dále jen agentura</w:t>
      </w:r>
      <w:r>
        <w:rPr>
          <w:rFonts w:ascii="Cambria" w:eastAsia="Cambria" w:hAnsi="Cambria" w:cs="Cambria"/>
        </w:rPr>
        <w:t>)</w:t>
      </w:r>
    </w:p>
    <w:p w14:paraId="00000016" w14:textId="77777777" w:rsidR="00B72E8A" w:rsidRDefault="007E62A4">
      <w:pPr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</w:t>
      </w:r>
    </w:p>
    <w:p w14:paraId="00000017" w14:textId="77777777" w:rsidR="00B72E8A" w:rsidRDefault="007E62A4">
      <w:pPr>
        <w:pStyle w:val="Nadpis2"/>
        <w:keepNext w:val="0"/>
        <w:keepLines w:val="0"/>
        <w:spacing w:after="80"/>
        <w:jc w:val="center"/>
        <w:rPr>
          <w:rFonts w:ascii="Cambria" w:eastAsia="Cambria" w:hAnsi="Cambria" w:cs="Cambria"/>
          <w:b/>
        </w:rPr>
      </w:pPr>
      <w:bookmarkStart w:id="1" w:name="_xit0rlhk35bo" w:colFirst="0" w:colLast="0"/>
      <w:bookmarkEnd w:id="1"/>
      <w:r>
        <w:rPr>
          <w:rFonts w:ascii="Cambria" w:eastAsia="Cambria" w:hAnsi="Cambria" w:cs="Cambria"/>
          <w:b/>
          <w:sz w:val="34"/>
          <w:szCs w:val="34"/>
          <w:u w:val="single"/>
        </w:rPr>
        <w:t xml:space="preserve">uzavírají smlouvu o </w:t>
      </w:r>
      <w:r>
        <w:rPr>
          <w:rFonts w:ascii="Cambria" w:eastAsia="Cambria" w:hAnsi="Cambria" w:cs="Cambria"/>
          <w:b/>
          <w:sz w:val="34"/>
          <w:szCs w:val="34"/>
          <w:u w:val="single"/>
        </w:rPr>
        <w:t>spolupráci na uspořádání festivalu:</w:t>
      </w:r>
      <w:r>
        <w:rPr>
          <w:rFonts w:ascii="Cambria" w:eastAsia="Cambria" w:hAnsi="Cambria" w:cs="Cambria"/>
          <w:b/>
        </w:rPr>
        <w:t xml:space="preserve"> </w:t>
      </w:r>
    </w:p>
    <w:p w14:paraId="00000018" w14:textId="77777777" w:rsidR="00B72E8A" w:rsidRDefault="00B72E8A">
      <w:pPr>
        <w:jc w:val="center"/>
        <w:rPr>
          <w:rFonts w:ascii="Cambria" w:eastAsia="Cambria" w:hAnsi="Cambria" w:cs="Cambria"/>
          <w:b/>
        </w:rPr>
      </w:pPr>
    </w:p>
    <w:p w14:paraId="00000019" w14:textId="77777777" w:rsidR="00B72E8A" w:rsidRDefault="007E62A4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KONCERT skupin. ANNA K., </w:t>
      </w:r>
      <w:r>
        <w:rPr>
          <w:rFonts w:ascii="Calibri" w:eastAsia="Calibri" w:hAnsi="Calibri" w:cs="Calibri"/>
          <w:b/>
          <w:sz w:val="24"/>
          <w:szCs w:val="24"/>
        </w:rPr>
        <w:t>Leon, DomiNika</w:t>
      </w:r>
    </w:p>
    <w:p w14:paraId="0000001A" w14:textId="77777777" w:rsidR="00B72E8A" w:rsidRDefault="007E62A4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</w:t>
      </w:r>
    </w:p>
    <w:p w14:paraId="0000001B" w14:textId="77777777" w:rsidR="00B72E8A" w:rsidRDefault="007E62A4">
      <w:pPr>
        <w:ind w:firstLine="72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Místo: Amfiteátr Skalky, 741 01 Nový Jičín /dále jen amfiteátr/</w:t>
      </w:r>
    </w:p>
    <w:p w14:paraId="0000001C" w14:textId="77777777" w:rsidR="00B72E8A" w:rsidRDefault="007E62A4">
      <w:pPr>
        <w:ind w:firstLine="72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Datum a čas: 24. 7. 2020 od 18.00 - 22:00 hod.</w:t>
      </w:r>
    </w:p>
    <w:p w14:paraId="0000001D" w14:textId="77777777" w:rsidR="00B72E8A" w:rsidRDefault="007E62A4">
      <w:pPr>
        <w:ind w:firstLine="72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</w:t>
      </w:r>
    </w:p>
    <w:p w14:paraId="0000001E" w14:textId="77777777" w:rsidR="00B72E8A" w:rsidRDefault="007E62A4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             Obě strany se dohodly na uspořádání tohoto koncertu a to tak, že:</w:t>
      </w:r>
    </w:p>
    <w:p w14:paraId="0000001F" w14:textId="77777777" w:rsidR="00B72E8A" w:rsidRDefault="007E62A4">
      <w:pPr>
        <w:rPr>
          <w:rFonts w:ascii="Cambria" w:eastAsia="Cambria" w:hAnsi="Cambria" w:cs="Cambria"/>
          <w:b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 xml:space="preserve"> </w:t>
      </w:r>
    </w:p>
    <w:p w14:paraId="00000020" w14:textId="77777777" w:rsidR="00B72E8A" w:rsidRDefault="007E62A4">
      <w:pPr>
        <w:jc w:val="center"/>
        <w:rPr>
          <w:rFonts w:ascii="Cambria" w:eastAsia="Cambria" w:hAnsi="Cambria" w:cs="Cambria"/>
          <w:b/>
          <w:sz w:val="32"/>
          <w:szCs w:val="32"/>
          <w:u w:val="single"/>
        </w:rPr>
      </w:pPr>
      <w:r>
        <w:rPr>
          <w:rFonts w:ascii="Cambria" w:eastAsia="Cambria" w:hAnsi="Cambria" w:cs="Cambria"/>
          <w:b/>
          <w:sz w:val="32"/>
          <w:szCs w:val="32"/>
          <w:u w:val="single"/>
        </w:rPr>
        <w:t>I. MKSNJ zajistí ve vlastní režii:</w:t>
      </w:r>
    </w:p>
    <w:p w14:paraId="00000021" w14:textId="77777777" w:rsidR="00B72E8A" w:rsidRDefault="007E62A4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14:paraId="00000022" w14:textId="77777777" w:rsidR="00B72E8A" w:rsidRDefault="007E62A4">
      <w:pPr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1.   </w:t>
      </w:r>
      <w:r>
        <w:rPr>
          <w:rFonts w:ascii="Cambria" w:eastAsia="Cambria" w:hAnsi="Cambria" w:cs="Cambria"/>
          <w:b/>
        </w:rPr>
        <w:t>Přípravu amfiteátru</w:t>
      </w:r>
      <w:r>
        <w:rPr>
          <w:rFonts w:ascii="Cambria" w:eastAsia="Cambria" w:hAnsi="Cambria" w:cs="Cambria"/>
        </w:rPr>
        <w:t>, který bude postaven na max. / celou kapacitu areálu: min. 2000 diváků (dle aktuálního nařízení vlády, viz bod V</w:t>
      </w:r>
      <w:r>
        <w:rPr>
          <w:rFonts w:ascii="Cambria" w:eastAsia="Cambria" w:hAnsi="Cambria" w:cs="Cambria"/>
        </w:rPr>
        <w:t>. 1.), dne 24. 7. 2020 od 8.00 do 25. 7. 2020 do 02:00 hod (poskytnutí prostor amfiteátru za účelem uskutečnění akce, oplocení, provoz WC pro návštěvníky, šatny, securescue, požární hlídka, pokladna)</w:t>
      </w:r>
    </w:p>
    <w:p w14:paraId="00000023" w14:textId="77777777" w:rsidR="00B72E8A" w:rsidRDefault="00B72E8A">
      <w:pPr>
        <w:ind w:left="720" w:hanging="360"/>
        <w:jc w:val="both"/>
        <w:rPr>
          <w:rFonts w:ascii="Cambria" w:eastAsia="Cambria" w:hAnsi="Cambria" w:cs="Cambria"/>
        </w:rPr>
      </w:pPr>
    </w:p>
    <w:p w14:paraId="00000024" w14:textId="660197C2" w:rsidR="00B72E8A" w:rsidRDefault="00B72E8A">
      <w:pPr>
        <w:ind w:left="720" w:hanging="360"/>
        <w:jc w:val="both"/>
        <w:rPr>
          <w:rFonts w:ascii="Cambria" w:eastAsia="Cambria" w:hAnsi="Cambria" w:cs="Cambria"/>
        </w:rPr>
      </w:pPr>
    </w:p>
    <w:p w14:paraId="6627CE6F" w14:textId="77777777" w:rsidR="00A475DA" w:rsidRDefault="00A475DA">
      <w:pPr>
        <w:ind w:left="720" w:hanging="360"/>
        <w:jc w:val="both"/>
        <w:rPr>
          <w:rFonts w:ascii="Cambria" w:eastAsia="Cambria" w:hAnsi="Cambria" w:cs="Cambria"/>
        </w:rPr>
      </w:pPr>
      <w:bookmarkStart w:id="2" w:name="_GoBack"/>
      <w:bookmarkEnd w:id="2"/>
    </w:p>
    <w:p w14:paraId="00000025" w14:textId="77777777" w:rsidR="00B72E8A" w:rsidRDefault="00B72E8A">
      <w:pPr>
        <w:ind w:left="720" w:hanging="360"/>
        <w:jc w:val="both"/>
        <w:rPr>
          <w:rFonts w:ascii="Cambria" w:eastAsia="Cambria" w:hAnsi="Cambria" w:cs="Cambria"/>
        </w:rPr>
      </w:pPr>
    </w:p>
    <w:p w14:paraId="00000026" w14:textId="77777777" w:rsidR="00B72E8A" w:rsidRDefault="007E62A4">
      <w:pPr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lastRenderedPageBreak/>
        <w:t xml:space="preserve">2.   </w:t>
      </w:r>
      <w:r>
        <w:rPr>
          <w:rFonts w:ascii="Cambria" w:eastAsia="Cambria" w:hAnsi="Cambria" w:cs="Cambria"/>
          <w:b/>
        </w:rPr>
        <w:t>Distribuci a prodej vstupenek</w:t>
      </w:r>
      <w:r>
        <w:rPr>
          <w:rFonts w:ascii="Cambria" w:eastAsia="Cambria" w:hAnsi="Cambria" w:cs="Cambria"/>
        </w:rPr>
        <w:t xml:space="preserve"> ve svém rezervační</w:t>
      </w:r>
      <w:r>
        <w:rPr>
          <w:rFonts w:ascii="Cambria" w:eastAsia="Cambria" w:hAnsi="Cambria" w:cs="Cambria"/>
        </w:rPr>
        <w:t xml:space="preserve">m systému / nečíslované vstupenky </w:t>
      </w:r>
    </w:p>
    <w:p w14:paraId="00000027" w14:textId="77777777" w:rsidR="00B72E8A" w:rsidRDefault="007E62A4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   /, v ceně: </w:t>
      </w:r>
    </w:p>
    <w:p w14:paraId="00000028" w14:textId="77777777" w:rsidR="00B72E8A" w:rsidRDefault="007E62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Jednodenní: </w:t>
      </w:r>
    </w:p>
    <w:p w14:paraId="00000029" w14:textId="77777777" w:rsidR="00B72E8A" w:rsidRDefault="007E62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450,- Kč do 23. 7. 2020</w:t>
      </w:r>
    </w:p>
    <w:p w14:paraId="0000002A" w14:textId="77777777" w:rsidR="00B72E8A" w:rsidRDefault="007E62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600,- Kč  v den koncertu</w:t>
      </w:r>
    </w:p>
    <w:p w14:paraId="0000002B" w14:textId="77777777" w:rsidR="00B72E8A" w:rsidRDefault="007E62A4">
      <w:pPr>
        <w:ind w:left="72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Osoby zdravotně postižené s průkazem ZTP mají slevu 50% a doprovod platí plnou cenu vstupného. Osoby s průkazem ZTP/P mají slevu 100%, jedna osoba, jako  doprovod má slevu 50%.</w:t>
      </w:r>
    </w:p>
    <w:p w14:paraId="0000002C" w14:textId="77777777" w:rsidR="00B72E8A" w:rsidRDefault="007E62A4">
      <w:pPr>
        <w:ind w:left="72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Průkazy ZTP a ZTP/P musí mít osoby na místě akce u sebe a vždy na vyžádání pořa</w:t>
      </w:r>
      <w:r>
        <w:rPr>
          <w:rFonts w:ascii="Cambria" w:eastAsia="Cambria" w:hAnsi="Cambria" w:cs="Cambria"/>
        </w:rPr>
        <w:t>datele se jimi musí prokázat.</w:t>
      </w:r>
    </w:p>
    <w:p w14:paraId="0000002D" w14:textId="77777777" w:rsidR="00B72E8A" w:rsidRDefault="007E62A4">
      <w:p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="Cambria" w:eastAsia="Cambria" w:hAnsi="Cambria" w:cs="Cambria"/>
        </w:rPr>
      </w:pPr>
      <w:r>
        <w:rPr>
          <w:rFonts w:ascii="Courier New" w:eastAsia="Courier New" w:hAnsi="Courier New" w:cs="Courier New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>Rezervace vstupenek</w:t>
      </w:r>
      <w:r>
        <w:rPr>
          <w:rFonts w:ascii="Cambria" w:eastAsia="Cambria" w:hAnsi="Cambria" w:cs="Cambria"/>
        </w:rPr>
        <w:t>: nenabízíme</w:t>
      </w:r>
    </w:p>
    <w:p w14:paraId="0000002E" w14:textId="77777777" w:rsidR="00B72E8A" w:rsidRDefault="007E62A4">
      <w:p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4</w:t>
      </w:r>
      <w:r>
        <w:rPr>
          <w:rFonts w:ascii="Cambria" w:eastAsia="Cambria" w:hAnsi="Cambria" w:cs="Cambria"/>
          <w:color w:val="FF0000"/>
        </w:rPr>
        <w:t>.</w:t>
      </w:r>
      <w:r>
        <w:rPr>
          <w:rFonts w:ascii="Cambria" w:eastAsia="Cambria" w:hAnsi="Cambria" w:cs="Cambria"/>
          <w:color w:val="FF0000"/>
        </w:rPr>
        <w:tab/>
      </w:r>
      <w:r>
        <w:rPr>
          <w:rFonts w:ascii="Cambria" w:eastAsia="Cambria" w:hAnsi="Cambria" w:cs="Cambria"/>
          <w:b/>
        </w:rPr>
        <w:t xml:space="preserve">MKSNJ zajistí ozvučení a osvětlení pódia </w:t>
      </w:r>
      <w:r>
        <w:rPr>
          <w:rFonts w:ascii="Cambria" w:eastAsia="Cambria" w:hAnsi="Cambria" w:cs="Cambria"/>
        </w:rPr>
        <w:t xml:space="preserve">do maximální výše 60.000,- Kč včetně DPH. Požadavky účinkujících na ozvučení a osvětlení nad tento finanční limit bude hradit agentura. </w:t>
      </w:r>
    </w:p>
    <w:p w14:paraId="0000002F" w14:textId="77777777" w:rsidR="00B72E8A" w:rsidRDefault="007E62A4">
      <w:p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5.   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>Propagaci koncertu:</w:t>
      </w:r>
      <w:r>
        <w:rPr>
          <w:rFonts w:ascii="Cambria" w:eastAsia="Cambria" w:hAnsi="Cambria" w:cs="Cambria"/>
        </w:rPr>
        <w:t xml:space="preserve"> v místě konání a v okolí zařazením do standardního reklamního portfolia, zařazením do Novojičínského léta 2020, dostatečným vylepením všech poskytnutých plakátů v místech předprodeje, na svých a pronajatých reklamních plochách v Novém J</w:t>
      </w:r>
      <w:r>
        <w:rPr>
          <w:rFonts w:ascii="Cambria" w:eastAsia="Cambria" w:hAnsi="Cambria" w:cs="Cambria"/>
        </w:rPr>
        <w:t>ičíně a v nejbližším okolí, anotací a upoutávkou v měsíčním kulturním přehledu, prezentací na svých webových a facebook stránkách, umístěním a výrobou banneru na viditelném místě v areálu a na ostatních vhodných veřejných prostranstvích města od 15. 6. 202</w:t>
      </w:r>
      <w:r>
        <w:rPr>
          <w:rFonts w:ascii="Cambria" w:eastAsia="Cambria" w:hAnsi="Cambria" w:cs="Cambria"/>
        </w:rPr>
        <w:t>0 rozesláním o konání akce prostřednictvím organizací města NJ. Prezentaci v místních sdělovacích prostředcích formou tiskových zpráv, rozhovorů, soutěží o vstupenky…</w:t>
      </w:r>
    </w:p>
    <w:p w14:paraId="00000030" w14:textId="77777777" w:rsidR="00B72E8A" w:rsidRDefault="007E62A4">
      <w:p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6.   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 xml:space="preserve">Přístup do prostor: </w:t>
      </w:r>
      <w:r>
        <w:rPr>
          <w:rFonts w:ascii="Cambria" w:eastAsia="Cambria" w:hAnsi="Cambria" w:cs="Cambria"/>
        </w:rPr>
        <w:t xml:space="preserve">24. 7. 2020 od 6:00 </w:t>
      </w:r>
    </w:p>
    <w:p w14:paraId="00000031" w14:textId="77777777" w:rsidR="00B72E8A" w:rsidRDefault="007E62A4">
      <w:p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7.  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>Mobilní zábrany:</w:t>
      </w:r>
      <w:r>
        <w:rPr>
          <w:rFonts w:ascii="Cambria" w:eastAsia="Cambria" w:hAnsi="Cambria" w:cs="Cambria"/>
        </w:rPr>
        <w:t xml:space="preserve"> 2 m před pódiem po c</w:t>
      </w:r>
      <w:r>
        <w:rPr>
          <w:rFonts w:ascii="Cambria" w:eastAsia="Cambria" w:hAnsi="Cambria" w:cs="Cambria"/>
        </w:rPr>
        <w:t>elé jeho délce, před přímým vstupem do zákulisí a okolo zvukové režie</w:t>
      </w:r>
    </w:p>
    <w:p w14:paraId="00000032" w14:textId="77777777" w:rsidR="00B72E8A" w:rsidRDefault="007E62A4">
      <w:p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8. 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  <w:b/>
        </w:rPr>
        <w:t>Blokace</w:t>
      </w:r>
      <w:r>
        <w:rPr>
          <w:rFonts w:ascii="Cambria" w:eastAsia="Cambria" w:hAnsi="Cambria" w:cs="Cambria"/>
        </w:rPr>
        <w:t>: ve 2/3 amfiteátru z důvodu umístění zvukové a světelné režie koncertu o min rozměru 2, 5 m / 1,5 m</w:t>
      </w:r>
    </w:p>
    <w:p w14:paraId="00000033" w14:textId="77777777" w:rsidR="00B72E8A" w:rsidRDefault="007E62A4">
      <w:p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9.  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>Elektřina:</w:t>
      </w:r>
      <w:r>
        <w:rPr>
          <w:rFonts w:ascii="Cambria" w:eastAsia="Cambria" w:hAnsi="Cambria" w:cs="Cambria"/>
        </w:rPr>
        <w:t xml:space="preserve"> 3 x 400 V / 2x 32A / 1x 63A v dosahu 10 m od jeviště</w:t>
      </w:r>
    </w:p>
    <w:p w14:paraId="00000034" w14:textId="77777777" w:rsidR="00B72E8A" w:rsidRDefault="007E62A4">
      <w:p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10 </w:t>
      </w:r>
      <w:r>
        <w:rPr>
          <w:rFonts w:ascii="Cambria" w:eastAsia="Cambria" w:hAnsi="Cambria" w:cs="Cambria"/>
        </w:rPr>
        <w:t xml:space="preserve">. </w:t>
      </w:r>
      <w:r>
        <w:rPr>
          <w:rFonts w:ascii="Cambria" w:eastAsia="Cambria" w:hAnsi="Cambria" w:cs="Cambria"/>
          <w:b/>
        </w:rPr>
        <w:t>Zajištění parkování</w:t>
      </w:r>
      <w:r>
        <w:rPr>
          <w:rFonts w:ascii="Cambria" w:eastAsia="Cambria" w:hAnsi="Cambria" w:cs="Cambria"/>
        </w:rPr>
        <w:t>: pro diváky, účinkující a produkci / 5x osobní auto + 4x nákladní</w:t>
      </w:r>
    </w:p>
    <w:p w14:paraId="00000035" w14:textId="77777777" w:rsidR="00B72E8A" w:rsidRDefault="007E62A4">
      <w:p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11. 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>Pořadatelská služba</w:t>
      </w:r>
      <w:r>
        <w:rPr>
          <w:rFonts w:ascii="Cambria" w:eastAsia="Cambria" w:hAnsi="Cambria" w:cs="Cambria"/>
        </w:rPr>
        <w:t>: zajištění pořadatelské služby v min. počtu 11 osob hodinu před začátkem akce, z toho čtyři pořadatelé u každého vstupu, dva pořadatelé u pódia</w:t>
      </w:r>
      <w:r>
        <w:rPr>
          <w:rFonts w:ascii="Cambria" w:eastAsia="Cambria" w:hAnsi="Cambria" w:cs="Cambria"/>
        </w:rPr>
        <w:t xml:space="preserve"> a jeden pořadatel u zvukové a světelné režie, prodej vstupenek na místě</w:t>
      </w:r>
    </w:p>
    <w:p w14:paraId="00000036" w14:textId="77777777" w:rsidR="00B72E8A" w:rsidRDefault="007E62A4">
      <w:p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12. </w:t>
      </w:r>
      <w:r>
        <w:rPr>
          <w:rFonts w:ascii="Cambria" w:eastAsia="Cambria" w:hAnsi="Cambria" w:cs="Cambria"/>
          <w:b/>
        </w:rPr>
        <w:t>Zázemí pro účinkující</w:t>
      </w:r>
      <w:r>
        <w:rPr>
          <w:rFonts w:ascii="Cambria" w:eastAsia="Cambria" w:hAnsi="Cambria" w:cs="Cambria"/>
        </w:rPr>
        <w:t xml:space="preserve">: 2 šatny v blízkosti pódia s vlastním sociálním zařízením a teplou tekoucí vodou nebo stany. </w:t>
      </w:r>
    </w:p>
    <w:p w14:paraId="00000037" w14:textId="77777777" w:rsidR="00B72E8A" w:rsidRDefault="007E62A4">
      <w:p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13. </w:t>
      </w:r>
      <w:r>
        <w:rPr>
          <w:rFonts w:ascii="Cambria" w:eastAsia="Cambria" w:hAnsi="Cambria" w:cs="Cambria"/>
          <w:b/>
        </w:rPr>
        <w:t>Bezpečnostní složky:</w:t>
      </w:r>
      <w:r>
        <w:rPr>
          <w:rFonts w:ascii="Cambria" w:eastAsia="Cambria" w:hAnsi="Cambria" w:cs="Cambria"/>
        </w:rPr>
        <w:t xml:space="preserve">  ohlášení akce příslušným orgánům vč. </w:t>
      </w:r>
      <w:r>
        <w:rPr>
          <w:rFonts w:ascii="Cambria" w:eastAsia="Cambria" w:hAnsi="Cambria" w:cs="Cambria"/>
        </w:rPr>
        <w:t>přítomnosti zdravotnického a hasičského dozoru.</w:t>
      </w:r>
    </w:p>
    <w:p w14:paraId="00000038" w14:textId="77777777" w:rsidR="00B72E8A" w:rsidRDefault="007E62A4">
      <w:p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14.  </w:t>
      </w:r>
      <w:r>
        <w:rPr>
          <w:rFonts w:ascii="Cambria" w:eastAsia="Cambria" w:hAnsi="Cambria" w:cs="Cambria"/>
          <w:b/>
        </w:rPr>
        <w:t>Merchandising:</w:t>
      </w:r>
      <w:r>
        <w:rPr>
          <w:rFonts w:ascii="Cambria" w:eastAsia="Cambria" w:hAnsi="Cambria" w:cs="Cambria"/>
        </w:rPr>
        <w:t xml:space="preserve"> 2x krytý stan vč. osvětlení, 4 stolů a židlí v blízkosti vchodu na prodej CD, DVD, knih a zpěvníků</w:t>
      </w:r>
    </w:p>
    <w:p w14:paraId="00000039" w14:textId="77777777" w:rsidR="00B72E8A" w:rsidRDefault="007E62A4">
      <w:p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 xml:space="preserve">15. </w:t>
      </w:r>
      <w:r>
        <w:rPr>
          <w:rFonts w:ascii="Cambria" w:eastAsia="Cambria" w:hAnsi="Cambria" w:cs="Cambria"/>
          <w:b/>
        </w:rPr>
        <w:t xml:space="preserve"> Zajistí nádoby na odpad a jejich likvidaci.</w:t>
      </w:r>
    </w:p>
    <w:p w14:paraId="0000003A" w14:textId="77777777" w:rsidR="00B72E8A" w:rsidRDefault="007E62A4">
      <w:pPr>
        <w:ind w:left="720" w:hanging="360"/>
        <w:jc w:val="both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</w:p>
    <w:p w14:paraId="0000003B" w14:textId="77777777" w:rsidR="00B72E8A" w:rsidRDefault="007E62A4">
      <w:pPr>
        <w:jc w:val="both"/>
        <w:rPr>
          <w:rFonts w:ascii="Cambria" w:eastAsia="Cambria" w:hAnsi="Cambria" w:cs="Cambria"/>
          <w:b/>
          <w:sz w:val="32"/>
          <w:szCs w:val="32"/>
          <w:u w:val="single"/>
        </w:rPr>
      </w:pPr>
      <w:r>
        <w:rPr>
          <w:rFonts w:ascii="Cambria" w:eastAsia="Cambria" w:hAnsi="Cambria" w:cs="Cambria"/>
        </w:rPr>
        <w:t xml:space="preserve">  </w:t>
      </w:r>
    </w:p>
    <w:p w14:paraId="0000003C" w14:textId="77777777" w:rsidR="00B72E8A" w:rsidRDefault="00B72E8A">
      <w:pPr>
        <w:jc w:val="center"/>
        <w:rPr>
          <w:rFonts w:ascii="Cambria" w:eastAsia="Cambria" w:hAnsi="Cambria" w:cs="Cambria"/>
          <w:b/>
          <w:sz w:val="32"/>
          <w:szCs w:val="32"/>
          <w:u w:val="single"/>
        </w:rPr>
      </w:pPr>
    </w:p>
    <w:p w14:paraId="0000003D" w14:textId="77777777" w:rsidR="00B72E8A" w:rsidRDefault="00B72E8A">
      <w:pPr>
        <w:jc w:val="center"/>
        <w:rPr>
          <w:rFonts w:ascii="Cambria" w:eastAsia="Cambria" w:hAnsi="Cambria" w:cs="Cambria"/>
          <w:b/>
          <w:sz w:val="32"/>
          <w:szCs w:val="32"/>
          <w:u w:val="single"/>
        </w:rPr>
      </w:pPr>
    </w:p>
    <w:p w14:paraId="0000003E" w14:textId="77777777" w:rsidR="00B72E8A" w:rsidRDefault="00B72E8A">
      <w:pPr>
        <w:jc w:val="center"/>
        <w:rPr>
          <w:rFonts w:ascii="Cambria" w:eastAsia="Cambria" w:hAnsi="Cambria" w:cs="Cambria"/>
          <w:b/>
          <w:sz w:val="32"/>
          <w:szCs w:val="32"/>
          <w:u w:val="single"/>
        </w:rPr>
      </w:pPr>
    </w:p>
    <w:p w14:paraId="0000003F" w14:textId="77777777" w:rsidR="00B72E8A" w:rsidRDefault="007E62A4">
      <w:pPr>
        <w:jc w:val="center"/>
        <w:rPr>
          <w:rFonts w:ascii="Cambria" w:eastAsia="Cambria" w:hAnsi="Cambria" w:cs="Cambria"/>
          <w:b/>
          <w:sz w:val="32"/>
          <w:szCs w:val="32"/>
          <w:u w:val="single"/>
        </w:rPr>
      </w:pPr>
      <w:r>
        <w:rPr>
          <w:rFonts w:ascii="Cambria" w:eastAsia="Cambria" w:hAnsi="Cambria" w:cs="Cambria"/>
          <w:b/>
          <w:sz w:val="32"/>
          <w:szCs w:val="32"/>
          <w:u w:val="single"/>
        </w:rPr>
        <w:lastRenderedPageBreak/>
        <w:t>II. Agentura  zajistí ve vlastní režii:</w:t>
      </w:r>
    </w:p>
    <w:p w14:paraId="00000040" w14:textId="77777777" w:rsidR="00B72E8A" w:rsidRDefault="00B72E8A">
      <w:pPr>
        <w:jc w:val="center"/>
        <w:rPr>
          <w:rFonts w:ascii="Cambria" w:eastAsia="Cambria" w:hAnsi="Cambria" w:cs="Cambria"/>
          <w:b/>
          <w:u w:val="single"/>
        </w:rPr>
      </w:pPr>
    </w:p>
    <w:p w14:paraId="00000041" w14:textId="77777777" w:rsidR="00B72E8A" w:rsidRDefault="007E62A4">
      <w:pPr>
        <w:ind w:left="708" w:hanging="283"/>
        <w:jc w:val="both"/>
        <w:rPr>
          <w:rFonts w:ascii="Cambria" w:eastAsia="Cambria" w:hAnsi="Cambria" w:cs="Cambria"/>
        </w:rPr>
      </w:pPr>
      <w:r>
        <w:rPr>
          <w:rFonts w:ascii="Courier New" w:eastAsia="Courier New" w:hAnsi="Courier New" w:cs="Courier New"/>
        </w:rPr>
        <w:t>1</w:t>
      </w:r>
      <w:r>
        <w:rPr>
          <w:rFonts w:ascii="Courier New" w:eastAsia="Courier New" w:hAnsi="Courier New" w:cs="Courier New"/>
          <w:color w:val="FF0000"/>
        </w:rPr>
        <w:tab/>
      </w:r>
      <w:r>
        <w:rPr>
          <w:rFonts w:ascii="Cambria" w:eastAsia="Cambria" w:hAnsi="Cambria" w:cs="Cambria"/>
          <w:b/>
        </w:rPr>
        <w:t>Vystoupení, dopravu a ubytování umělců - ANNA K., Leon, DomiNika</w:t>
      </w:r>
      <w:r>
        <w:rPr>
          <w:rFonts w:ascii="Cambria" w:eastAsia="Cambria" w:hAnsi="Cambria" w:cs="Cambria"/>
        </w:rPr>
        <w:t xml:space="preserve"> a jejich doprovodu</w:t>
      </w:r>
    </w:p>
    <w:p w14:paraId="00000042" w14:textId="77777777" w:rsidR="00B72E8A" w:rsidRDefault="007E62A4">
      <w:pPr>
        <w:ind w:left="708" w:hanging="283"/>
        <w:jc w:val="both"/>
        <w:rPr>
          <w:rFonts w:ascii="Cambria" w:eastAsia="Cambria" w:hAnsi="Cambria" w:cs="Cambria"/>
        </w:rPr>
      </w:pPr>
      <w:r>
        <w:rPr>
          <w:rFonts w:ascii="Courier New" w:eastAsia="Courier New" w:hAnsi="Courier New" w:cs="Courier New"/>
        </w:rPr>
        <w:t>2.</w:t>
      </w:r>
      <w:r>
        <w:rPr>
          <w:rFonts w:ascii="Cambria" w:eastAsia="Cambria" w:hAnsi="Cambria" w:cs="Cambria"/>
          <w:b/>
        </w:rPr>
        <w:t>Plakáty, fotky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a anotaci k pořadu </w:t>
      </w:r>
      <w:r>
        <w:rPr>
          <w:rFonts w:ascii="Cambria" w:eastAsia="Cambria" w:hAnsi="Cambria" w:cs="Cambria"/>
        </w:rPr>
        <w:t>tak,</w:t>
      </w:r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</w:rPr>
        <w:t>aby mohla být provedena včasná reklamní kampaň od 15. 6. 2020</w:t>
      </w:r>
    </w:p>
    <w:p w14:paraId="00000043" w14:textId="77777777" w:rsidR="00B72E8A" w:rsidRDefault="007E62A4">
      <w:pPr>
        <w:ind w:left="708" w:hanging="283"/>
        <w:jc w:val="both"/>
        <w:rPr>
          <w:rFonts w:ascii="Cambria" w:eastAsia="Cambria" w:hAnsi="Cambria" w:cs="Cambria"/>
        </w:rPr>
      </w:pPr>
      <w:r>
        <w:rPr>
          <w:rFonts w:ascii="Courier New" w:eastAsia="Courier New" w:hAnsi="Courier New" w:cs="Courier New"/>
        </w:rPr>
        <w:t>3.</w:t>
      </w:r>
      <w:r>
        <w:rPr>
          <w:rFonts w:ascii="Cambria" w:eastAsia="Cambria" w:hAnsi="Cambria" w:cs="Cambria"/>
          <w:b/>
        </w:rPr>
        <w:t>Poplatky:</w:t>
      </w:r>
      <w:r>
        <w:rPr>
          <w:rFonts w:ascii="Cambria" w:eastAsia="Cambria" w:hAnsi="Cambria" w:cs="Cambria"/>
        </w:rPr>
        <w:t xml:space="preserve"> OSA</w:t>
      </w:r>
    </w:p>
    <w:p w14:paraId="00000044" w14:textId="77777777" w:rsidR="00B72E8A" w:rsidRDefault="007E62A4">
      <w:pPr>
        <w:ind w:left="708" w:hanging="283"/>
        <w:jc w:val="both"/>
        <w:rPr>
          <w:rFonts w:ascii="Cambria" w:eastAsia="Cambria" w:hAnsi="Cambria" w:cs="Cambria"/>
        </w:rPr>
      </w:pPr>
      <w:r>
        <w:rPr>
          <w:rFonts w:ascii="Courier New" w:eastAsia="Courier New" w:hAnsi="Courier New" w:cs="Courier New"/>
        </w:rPr>
        <w:t>4.</w:t>
      </w:r>
      <w:r>
        <w:rPr>
          <w:rFonts w:ascii="Cambria" w:eastAsia="Cambria" w:hAnsi="Cambria" w:cs="Cambria"/>
          <w:b/>
        </w:rPr>
        <w:t xml:space="preserve">Občerstvení: </w:t>
      </w:r>
      <w:r>
        <w:rPr>
          <w:rFonts w:ascii="Cambria" w:eastAsia="Cambria" w:hAnsi="Cambria" w:cs="Cambria"/>
        </w:rPr>
        <w:t>zajištění občerstvení pro techniku, umělce a produkci po celou dobu</w:t>
      </w:r>
    </w:p>
    <w:p w14:paraId="00000045" w14:textId="77777777" w:rsidR="00B72E8A" w:rsidRDefault="007E62A4">
      <w:pPr>
        <w:ind w:left="708" w:hanging="283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akce vč. přípravy, </w:t>
      </w:r>
    </w:p>
    <w:p w14:paraId="00000046" w14:textId="77777777" w:rsidR="00B72E8A" w:rsidRDefault="007E62A4">
      <w:pPr>
        <w:ind w:left="708" w:hanging="283"/>
        <w:jc w:val="both"/>
        <w:rPr>
          <w:rFonts w:ascii="Cambria" w:eastAsia="Cambria" w:hAnsi="Cambria" w:cs="Cambria"/>
        </w:rPr>
      </w:pPr>
      <w:r>
        <w:rPr>
          <w:rFonts w:ascii="Courier New" w:eastAsia="Courier New" w:hAnsi="Courier New" w:cs="Courier New"/>
        </w:rPr>
        <w:t>5.</w:t>
      </w:r>
      <w:r>
        <w:rPr>
          <w:rFonts w:ascii="Cambria" w:eastAsia="Cambria" w:hAnsi="Cambria" w:cs="Cambria"/>
        </w:rPr>
        <w:t xml:space="preserve">Zajistí poskytovatele </w:t>
      </w:r>
      <w:r>
        <w:rPr>
          <w:rFonts w:ascii="Cambria" w:eastAsia="Cambria" w:hAnsi="Cambria" w:cs="Cambria"/>
          <w:b/>
        </w:rPr>
        <w:t>Gastro služeb</w:t>
      </w:r>
      <w:r>
        <w:rPr>
          <w:rFonts w:ascii="Cambria" w:eastAsia="Cambria" w:hAnsi="Cambria" w:cs="Cambria"/>
        </w:rPr>
        <w:t xml:space="preserve"> pro návštěvníky koncertu</w:t>
      </w:r>
      <w:r>
        <w:rPr>
          <w:rFonts w:ascii="Cambria" w:eastAsia="Cambria" w:hAnsi="Cambria" w:cs="Cambria"/>
          <w:b/>
        </w:rPr>
        <w:t>. Agentura nahlásí MKS NJ 7 dnů před konáním akce obchodní jméno a IČ jednotlivých pro</w:t>
      </w:r>
      <w:r>
        <w:rPr>
          <w:rFonts w:ascii="Cambria" w:eastAsia="Cambria" w:hAnsi="Cambria" w:cs="Cambria"/>
          <w:b/>
        </w:rPr>
        <w:t xml:space="preserve">dejců, který musí v době prodeje mít platné živnostenské oprávnění. </w:t>
      </w:r>
    </w:p>
    <w:p w14:paraId="00000047" w14:textId="77777777" w:rsidR="00B72E8A" w:rsidRDefault="007E62A4">
      <w:pPr>
        <w:ind w:left="708" w:hanging="283"/>
        <w:jc w:val="both"/>
        <w:rPr>
          <w:rFonts w:ascii="Cambria" w:eastAsia="Cambria" w:hAnsi="Cambria" w:cs="Cambria"/>
        </w:rPr>
      </w:pPr>
      <w:r>
        <w:rPr>
          <w:rFonts w:ascii="Courier New" w:eastAsia="Courier New" w:hAnsi="Courier New" w:cs="Courier New"/>
        </w:rPr>
        <w:t xml:space="preserve">6. </w:t>
      </w:r>
      <w:r>
        <w:rPr>
          <w:rFonts w:ascii="Cambria" w:eastAsia="Cambria" w:hAnsi="Cambria" w:cs="Cambria"/>
          <w:b/>
        </w:rPr>
        <w:t>Agentura souhlasí s tím</w:t>
      </w:r>
      <w:r>
        <w:rPr>
          <w:rFonts w:ascii="Cambria" w:eastAsia="Cambria" w:hAnsi="Cambria" w:cs="Cambria"/>
        </w:rPr>
        <w:t xml:space="preserve">, že po celou dobu konání akce umožní provoz provozovny     </w:t>
      </w:r>
    </w:p>
    <w:p w14:paraId="00000048" w14:textId="77777777" w:rsidR="00B72E8A" w:rsidRDefault="007E62A4">
      <w:pPr>
        <w:ind w:left="708" w:hanging="283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“U Cagüho ,, v areálu amfiteátru.</w:t>
      </w:r>
    </w:p>
    <w:p w14:paraId="00000049" w14:textId="77777777" w:rsidR="00B72E8A" w:rsidRDefault="007E62A4">
      <w:pPr>
        <w:ind w:left="708" w:hanging="283"/>
        <w:jc w:val="both"/>
        <w:rPr>
          <w:rFonts w:ascii="Cambria" w:eastAsia="Cambria" w:hAnsi="Cambria" w:cs="Cambria"/>
        </w:rPr>
      </w:pPr>
      <w:r>
        <w:rPr>
          <w:rFonts w:ascii="Courier New" w:eastAsia="Courier New" w:hAnsi="Courier New" w:cs="Courier New"/>
        </w:rPr>
        <w:t>7.</w:t>
      </w:r>
      <w:r>
        <w:rPr>
          <w:rFonts w:ascii="Cambria" w:eastAsia="Cambria" w:hAnsi="Cambria" w:cs="Cambria"/>
          <w:b/>
        </w:rPr>
        <w:t xml:space="preserve"> Agentura  se zavazuje</w:t>
      </w:r>
      <w:r>
        <w:rPr>
          <w:rFonts w:ascii="Cambria" w:eastAsia="Cambria" w:hAnsi="Cambria" w:cs="Cambria"/>
        </w:rPr>
        <w:t xml:space="preserve"> dodržovat při přípravě a v celém pr</w:t>
      </w:r>
      <w:r>
        <w:rPr>
          <w:rFonts w:ascii="Cambria" w:eastAsia="Cambria" w:hAnsi="Cambria" w:cs="Cambria"/>
        </w:rPr>
        <w:t>ůběhu provádění uměleckého vystoupení platné bezpečnostní a protipožární předpisy tak, aby nedošlo k ohrožení zdraví či majetku účinkujících, diváků a dalších osob. Agentura potvrzuje a zodpovídá za to, že veškerá zařízení jím instalovaná a provozovaná a v</w:t>
      </w:r>
      <w:r>
        <w:rPr>
          <w:rFonts w:ascii="Cambria" w:eastAsia="Cambria" w:hAnsi="Cambria" w:cs="Cambria"/>
        </w:rPr>
        <w:t>eškerá jeho činnost v rámci akce, jsou plně v souladu s platnými normami a předpisy. Agentura odpovídá za škody způsobené jeho činností při realizaci uměleckého vystoupení, včetně škody způsobené opomenutím, nedbalostí nebo nesplněním podmínek vyplývajícíc</w:t>
      </w:r>
      <w:r>
        <w:rPr>
          <w:rFonts w:ascii="Cambria" w:eastAsia="Cambria" w:hAnsi="Cambria" w:cs="Cambria"/>
        </w:rPr>
        <w:t xml:space="preserve">h ze zákona, předpisů a norem. Rovněž odpovídá za škody vzniklé dalšími osobami, které zapojí do uměleckého vystoupení. </w:t>
      </w:r>
    </w:p>
    <w:p w14:paraId="0000004A" w14:textId="77777777" w:rsidR="00B72E8A" w:rsidRDefault="007E62A4">
      <w:pPr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</w:t>
      </w:r>
    </w:p>
    <w:p w14:paraId="0000004B" w14:textId="77777777" w:rsidR="00B72E8A" w:rsidRDefault="007E62A4">
      <w:pPr>
        <w:jc w:val="center"/>
        <w:rPr>
          <w:rFonts w:ascii="Cambria" w:eastAsia="Cambria" w:hAnsi="Cambria" w:cs="Cambria"/>
          <w:b/>
          <w:sz w:val="32"/>
          <w:szCs w:val="32"/>
          <w:u w:val="single"/>
        </w:rPr>
      </w:pPr>
      <w:r>
        <w:rPr>
          <w:rFonts w:ascii="Cambria" w:eastAsia="Cambria" w:hAnsi="Cambria" w:cs="Cambria"/>
          <w:b/>
          <w:sz w:val="32"/>
          <w:szCs w:val="32"/>
          <w:u w:val="single"/>
        </w:rPr>
        <w:t>III. Finanční dohoda o uskutečněném koncertu:</w:t>
      </w:r>
    </w:p>
    <w:p w14:paraId="0000004C" w14:textId="77777777" w:rsidR="00B72E8A" w:rsidRDefault="007E62A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0000004D" w14:textId="77777777" w:rsidR="00B72E8A" w:rsidRDefault="007E62A4">
      <w:pPr>
        <w:numPr>
          <w:ilvl w:val="0"/>
          <w:numId w:val="2"/>
        </w:num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</w:rPr>
        <w:t>Smluvní podíl</w:t>
      </w:r>
      <w:r>
        <w:rPr>
          <w:rFonts w:ascii="Cambria" w:eastAsia="Cambria" w:hAnsi="Cambria" w:cs="Cambria"/>
        </w:rPr>
        <w:t xml:space="preserve"> za uskutečněný prodej je</w:t>
      </w:r>
      <w:r>
        <w:rPr>
          <w:rFonts w:ascii="Cambria" w:eastAsia="Cambria" w:hAnsi="Cambria" w:cs="Cambria"/>
        </w:rPr>
        <w:t xml:space="preserve"> 88 % z celkové tržby za prodané vstupenky včetně DPH pro agenturu  a 12 % včetně DPH pro MKSNJ.  </w:t>
      </w:r>
    </w:p>
    <w:p w14:paraId="0000004E" w14:textId="77777777" w:rsidR="00B72E8A" w:rsidRDefault="007E62A4">
      <w:pPr>
        <w:ind w:left="708" w:hanging="283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2.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>Vyúčtování akce</w:t>
      </w:r>
      <w:r>
        <w:rPr>
          <w:rFonts w:ascii="Cambria" w:eastAsia="Cambria" w:hAnsi="Cambria" w:cs="Cambria"/>
        </w:rPr>
        <w:t xml:space="preserve"> MKSNJ proběhne nejpozději do pěti pracovních dnů po jejím ukončení. </w:t>
      </w:r>
    </w:p>
    <w:p w14:paraId="0000004F" w14:textId="77777777" w:rsidR="00B72E8A" w:rsidRDefault="007E62A4">
      <w:pPr>
        <w:ind w:left="708" w:hanging="283"/>
        <w:jc w:val="both"/>
        <w:rPr>
          <w:rFonts w:ascii="Cambria" w:eastAsia="Cambria" w:hAnsi="Cambria" w:cs="Cambria"/>
          <w:b/>
          <w:sz w:val="32"/>
          <w:szCs w:val="32"/>
          <w:u w:val="single"/>
        </w:rPr>
      </w:pPr>
      <w:r>
        <w:rPr>
          <w:rFonts w:ascii="Cambria" w:eastAsia="Cambria" w:hAnsi="Cambria" w:cs="Cambria"/>
          <w:sz w:val="20"/>
          <w:szCs w:val="20"/>
        </w:rPr>
        <w:t xml:space="preserve"> </w:t>
      </w:r>
    </w:p>
    <w:p w14:paraId="00000050" w14:textId="77777777" w:rsidR="00B72E8A" w:rsidRDefault="007E62A4">
      <w:pPr>
        <w:jc w:val="center"/>
        <w:rPr>
          <w:rFonts w:ascii="Cambria" w:eastAsia="Cambria" w:hAnsi="Cambria" w:cs="Cambria"/>
          <w:sz w:val="32"/>
          <w:szCs w:val="32"/>
          <w:u w:val="single"/>
        </w:rPr>
      </w:pPr>
      <w:r>
        <w:rPr>
          <w:rFonts w:ascii="Cambria" w:eastAsia="Cambria" w:hAnsi="Cambria" w:cs="Cambria"/>
          <w:b/>
          <w:sz w:val="32"/>
          <w:szCs w:val="32"/>
          <w:u w:val="single"/>
        </w:rPr>
        <w:t>IV. Nutné podmínky pro uskutečnění koncertu</w:t>
      </w:r>
      <w:r>
        <w:rPr>
          <w:rFonts w:ascii="Cambria" w:eastAsia="Cambria" w:hAnsi="Cambria" w:cs="Cambria"/>
          <w:sz w:val="32"/>
          <w:szCs w:val="32"/>
          <w:u w:val="single"/>
        </w:rPr>
        <w:t xml:space="preserve">: </w:t>
      </w:r>
    </w:p>
    <w:p w14:paraId="00000051" w14:textId="77777777" w:rsidR="00B72E8A" w:rsidRDefault="007E62A4">
      <w:pPr>
        <w:ind w:left="708" w:hanging="285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1. 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>V určenou hodinu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>a v den zahájení předprodeje musí být k dispozici celá kapacita amfiteátru.</w:t>
      </w:r>
    </w:p>
    <w:p w14:paraId="00000052" w14:textId="77777777" w:rsidR="00B72E8A" w:rsidRDefault="007E62A4">
      <w:pPr>
        <w:ind w:left="708" w:hanging="285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2. 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>Propagace akce</w:t>
      </w:r>
      <w:r>
        <w:rPr>
          <w:rFonts w:ascii="Cambria" w:eastAsia="Cambria" w:hAnsi="Cambria" w:cs="Cambria"/>
        </w:rPr>
        <w:t xml:space="preserve"> musí začít v dostatečném předstihu před jejím konáním, a to nejpozději od 15. 6 . 2020.</w:t>
      </w:r>
    </w:p>
    <w:p w14:paraId="00000053" w14:textId="77777777" w:rsidR="00B72E8A" w:rsidRDefault="007E62A4">
      <w:pPr>
        <w:ind w:left="708" w:hanging="285"/>
        <w:jc w:val="both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</w:rPr>
        <w:t xml:space="preserve">3. 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>Produkce nesmí</w:t>
      </w:r>
      <w:r>
        <w:rPr>
          <w:rFonts w:ascii="Cambria" w:eastAsia="Cambria" w:hAnsi="Cambria" w:cs="Cambria"/>
        </w:rPr>
        <w:t xml:space="preserve"> být součástí: festivalu, přehlídky, jakékoli propagace</w:t>
      </w:r>
      <w:r>
        <w:rPr>
          <w:rFonts w:ascii="Cambria" w:eastAsia="Cambria" w:hAnsi="Cambria" w:cs="Cambria"/>
        </w:rPr>
        <w:t xml:space="preserve"> firmy nebo produktu, politické strany a nikde v amfiteátru nesmí být vyvěšena reklamní loga partnerů bez ústní dohody s agenturou.</w:t>
      </w:r>
    </w:p>
    <w:p w14:paraId="00000054" w14:textId="77777777" w:rsidR="00B72E8A" w:rsidRDefault="00B72E8A">
      <w:pPr>
        <w:jc w:val="both"/>
        <w:rPr>
          <w:rFonts w:ascii="Cambria" w:eastAsia="Cambria" w:hAnsi="Cambria" w:cs="Cambria"/>
        </w:rPr>
      </w:pPr>
    </w:p>
    <w:p w14:paraId="00000055" w14:textId="77777777" w:rsidR="00B72E8A" w:rsidRDefault="007E62A4">
      <w:pPr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32"/>
          <w:szCs w:val="32"/>
          <w:u w:val="single"/>
        </w:rPr>
        <w:t>V. Závěrečné ustanovení</w:t>
      </w:r>
    </w:p>
    <w:p w14:paraId="00000056" w14:textId="77777777" w:rsidR="00B72E8A" w:rsidRDefault="00B72E8A">
      <w:pPr>
        <w:jc w:val="both"/>
        <w:rPr>
          <w:rFonts w:ascii="Cambria" w:eastAsia="Cambria" w:hAnsi="Cambria" w:cs="Cambria"/>
          <w:sz w:val="20"/>
          <w:szCs w:val="20"/>
        </w:rPr>
      </w:pPr>
    </w:p>
    <w:p w14:paraId="00000057" w14:textId="77777777" w:rsidR="00B72E8A" w:rsidRDefault="007E62A4">
      <w:pPr>
        <w:ind w:left="708" w:hanging="283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</w:rPr>
        <w:t xml:space="preserve">1. 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>Odstoupit</w:t>
      </w:r>
      <w:r>
        <w:rPr>
          <w:rFonts w:ascii="Cambria" w:eastAsia="Cambria" w:hAnsi="Cambria" w:cs="Cambria"/>
        </w:rPr>
        <w:t xml:space="preserve"> od této smlouvy je možné pouze v důsledku nepředvídatelné nebo neodvratitelné událos</w:t>
      </w:r>
      <w:r>
        <w:rPr>
          <w:rFonts w:ascii="Cambria" w:eastAsia="Cambria" w:hAnsi="Cambria" w:cs="Cambria"/>
        </w:rPr>
        <w:t>ti ležící mimo smluvní strany, například přírodní katastrofa, epidemie, úřední zákaz, a podobně, nebo z důvodů nepředvídané a neodvratitelné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lastRenderedPageBreak/>
        <w:t>události, např.: vážné onemocnění, či úmrtí člena (účinkujícího), vážný úraz, úmrtí v rodině atp., mají obě smluvní</w:t>
      </w:r>
      <w:r>
        <w:rPr>
          <w:rFonts w:ascii="Cambria" w:eastAsia="Cambria" w:hAnsi="Cambria" w:cs="Cambria"/>
        </w:rPr>
        <w:t xml:space="preserve"> strany právo od této smlouvy odstoupit bez jakýchkoliv nároků na finanční úhradu vzniklé škody. Strany výslovně prohlašují, že za nepředvídatelnou nebo neodvratitelnou událost považují i opatření v souvislosti s prevencí proti šíření koronavirové infekce </w:t>
      </w:r>
      <w:r>
        <w:rPr>
          <w:rFonts w:ascii="Cambria" w:eastAsia="Cambria" w:hAnsi="Cambria" w:cs="Cambria"/>
        </w:rPr>
        <w:t xml:space="preserve">nebo další pravidla pro konání kulturních akcí a vystoupení, vydaná zejména Vládou ČR, Ministerstvem vnitra ČR, Ministerstvem zdravotnictví ČR, </w:t>
      </w:r>
      <w:r>
        <w:rPr>
          <w:rFonts w:ascii="Cambria" w:eastAsia="Cambria" w:hAnsi="Cambria" w:cs="Cambria"/>
          <w:color w:val="222222"/>
          <w:sz w:val="24"/>
          <w:szCs w:val="24"/>
        </w:rPr>
        <w:t xml:space="preserve">která znemožní či omezí konání akcí s počtem přítomných alespoň 600 osob. Nepředvídatelnou nebo neodvratitelnou </w:t>
      </w:r>
      <w:r>
        <w:rPr>
          <w:rFonts w:ascii="Cambria" w:eastAsia="Cambria" w:hAnsi="Cambria" w:cs="Cambria"/>
          <w:color w:val="222222"/>
          <w:sz w:val="24"/>
          <w:szCs w:val="24"/>
        </w:rPr>
        <w:t>událostí je i stav, kdy v místě konání nelze z pořadatelského hlediska omezující opatření splnit (zejména dodržování rozestupů vzhledem k počtu účastníků apod.).</w:t>
      </w:r>
    </w:p>
    <w:p w14:paraId="00000058" w14:textId="77777777" w:rsidR="00B72E8A" w:rsidRDefault="007E62A4">
      <w:pPr>
        <w:numPr>
          <w:ilvl w:val="0"/>
          <w:numId w:val="2"/>
        </w:num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Odstoupí-li</w:t>
      </w:r>
      <w:r>
        <w:rPr>
          <w:rFonts w:ascii="Cambria" w:eastAsia="Cambria" w:hAnsi="Cambria" w:cs="Cambria"/>
        </w:rPr>
        <w:t xml:space="preserve"> jedna ze smluvních stran od této smlouvy bez udání důvodů v termínu kratším než 2 měsíce před datem konání akce, uhradí straně druhé veškeré vzniklé a prokazatelné náklady, či poskytne jiný náhradní termín možného konání.</w:t>
      </w:r>
    </w:p>
    <w:p w14:paraId="00000059" w14:textId="77777777" w:rsidR="00B72E8A" w:rsidRDefault="007E62A4">
      <w:pPr>
        <w:numPr>
          <w:ilvl w:val="0"/>
          <w:numId w:val="2"/>
        </w:num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V případě zrušení festivalu nebo </w:t>
      </w:r>
      <w:r>
        <w:rPr>
          <w:rFonts w:ascii="Cambria" w:eastAsia="Cambria" w:hAnsi="Cambria" w:cs="Cambria"/>
          <w:b/>
        </w:rPr>
        <w:t>jednotlivých koncertů</w:t>
      </w:r>
      <w:r>
        <w:rPr>
          <w:rFonts w:ascii="Cambria" w:eastAsia="Cambria" w:hAnsi="Cambria" w:cs="Cambria"/>
        </w:rPr>
        <w:t xml:space="preserve"> (živelná pohroma, nemoc, atd) a nestanovení náhradního termínu možného konání festivalu, koncertů se obě strany zavazují, že vybrané vstupné bude vráceno  v plné výši kupujícímu nejpozději 31. 10. 2020.</w:t>
      </w:r>
    </w:p>
    <w:p w14:paraId="0000005A" w14:textId="77777777" w:rsidR="00B72E8A" w:rsidRDefault="007E62A4">
      <w:pPr>
        <w:numPr>
          <w:ilvl w:val="0"/>
          <w:numId w:val="2"/>
        </w:num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Tato smlouva je vyhotovena</w:t>
      </w:r>
      <w:r>
        <w:rPr>
          <w:rFonts w:ascii="Cambria" w:eastAsia="Cambria" w:hAnsi="Cambria" w:cs="Cambria"/>
        </w:rPr>
        <w:t xml:space="preserve"> ve d</w:t>
      </w:r>
      <w:r>
        <w:rPr>
          <w:rFonts w:ascii="Cambria" w:eastAsia="Cambria" w:hAnsi="Cambria" w:cs="Cambria"/>
        </w:rPr>
        <w:t>vou originálech s tím, že každá strana obdrží jeden. Jakékoli změny ve smlouvě je možné řešit pouze písemně dodatkem.</w:t>
      </w:r>
    </w:p>
    <w:p w14:paraId="0000005B" w14:textId="77777777" w:rsidR="00B72E8A" w:rsidRDefault="007E62A4">
      <w:pPr>
        <w:numPr>
          <w:ilvl w:val="0"/>
          <w:numId w:val="2"/>
        </w:num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Tato smlouva nabývá</w:t>
      </w:r>
      <w:r>
        <w:rPr>
          <w:rFonts w:ascii="Cambria" w:eastAsia="Cambria" w:hAnsi="Cambria" w:cs="Cambria"/>
        </w:rPr>
        <w:t xml:space="preserve"> platnosti dnem podpisu oběma stranami a účinnosti dnem zveřejnění v registru smluv.</w:t>
      </w:r>
    </w:p>
    <w:p w14:paraId="0000005C" w14:textId="77777777" w:rsidR="00B72E8A" w:rsidRDefault="007E62A4">
      <w:pPr>
        <w:numPr>
          <w:ilvl w:val="0"/>
          <w:numId w:val="2"/>
        </w:num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Smluvní strany výslovně souhlasí s</w:t>
      </w:r>
      <w:r>
        <w:rPr>
          <w:rFonts w:ascii="Cambria" w:eastAsia="Cambria" w:hAnsi="Cambria" w:cs="Cambria"/>
          <w:b/>
        </w:rPr>
        <w:t xml:space="preserve"> tím</w:t>
      </w:r>
      <w:r>
        <w:rPr>
          <w:rFonts w:ascii="Cambria" w:eastAsia="Cambria" w:hAnsi="Cambria" w:cs="Cambria"/>
        </w:rPr>
        <w:t>, že tato smlouva bude v souladu se zák. č. 340/2015 Sb., o zvláštních podmínkách účinnosti některých smluv, uveřejňování těchto smluv a o registru smluv (zákon o registru smluv), zveřejněna v registru smluv. Smluvní strany se dále dohodly, že elektron</w:t>
      </w:r>
      <w:r>
        <w:rPr>
          <w:rFonts w:ascii="Cambria" w:eastAsia="Cambria" w:hAnsi="Cambria" w:cs="Cambria"/>
        </w:rPr>
        <w:t>ický obraz smlouvy a metadata dle uvedeného zákona zašle k uveřejnění v registru smluv obdarovaný, a to nejpozději do 5 dnů od uzavření smlouvy. Smluvní strany prohlašují, že smlouva neobsahuje, vyjma osobních údajů zástupců smluvních stran, žádné informac</w:t>
      </w:r>
      <w:r>
        <w:rPr>
          <w:rFonts w:ascii="Cambria" w:eastAsia="Cambria" w:hAnsi="Cambria" w:cs="Cambria"/>
        </w:rPr>
        <w:t>e ve smyslu § 3 odst. 1 zák. č. 3,40/2015 Sb., a proto souhlasí se zveřejněním celého textu této smlouvy po znečitelnění osobních údajů.</w:t>
      </w:r>
    </w:p>
    <w:p w14:paraId="0000005D" w14:textId="77777777" w:rsidR="00B72E8A" w:rsidRDefault="007E62A4">
      <w:pPr>
        <w:ind w:firstLine="141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</w:rPr>
        <w:t xml:space="preserve">       5.  </w:t>
      </w:r>
      <w:r>
        <w:rPr>
          <w:rFonts w:ascii="Cambria" w:eastAsia="Cambria" w:hAnsi="Cambria" w:cs="Cambria"/>
          <w:b/>
        </w:rPr>
        <w:t xml:space="preserve"> Tato smlouva byla uzavřena</w:t>
      </w:r>
      <w:r>
        <w:rPr>
          <w:rFonts w:ascii="Cambria" w:eastAsia="Cambria" w:hAnsi="Cambria" w:cs="Cambria"/>
        </w:rPr>
        <w:t xml:space="preserve"> na základě svobodné a vážné vůle, srozumitelně a určitě.</w:t>
      </w:r>
    </w:p>
    <w:p w14:paraId="0000005E" w14:textId="77777777" w:rsidR="00B72E8A" w:rsidRDefault="007E62A4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</w:t>
      </w:r>
    </w:p>
    <w:p w14:paraId="0000005F" w14:textId="77777777" w:rsidR="00B72E8A" w:rsidRDefault="00B72E8A">
      <w:pPr>
        <w:rPr>
          <w:rFonts w:ascii="Cambria" w:eastAsia="Cambria" w:hAnsi="Cambria" w:cs="Cambria"/>
        </w:rPr>
      </w:pPr>
    </w:p>
    <w:p w14:paraId="00000060" w14:textId="77777777" w:rsidR="00B72E8A" w:rsidRDefault="00B72E8A">
      <w:pPr>
        <w:rPr>
          <w:rFonts w:ascii="Cambria" w:eastAsia="Cambria" w:hAnsi="Cambria" w:cs="Cambria"/>
        </w:rPr>
      </w:pPr>
    </w:p>
    <w:p w14:paraId="00000061" w14:textId="77777777" w:rsidR="00B72E8A" w:rsidRDefault="007E62A4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Hana Nováková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>B</w:t>
      </w:r>
      <w:r>
        <w:rPr>
          <w:rFonts w:ascii="Cambria" w:eastAsia="Cambria" w:hAnsi="Cambria" w:cs="Cambria"/>
        </w:rPr>
        <w:t>c. Iva Pollaková</w:t>
      </w:r>
    </w:p>
    <w:p w14:paraId="00000062" w14:textId="77777777" w:rsidR="00B72E8A" w:rsidRDefault="007E62A4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 xml:space="preserve">V Holešově dne:  9. 6. 2020 </w:t>
      </w:r>
      <w:r>
        <w:rPr>
          <w:rFonts w:ascii="Cambria" w:eastAsia="Cambria" w:hAnsi="Cambria" w:cs="Cambria"/>
        </w:rPr>
        <w:tab/>
        <w:t xml:space="preserve">                                       </w:t>
      </w:r>
      <w:r>
        <w:rPr>
          <w:rFonts w:ascii="Cambria" w:eastAsia="Cambria" w:hAnsi="Cambria" w:cs="Cambria"/>
        </w:rPr>
        <w:tab/>
        <w:t xml:space="preserve">V Novém Jičíně dne:  8. 6. 2020           </w:t>
      </w:r>
      <w:r>
        <w:rPr>
          <w:rFonts w:ascii="Cambria" w:eastAsia="Cambria" w:hAnsi="Cambria" w:cs="Cambria"/>
        </w:rPr>
        <w:tab/>
      </w:r>
    </w:p>
    <w:p w14:paraId="00000063" w14:textId="77777777" w:rsidR="00B72E8A" w:rsidRDefault="00B72E8A">
      <w:pPr>
        <w:rPr>
          <w:rFonts w:ascii="Cambria" w:eastAsia="Cambria" w:hAnsi="Cambria" w:cs="Cambria"/>
          <w:b/>
        </w:rPr>
      </w:pPr>
    </w:p>
    <w:p w14:paraId="00000064" w14:textId="77777777" w:rsidR="00B72E8A" w:rsidRDefault="00B72E8A">
      <w:pPr>
        <w:rPr>
          <w:rFonts w:ascii="Cambria" w:eastAsia="Cambria" w:hAnsi="Cambria" w:cs="Cambria"/>
          <w:b/>
        </w:rPr>
      </w:pPr>
    </w:p>
    <w:p w14:paraId="00000065" w14:textId="77777777" w:rsidR="00B72E8A" w:rsidRDefault="00B72E8A">
      <w:pPr>
        <w:rPr>
          <w:rFonts w:ascii="Cambria" w:eastAsia="Cambria" w:hAnsi="Cambria" w:cs="Cambria"/>
          <w:b/>
        </w:rPr>
      </w:pPr>
    </w:p>
    <w:p w14:paraId="00000066" w14:textId="77777777" w:rsidR="00B72E8A" w:rsidRDefault="007E62A4">
      <w:r>
        <w:rPr>
          <w:rFonts w:ascii="Cambria" w:eastAsia="Cambria" w:hAnsi="Cambria" w:cs="Cambria"/>
          <w:b/>
        </w:rPr>
        <w:t xml:space="preserve">…………………………………                       </w:t>
      </w:r>
      <w:r>
        <w:rPr>
          <w:rFonts w:ascii="Cambria" w:eastAsia="Cambria" w:hAnsi="Cambria" w:cs="Cambria"/>
          <w:b/>
        </w:rPr>
        <w:tab/>
        <w:t xml:space="preserve">            </w:t>
      </w:r>
      <w:r>
        <w:rPr>
          <w:rFonts w:ascii="Cambria" w:eastAsia="Cambria" w:hAnsi="Cambria" w:cs="Cambria"/>
          <w:b/>
        </w:rPr>
        <w:tab/>
        <w:t xml:space="preserve">                   ….............................................</w:t>
      </w:r>
    </w:p>
    <w:sectPr w:rsidR="00B72E8A"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03591" w14:textId="77777777" w:rsidR="007E62A4" w:rsidRDefault="007E62A4">
      <w:pPr>
        <w:spacing w:line="240" w:lineRule="auto"/>
      </w:pPr>
      <w:r>
        <w:separator/>
      </w:r>
    </w:p>
  </w:endnote>
  <w:endnote w:type="continuationSeparator" w:id="0">
    <w:p w14:paraId="690D7B59" w14:textId="77777777" w:rsidR="007E62A4" w:rsidRDefault="007E62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7" w14:textId="6DC16FFF" w:rsidR="00B72E8A" w:rsidRDefault="007E62A4">
    <w:pPr>
      <w:jc w:val="right"/>
    </w:pPr>
    <w:r>
      <w:fldChar w:fldCharType="begin"/>
    </w:r>
    <w:r>
      <w:instrText>PAGE</w:instrText>
    </w:r>
    <w:r w:rsidR="00A475DA">
      <w:fldChar w:fldCharType="separate"/>
    </w:r>
    <w:r w:rsidR="00205B9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C436D" w14:textId="77777777" w:rsidR="007E62A4" w:rsidRDefault="007E62A4">
      <w:pPr>
        <w:spacing w:line="240" w:lineRule="auto"/>
      </w:pPr>
      <w:r>
        <w:separator/>
      </w:r>
    </w:p>
  </w:footnote>
  <w:footnote w:type="continuationSeparator" w:id="0">
    <w:p w14:paraId="6F45D57A" w14:textId="77777777" w:rsidR="007E62A4" w:rsidRDefault="007E62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C061B"/>
    <w:multiLevelType w:val="multilevel"/>
    <w:tmpl w:val="D570E8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2FC6EAF"/>
    <w:multiLevelType w:val="multilevel"/>
    <w:tmpl w:val="093EEFC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8A"/>
    <w:rsid w:val="00205B90"/>
    <w:rsid w:val="007E62A4"/>
    <w:rsid w:val="00A475DA"/>
    <w:rsid w:val="00B7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3978"/>
  <w15:docId w15:val="{F0A84244-57BD-4D01-835E-0016A32C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1244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2020-06-16T07:46:00Z</dcterms:created>
  <dcterms:modified xsi:type="dcterms:W3CDTF">2020-06-16T07:46:00Z</dcterms:modified>
</cp:coreProperties>
</file>