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B751B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854937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4937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0020550261</w:t>
                  </w:r>
                </w:p>
              </w:tc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</w:tr>
          </w:tbl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Studentská 1768</w:t>
            </w:r>
            <w:r>
              <w:rPr>
                <w:b/>
              </w:rPr>
              <w:br/>
              <w:t>708 00 OSTRAVA PORUBA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ind w:right="40"/>
              <w:jc w:val="right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120537">
            <w:pPr>
              <w:ind w:right="20"/>
              <w:jc w:val="right"/>
            </w:pPr>
            <w:r>
              <w:rPr>
                <w:sz w:val="16"/>
              </w:rPr>
              <w:t xml:space="preserve">0020550261 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579891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9891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ind w:right="40"/>
              <w:jc w:val="right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bookmarkStart w:id="0" w:name="JR_PAGE_ANCHOR_0_1"/>
            <w:bookmarkEnd w:id="0"/>
          </w:p>
          <w:p w:rsidR="00B751B5" w:rsidRDefault="00120537">
            <w:r>
              <w:br w:type="page"/>
            </w:r>
          </w:p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r>
              <w:rPr>
                <w:b/>
              </w:rPr>
              <w:t>25850547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r>
              <w:rPr>
                <w:b/>
              </w:rPr>
              <w:t>CZ25850547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</w:tr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51B5" w:rsidRDefault="00120537">
                  <w:pPr>
                    <w:ind w:left="40"/>
                  </w:pPr>
                  <w:r>
                    <w:rPr>
                      <w:b/>
                      <w:sz w:val="24"/>
                    </w:rPr>
                    <w:t>Zvedací plošiny s.r.o.</w:t>
                  </w:r>
                  <w:r>
                    <w:rPr>
                      <w:b/>
                      <w:sz w:val="24"/>
                    </w:rPr>
                    <w:br/>
                    <w:t>Vratimovská 624/11</w:t>
                  </w:r>
                  <w:r>
                    <w:rPr>
                      <w:b/>
                      <w:sz w:val="24"/>
                    </w:rPr>
                    <w:br/>
                    <w:t>71800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</w:tr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51B5" w:rsidRDefault="00B751B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</w:tr>
          </w:tbl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751B5" w:rsidRDefault="00B751B5">
                  <w:pPr>
                    <w:pStyle w:val="EMPTYCELLSTYLE"/>
                  </w:pPr>
                </w:p>
              </w:tc>
            </w:tr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51B5" w:rsidRDefault="00120537">
                  <w:pPr>
                    <w:ind w:left="60" w:right="60"/>
                  </w:pPr>
                  <w:r>
                    <w:rPr>
                      <w:b/>
                    </w:rPr>
                    <w:t>108001 Ostrava</w:t>
                  </w:r>
                </w:p>
              </w:tc>
            </w:tr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51B5" w:rsidRDefault="00B751B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751B5" w:rsidRDefault="00B751B5">
                  <w:pPr>
                    <w:pStyle w:val="EMPTYCELLSTYLE"/>
                  </w:pPr>
                </w:p>
              </w:tc>
            </w:tr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51B5" w:rsidRDefault="0012053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Ščurek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Roman</w:t>
                  </w:r>
                </w:p>
              </w:tc>
            </w:tr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51B5" w:rsidRDefault="00120537" w:rsidP="004D3A5C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/>
              <w:jc w:val="center"/>
            </w:pPr>
            <w:proofErr w:type="gramStart"/>
            <w:r>
              <w:rPr>
                <w:b/>
              </w:rPr>
              <w:t>30.09.2020</w:t>
            </w:r>
            <w:proofErr w:type="gramEnd"/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/>
              <w:jc w:val="center"/>
            </w:pPr>
            <w:proofErr w:type="gramStart"/>
            <w:r>
              <w:rPr>
                <w:b/>
              </w:rPr>
              <w:t>31.08.2020</w:t>
            </w:r>
            <w:proofErr w:type="gramEnd"/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r>
                    <w:rPr>
                      <w:b/>
                    </w:rPr>
                    <w:t>Ostrava</w:t>
                  </w:r>
                </w:p>
              </w:tc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</w:tr>
          </w:tbl>
          <w:p w:rsidR="00B751B5" w:rsidRDefault="00B751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/>
              <w:jc w:val="center"/>
            </w:pPr>
            <w:proofErr w:type="spellStart"/>
            <w:proofErr w:type="gramStart"/>
            <w:r>
              <w:rPr>
                <w:b/>
              </w:rPr>
              <w:t>III.čtvrtletí</w:t>
            </w:r>
            <w:proofErr w:type="spellEnd"/>
            <w:proofErr w:type="gramEnd"/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r>
                    <w:rPr>
                      <w:b/>
                    </w:rPr>
                    <w:t>přeprava dodavatelem</w:t>
                  </w:r>
                </w:p>
              </w:tc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</w:tr>
          </w:tbl>
          <w:p w:rsidR="00B751B5" w:rsidRDefault="00B751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B751B5"/>
              </w:tc>
              <w:tc>
                <w:tcPr>
                  <w:tcW w:w="20" w:type="dxa"/>
                </w:tcPr>
                <w:p w:rsidR="00B751B5" w:rsidRDefault="00B751B5">
                  <w:pPr>
                    <w:pStyle w:val="EMPTYCELLSTYLE"/>
                  </w:pPr>
                </w:p>
              </w:tc>
            </w:tr>
          </w:tbl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51B5" w:rsidRDefault="00B751B5">
                  <w:pPr>
                    <w:pStyle w:val="EMPTYCELLSTYLE"/>
                  </w:pPr>
                </w:p>
              </w:tc>
            </w:tr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751B5" w:rsidRDefault="00B751B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751B5" w:rsidRDefault="00B751B5">
                  <w:pPr>
                    <w:pStyle w:val="EMPTYCELLSTYLE"/>
                  </w:pPr>
                </w:p>
              </w:tc>
            </w:tr>
          </w:tbl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>
            <w:r>
              <w:rPr>
                <w:b/>
                <w:sz w:val="22"/>
              </w:rPr>
              <w:t>Žádáme Vás o vrácení potvrzené objednávky. Na faktuře uveďte vždy číslo této objednávky, případnou elektronickou fakturu zašlete na podatelna@ugn.cas.cz.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V případe,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>
            <w:r>
              <w:t xml:space="preserve">Dodávka a montáž zdvihacího stolu ZP1, </w:t>
            </w:r>
            <w:proofErr w:type="gramStart"/>
            <w:r>
              <w:t>viz. přiložený</w:t>
            </w:r>
            <w:proofErr w:type="gramEnd"/>
            <w:r>
              <w:t xml:space="preserve"> nabídkový list, varianta - nosnost 2 000 kg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>
            <w:pPr>
              <w:spacing w:after="280"/>
              <w:ind w:left="40" w:right="40"/>
            </w:pPr>
            <w:r>
              <w:rPr>
                <w:sz w:val="18"/>
              </w:rPr>
              <w:t xml:space="preserve">Dodávka a montáž zdvihacího stolu ZP1, </w:t>
            </w:r>
            <w:proofErr w:type="gramStart"/>
            <w:r>
              <w:rPr>
                <w:sz w:val="18"/>
              </w:rPr>
              <w:t>viz. přiložený</w:t>
            </w:r>
            <w:proofErr w:type="gramEnd"/>
            <w:r>
              <w:rPr>
                <w:sz w:val="18"/>
              </w:rPr>
              <w:t xml:space="preserve"> nabídkový list, varianta - nosnost 2 000 kg</w:t>
            </w: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197 000.00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197 000.00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B75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197 000.00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51B5" w:rsidRDefault="0012053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1B5" w:rsidRDefault="00120537">
            <w:pPr>
              <w:ind w:left="40"/>
            </w:pPr>
            <w:r>
              <w:rPr>
                <w:sz w:val="24"/>
              </w:rPr>
              <w:t>03.</w:t>
            </w:r>
            <w:r w:rsidR="004D3A5C">
              <w:rPr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 w:rsidR="004D3A5C">
              <w:rPr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 w:rsidP="004D3A5C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Stašicová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>
              <w:br/>
            </w:r>
            <w:r>
              <w:t>                           </w:t>
            </w:r>
            <w:bookmarkStart w:id="1" w:name="_GoBack"/>
            <w:bookmarkEnd w:id="1"/>
            <w:r>
              <w:t xml:space="preserve">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294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8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3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5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3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7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8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20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51B5" w:rsidRDefault="00120537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108001</w:t>
            </w:r>
            <w:proofErr w:type="gramEnd"/>
            <w:r>
              <w:rPr>
                <w:b/>
                <w:sz w:val="14"/>
              </w:rPr>
              <w:t xml:space="preserve"> \ 100 \ 2020120 ZVEDACÍ STŮL \ 0860   Deník: 55 \ VERSO VZ</w:t>
            </w: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  <w:tr w:rsidR="00B751B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96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1B5" w:rsidRDefault="00120537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20" w:type="dxa"/>
          </w:tcPr>
          <w:p w:rsidR="00B751B5" w:rsidRDefault="00B751B5">
            <w:pPr>
              <w:pStyle w:val="EMPTYCELLSTYLE"/>
            </w:pPr>
          </w:p>
        </w:tc>
        <w:tc>
          <w:tcPr>
            <w:tcW w:w="400" w:type="dxa"/>
          </w:tcPr>
          <w:p w:rsidR="00B751B5" w:rsidRDefault="00B751B5">
            <w:pPr>
              <w:pStyle w:val="EMPTYCELLSTYLE"/>
            </w:pPr>
          </w:p>
        </w:tc>
      </w:tr>
    </w:tbl>
    <w:p w:rsidR="00120537" w:rsidRDefault="00120537"/>
    <w:sectPr w:rsidR="0012053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B5"/>
    <w:rsid w:val="00120537"/>
    <w:rsid w:val="004D3A5C"/>
    <w:rsid w:val="00B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A06E"/>
  <w15:docId w15:val="{228E7863-3F4B-474B-AA2E-B820C9D0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Jaskulova</dc:creator>
  <cp:lastModifiedBy>Lenka Jaskulova</cp:lastModifiedBy>
  <cp:revision>2</cp:revision>
  <dcterms:created xsi:type="dcterms:W3CDTF">2020-06-09T05:17:00Z</dcterms:created>
  <dcterms:modified xsi:type="dcterms:W3CDTF">2020-06-09T05:17:00Z</dcterms:modified>
</cp:coreProperties>
</file>