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F9" w:rsidRPr="0092520F" w:rsidRDefault="004E067A" w:rsidP="00A634DB">
      <w:pPr>
        <w:spacing w:after="0" w:line="240" w:lineRule="auto"/>
        <w:jc w:val="center"/>
        <w:rPr>
          <w:b/>
          <w:sz w:val="40"/>
          <w:szCs w:val="40"/>
        </w:rPr>
      </w:pPr>
      <w:r w:rsidRPr="0092520F">
        <w:rPr>
          <w:b/>
          <w:sz w:val="40"/>
          <w:szCs w:val="40"/>
        </w:rPr>
        <w:t>SMLOUVA O VÝPŮJČCE NEMOVITÝCH VĚCÍ</w:t>
      </w:r>
    </w:p>
    <w:p w:rsidR="0092520F" w:rsidRDefault="0092520F" w:rsidP="00A634DB">
      <w:pPr>
        <w:spacing w:after="0" w:line="240" w:lineRule="auto"/>
        <w:jc w:val="center"/>
        <w:rPr>
          <w:sz w:val="24"/>
        </w:rPr>
      </w:pPr>
    </w:p>
    <w:p w:rsidR="004E067A" w:rsidRDefault="004E067A" w:rsidP="00A634DB">
      <w:pPr>
        <w:spacing w:after="0" w:line="240" w:lineRule="auto"/>
        <w:rPr>
          <w:sz w:val="24"/>
        </w:rPr>
      </w:pPr>
      <w:r w:rsidRPr="0092520F">
        <w:rPr>
          <w:sz w:val="24"/>
        </w:rPr>
        <w:t>podle § 2193 a násl. zákona č. 89/2012 Sb., občanský zákoník, ve znění pozdějších předpisů</w:t>
      </w:r>
    </w:p>
    <w:p w:rsidR="0092520F" w:rsidRDefault="0092520F" w:rsidP="00A634DB">
      <w:pPr>
        <w:spacing w:after="0" w:line="240" w:lineRule="auto"/>
        <w:rPr>
          <w:sz w:val="24"/>
        </w:rPr>
      </w:pPr>
    </w:p>
    <w:p w:rsidR="00D354FE" w:rsidRDefault="00D354FE" w:rsidP="00A634DB">
      <w:pPr>
        <w:spacing w:after="0" w:line="240" w:lineRule="auto"/>
      </w:pPr>
    </w:p>
    <w:p w:rsidR="00D354FE" w:rsidRDefault="00D354FE" w:rsidP="00A634DB">
      <w:pPr>
        <w:spacing w:after="0" w:line="240" w:lineRule="auto"/>
      </w:pPr>
    </w:p>
    <w:p w:rsidR="00D354FE" w:rsidRDefault="00D354FE" w:rsidP="00A634DB">
      <w:pPr>
        <w:spacing w:after="0" w:line="240" w:lineRule="auto"/>
      </w:pPr>
    </w:p>
    <w:p w:rsidR="00D354FE" w:rsidRPr="0092520F" w:rsidRDefault="00D354FE" w:rsidP="00A634DB">
      <w:pPr>
        <w:spacing w:after="0" w:line="240" w:lineRule="auto"/>
      </w:pPr>
    </w:p>
    <w:p w:rsidR="00CB0410" w:rsidRPr="0092520F" w:rsidRDefault="00CB0410" w:rsidP="00A634DB">
      <w:pPr>
        <w:tabs>
          <w:tab w:val="left" w:pos="3261"/>
        </w:tabs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1.</w:t>
      </w:r>
    </w:p>
    <w:p w:rsidR="00CB0410" w:rsidRPr="0092520F" w:rsidRDefault="00CB0410" w:rsidP="00A634DB">
      <w:pPr>
        <w:tabs>
          <w:tab w:val="left" w:pos="3261"/>
        </w:tabs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SMLUVNÍ STRANY</w:t>
      </w:r>
    </w:p>
    <w:p w:rsidR="00CB0410" w:rsidRPr="00A634DB" w:rsidRDefault="00CB0410" w:rsidP="00A634DB">
      <w:pPr>
        <w:tabs>
          <w:tab w:val="left" w:pos="3261"/>
        </w:tabs>
        <w:spacing w:after="0" w:line="240" w:lineRule="auto"/>
        <w:rPr>
          <w:sz w:val="24"/>
          <w:szCs w:val="24"/>
        </w:rPr>
      </w:pPr>
    </w:p>
    <w:p w:rsidR="00CB0410" w:rsidRPr="0092520F" w:rsidRDefault="00CB0410" w:rsidP="001972E6">
      <w:pPr>
        <w:tabs>
          <w:tab w:val="left" w:pos="3402"/>
        </w:tabs>
        <w:spacing w:after="0" w:line="240" w:lineRule="auto"/>
        <w:rPr>
          <w:b/>
        </w:rPr>
      </w:pPr>
      <w:r w:rsidRPr="0092520F">
        <w:rPr>
          <w:b/>
          <w:sz w:val="26"/>
        </w:rPr>
        <w:t>PŮJČITEL</w:t>
      </w:r>
      <w:r w:rsidRPr="0092520F">
        <w:rPr>
          <w:b/>
          <w:sz w:val="26"/>
        </w:rPr>
        <w:tab/>
        <w:t>Střední odborné učiliště stavební, Plzeň, Borská 55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</w:p>
    <w:p w:rsidR="00CB0410" w:rsidRPr="0092520F" w:rsidRDefault="0092520F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>
        <w:rPr>
          <w:sz w:val="24"/>
          <w:szCs w:val="24"/>
        </w:rPr>
        <w:t>A</w:t>
      </w:r>
      <w:r w:rsidR="00CB0410" w:rsidRPr="0092520F">
        <w:rPr>
          <w:sz w:val="24"/>
          <w:szCs w:val="24"/>
        </w:rPr>
        <w:t>dresa:</w:t>
      </w:r>
      <w:r w:rsidR="00CB0410" w:rsidRPr="0092520F">
        <w:rPr>
          <w:sz w:val="24"/>
          <w:szCs w:val="24"/>
        </w:rPr>
        <w:tab/>
        <w:t>Borská 2718/55, Jižní Předměstí, 301 00 Plzeň</w:t>
      </w:r>
    </w:p>
    <w:p w:rsidR="00CB0410" w:rsidRPr="0092520F" w:rsidRDefault="00491ECE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 w:rsidRPr="0092520F">
        <w:rPr>
          <w:sz w:val="24"/>
          <w:szCs w:val="24"/>
        </w:rPr>
        <w:t>IČO:</w:t>
      </w:r>
      <w:r w:rsidRPr="0092520F">
        <w:rPr>
          <w:sz w:val="24"/>
          <w:szCs w:val="24"/>
        </w:rPr>
        <w:tab/>
      </w:r>
      <w:r w:rsidR="00CB0410" w:rsidRPr="0092520F">
        <w:rPr>
          <w:sz w:val="24"/>
          <w:szCs w:val="24"/>
        </w:rPr>
        <w:t>00497061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hanging="3"/>
        <w:jc w:val="both"/>
        <w:rPr>
          <w:sz w:val="24"/>
          <w:szCs w:val="24"/>
        </w:rPr>
      </w:pPr>
      <w:r w:rsidRPr="0092520F">
        <w:rPr>
          <w:sz w:val="24"/>
          <w:szCs w:val="24"/>
        </w:rPr>
        <w:t>bankovní spojení:</w:t>
      </w:r>
      <w:r w:rsidRPr="0092520F">
        <w:rPr>
          <w:sz w:val="24"/>
          <w:szCs w:val="24"/>
        </w:rPr>
        <w:tab/>
      </w:r>
      <w:r w:rsidR="00491ECE" w:rsidRPr="0092520F">
        <w:rPr>
          <w:sz w:val="24"/>
          <w:szCs w:val="24"/>
        </w:rPr>
        <w:t>č. účtu 625860/0300 u ČSOB</w:t>
      </w:r>
      <w:r w:rsidR="00473645" w:rsidRPr="0092520F">
        <w:rPr>
          <w:sz w:val="24"/>
          <w:szCs w:val="24"/>
        </w:rPr>
        <w:t>,</w:t>
      </w:r>
      <w:r w:rsidR="00491ECE" w:rsidRPr="0092520F">
        <w:rPr>
          <w:sz w:val="24"/>
          <w:szCs w:val="24"/>
        </w:rPr>
        <w:t xml:space="preserve"> a. s.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 w:rsidRPr="0092520F">
        <w:rPr>
          <w:sz w:val="24"/>
          <w:szCs w:val="24"/>
        </w:rPr>
        <w:t>zastoupený:</w:t>
      </w:r>
      <w:r w:rsidRPr="0092520F">
        <w:rPr>
          <w:sz w:val="24"/>
          <w:szCs w:val="24"/>
        </w:rPr>
        <w:tab/>
        <w:t xml:space="preserve">Mgr. Miloslavem </w:t>
      </w:r>
      <w:proofErr w:type="spellStart"/>
      <w:r w:rsidRPr="0092520F">
        <w:rPr>
          <w:sz w:val="24"/>
          <w:szCs w:val="24"/>
        </w:rPr>
        <w:t>Šteffkem</w:t>
      </w:r>
      <w:proofErr w:type="spellEnd"/>
      <w:r w:rsidRPr="0092520F">
        <w:rPr>
          <w:sz w:val="24"/>
          <w:szCs w:val="24"/>
        </w:rPr>
        <w:t>, ředitelem školy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 w:rsidRPr="0092520F">
        <w:rPr>
          <w:sz w:val="24"/>
          <w:szCs w:val="24"/>
        </w:rPr>
        <w:t xml:space="preserve">(dále jen „půjčitel”) </w:t>
      </w:r>
    </w:p>
    <w:p w:rsidR="00CB0410" w:rsidRPr="00D354FE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</w:p>
    <w:p w:rsidR="00D354FE" w:rsidRPr="00D354FE" w:rsidRDefault="00D354FE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</w:p>
    <w:p w:rsidR="00CB0410" w:rsidRPr="00D354FE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 w:rsidRPr="00D354FE">
        <w:rPr>
          <w:sz w:val="24"/>
          <w:szCs w:val="24"/>
        </w:rPr>
        <w:t>a</w:t>
      </w:r>
    </w:p>
    <w:p w:rsidR="00CB0410" w:rsidRPr="00D354FE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</w:p>
    <w:p w:rsidR="00D354FE" w:rsidRPr="00D354FE" w:rsidRDefault="00D354FE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</w:p>
    <w:p w:rsidR="001972E6" w:rsidRDefault="001972E6" w:rsidP="001972E6">
      <w:pPr>
        <w:tabs>
          <w:tab w:val="left" w:pos="3402"/>
        </w:tabs>
        <w:spacing w:after="0" w:line="240" w:lineRule="auto"/>
        <w:ind w:left="4" w:hanging="4"/>
        <w:rPr>
          <w:b/>
          <w:sz w:val="26"/>
        </w:rPr>
      </w:pPr>
      <w:r>
        <w:rPr>
          <w:b/>
          <w:sz w:val="26"/>
        </w:rPr>
        <w:t>VYPŮJČITEL</w:t>
      </w:r>
      <w:r w:rsidR="00CB0410" w:rsidRPr="0092520F">
        <w:rPr>
          <w:b/>
          <w:sz w:val="26"/>
        </w:rPr>
        <w:tab/>
        <w:t xml:space="preserve">2. základní </w:t>
      </w:r>
      <w:r>
        <w:rPr>
          <w:b/>
          <w:sz w:val="26"/>
        </w:rPr>
        <w:t>škola Plzeň, Schwarzova 20,</w:t>
      </w:r>
    </w:p>
    <w:p w:rsidR="00CB0410" w:rsidRPr="0092520F" w:rsidRDefault="001972E6" w:rsidP="001972E6">
      <w:pPr>
        <w:tabs>
          <w:tab w:val="left" w:pos="3402"/>
        </w:tabs>
        <w:spacing w:after="0" w:line="240" w:lineRule="auto"/>
        <w:ind w:left="4" w:hanging="4"/>
        <w:rPr>
          <w:b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 w:rsidR="00CB0410" w:rsidRPr="0092520F">
        <w:rPr>
          <w:b/>
          <w:sz w:val="26"/>
        </w:rPr>
        <w:t>příspěvková organizace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</w:p>
    <w:p w:rsidR="00CB0410" w:rsidRPr="0092520F" w:rsidRDefault="0092520F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>
        <w:rPr>
          <w:sz w:val="24"/>
          <w:szCs w:val="24"/>
        </w:rPr>
        <w:t>A</w:t>
      </w:r>
      <w:r w:rsidR="00CB0410" w:rsidRPr="0092520F">
        <w:rPr>
          <w:sz w:val="24"/>
          <w:szCs w:val="24"/>
        </w:rPr>
        <w:t>dresa:</w:t>
      </w:r>
      <w:r w:rsidR="00CB0410" w:rsidRPr="0092520F">
        <w:rPr>
          <w:sz w:val="24"/>
          <w:szCs w:val="24"/>
        </w:rPr>
        <w:tab/>
        <w:t>Schwarzova 2393/20, Jižní Předměstí, 301 00 Plzeň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 w:rsidRPr="0092520F">
        <w:rPr>
          <w:sz w:val="24"/>
          <w:szCs w:val="24"/>
        </w:rPr>
        <w:t>IČO:</w:t>
      </w:r>
      <w:r w:rsidRPr="0092520F">
        <w:rPr>
          <w:sz w:val="24"/>
          <w:szCs w:val="24"/>
        </w:rPr>
        <w:tab/>
        <w:t>66362563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hanging="3"/>
        <w:jc w:val="both"/>
        <w:rPr>
          <w:sz w:val="24"/>
          <w:szCs w:val="24"/>
        </w:rPr>
      </w:pPr>
      <w:r w:rsidRPr="0092520F">
        <w:rPr>
          <w:sz w:val="24"/>
          <w:szCs w:val="24"/>
        </w:rPr>
        <w:t>bankovní spojení:</w:t>
      </w:r>
      <w:r w:rsidRPr="0092520F">
        <w:rPr>
          <w:sz w:val="24"/>
          <w:szCs w:val="24"/>
        </w:rPr>
        <w:tab/>
      </w:r>
      <w:r w:rsidR="00AD392B" w:rsidRPr="0092520F">
        <w:rPr>
          <w:sz w:val="24"/>
          <w:szCs w:val="24"/>
        </w:rPr>
        <w:t>č. účtu:</w:t>
      </w:r>
      <w:r w:rsidR="00DD5523" w:rsidRPr="0092520F">
        <w:rPr>
          <w:sz w:val="24"/>
          <w:szCs w:val="24"/>
        </w:rPr>
        <w:t xml:space="preserve"> 727988339/0800 u ČS</w:t>
      </w:r>
      <w:r w:rsidR="003F0EF2" w:rsidRPr="0092520F">
        <w:rPr>
          <w:sz w:val="24"/>
          <w:szCs w:val="24"/>
        </w:rPr>
        <w:t>,</w:t>
      </w:r>
      <w:r w:rsidR="00DD5523" w:rsidRPr="0092520F">
        <w:rPr>
          <w:sz w:val="24"/>
          <w:szCs w:val="24"/>
        </w:rPr>
        <w:t xml:space="preserve"> a.s.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firstLine="4"/>
        <w:rPr>
          <w:sz w:val="24"/>
          <w:szCs w:val="24"/>
        </w:rPr>
      </w:pPr>
      <w:r w:rsidRPr="0092520F">
        <w:rPr>
          <w:sz w:val="24"/>
          <w:szCs w:val="24"/>
        </w:rPr>
        <w:t>zastoupený:</w:t>
      </w:r>
      <w:r w:rsidRPr="0092520F">
        <w:rPr>
          <w:sz w:val="24"/>
          <w:szCs w:val="24"/>
        </w:rPr>
        <w:tab/>
        <w:t>Mgr. Jaroslavou Kuklovou, ředitelkou školy</w:t>
      </w: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Pr="0092520F" w:rsidRDefault="00CB0410" w:rsidP="001972E6">
      <w:pPr>
        <w:tabs>
          <w:tab w:val="left" w:pos="3402"/>
        </w:tabs>
        <w:spacing w:after="0" w:line="240" w:lineRule="auto"/>
        <w:ind w:hanging="3"/>
        <w:jc w:val="both"/>
        <w:rPr>
          <w:sz w:val="24"/>
          <w:szCs w:val="24"/>
        </w:rPr>
      </w:pPr>
      <w:r w:rsidRPr="0092520F">
        <w:rPr>
          <w:sz w:val="24"/>
          <w:szCs w:val="24"/>
        </w:rPr>
        <w:t>(dále jen ”vypůjčitel”)</w:t>
      </w:r>
    </w:p>
    <w:p w:rsidR="00CB0410" w:rsidRDefault="00CB0410" w:rsidP="00A634DB">
      <w:pPr>
        <w:spacing w:after="0" w:line="240" w:lineRule="auto"/>
        <w:jc w:val="center"/>
        <w:rPr>
          <w:sz w:val="24"/>
          <w:szCs w:val="24"/>
        </w:rPr>
      </w:pPr>
    </w:p>
    <w:p w:rsidR="00D354FE" w:rsidRDefault="00D354FE" w:rsidP="00D87834">
      <w:pPr>
        <w:spacing w:after="0" w:line="240" w:lineRule="auto"/>
        <w:jc w:val="center"/>
        <w:rPr>
          <w:sz w:val="24"/>
          <w:szCs w:val="24"/>
        </w:rPr>
      </w:pPr>
    </w:p>
    <w:p w:rsidR="00260713" w:rsidRPr="0092520F" w:rsidRDefault="00260713" w:rsidP="00D87834">
      <w:pPr>
        <w:spacing w:after="0" w:line="240" w:lineRule="auto"/>
        <w:jc w:val="center"/>
        <w:rPr>
          <w:sz w:val="24"/>
          <w:szCs w:val="24"/>
        </w:rPr>
      </w:pPr>
    </w:p>
    <w:p w:rsidR="00CB0410" w:rsidRPr="0092520F" w:rsidRDefault="00CB0410" w:rsidP="00A634DB">
      <w:pPr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2.</w:t>
      </w:r>
    </w:p>
    <w:p w:rsidR="00CB0410" w:rsidRPr="0092520F" w:rsidRDefault="00CB0410" w:rsidP="00A634DB">
      <w:pPr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ÚVODNÍ USTANOVENÍ</w:t>
      </w:r>
    </w:p>
    <w:p w:rsidR="00CB0410" w:rsidRPr="0092520F" w:rsidRDefault="00CB0410" w:rsidP="00A634DB">
      <w:pPr>
        <w:spacing w:after="0" w:line="240" w:lineRule="auto"/>
        <w:jc w:val="center"/>
        <w:rPr>
          <w:sz w:val="24"/>
          <w:szCs w:val="24"/>
        </w:rPr>
      </w:pPr>
    </w:p>
    <w:p w:rsidR="005B0FAF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 xml:space="preserve">Na základě své zřizovací listiny má půjčitel do správy předané mimo jiné i </w:t>
      </w:r>
      <w:r w:rsidR="005B0FAF">
        <w:rPr>
          <w:sz w:val="24"/>
        </w:rPr>
        <w:t xml:space="preserve">tyto </w:t>
      </w:r>
      <w:r w:rsidRPr="0092520F">
        <w:rPr>
          <w:sz w:val="24"/>
        </w:rPr>
        <w:t>nemovité věci</w:t>
      </w:r>
      <w:r w:rsidR="005B0FAF">
        <w:rPr>
          <w:sz w:val="24"/>
        </w:rPr>
        <w:t xml:space="preserve">, které jsou </w:t>
      </w:r>
      <w:r w:rsidRPr="0092520F">
        <w:rPr>
          <w:sz w:val="24"/>
        </w:rPr>
        <w:t xml:space="preserve">ve vlastnictví </w:t>
      </w:r>
      <w:r w:rsidR="005B0FAF">
        <w:rPr>
          <w:sz w:val="24"/>
        </w:rPr>
        <w:t>jeho</w:t>
      </w:r>
      <w:r w:rsidRPr="0092520F">
        <w:rPr>
          <w:sz w:val="24"/>
        </w:rPr>
        <w:t xml:space="preserve"> zřizovatele Plzeňského kraje, tj.</w:t>
      </w:r>
      <w:r w:rsidR="005B0FAF">
        <w:rPr>
          <w:sz w:val="24"/>
        </w:rPr>
        <w:t>:</w:t>
      </w:r>
    </w:p>
    <w:p w:rsidR="005B0FAF" w:rsidRPr="000669F4" w:rsidRDefault="00CB0410" w:rsidP="000669F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0669F4">
        <w:rPr>
          <w:b/>
          <w:bCs/>
          <w:sz w:val="24"/>
        </w:rPr>
        <w:t>pozemek p. č. 8546/6</w:t>
      </w:r>
      <w:r w:rsidR="00A83962">
        <w:rPr>
          <w:sz w:val="24"/>
        </w:rPr>
        <w:t xml:space="preserve"> -</w:t>
      </w:r>
      <w:r w:rsidR="00A667DB" w:rsidRPr="000669F4">
        <w:rPr>
          <w:sz w:val="24"/>
        </w:rPr>
        <w:t xml:space="preserve"> zastavěnou plochu a nádvoří</w:t>
      </w:r>
      <w:r w:rsidRPr="000669F4">
        <w:rPr>
          <w:sz w:val="24"/>
        </w:rPr>
        <w:t xml:space="preserve">, </w:t>
      </w:r>
      <w:r w:rsidR="005B0FAF" w:rsidRPr="000669F4">
        <w:rPr>
          <w:sz w:val="24"/>
        </w:rPr>
        <w:t xml:space="preserve">jehož součástí je </w:t>
      </w:r>
      <w:r w:rsidR="005B0FAF" w:rsidRPr="000669F4">
        <w:rPr>
          <w:b/>
          <w:bCs/>
          <w:sz w:val="24"/>
        </w:rPr>
        <w:t>budova čp. 2718, Již</w:t>
      </w:r>
      <w:r w:rsidR="005F3AC7" w:rsidRPr="000669F4">
        <w:rPr>
          <w:b/>
          <w:bCs/>
          <w:sz w:val="24"/>
        </w:rPr>
        <w:t>n</w:t>
      </w:r>
      <w:r w:rsidR="005B0FAF" w:rsidRPr="000669F4">
        <w:rPr>
          <w:b/>
          <w:bCs/>
          <w:sz w:val="24"/>
        </w:rPr>
        <w:t xml:space="preserve">í Předměstí </w:t>
      </w:r>
      <w:r w:rsidR="00A83962">
        <w:rPr>
          <w:sz w:val="24"/>
        </w:rPr>
        <w:t>-</w:t>
      </w:r>
      <w:r w:rsidR="005B0FAF" w:rsidRPr="000669F4">
        <w:rPr>
          <w:sz w:val="24"/>
        </w:rPr>
        <w:t xml:space="preserve"> objekt občanské vybavenosti</w:t>
      </w:r>
      <w:r w:rsidR="00A667DB" w:rsidRPr="000669F4">
        <w:rPr>
          <w:sz w:val="24"/>
        </w:rPr>
        <w:t>,</w:t>
      </w:r>
    </w:p>
    <w:p w:rsidR="00A667DB" w:rsidRPr="000669F4" w:rsidRDefault="005B0FAF" w:rsidP="000669F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0669F4">
        <w:rPr>
          <w:b/>
          <w:bCs/>
          <w:sz w:val="24"/>
        </w:rPr>
        <w:t xml:space="preserve">pozemek </w:t>
      </w:r>
      <w:proofErr w:type="gramStart"/>
      <w:r w:rsidR="005F3AC7" w:rsidRPr="000669F4">
        <w:rPr>
          <w:b/>
          <w:bCs/>
          <w:sz w:val="24"/>
        </w:rPr>
        <w:t>p.č.</w:t>
      </w:r>
      <w:proofErr w:type="gramEnd"/>
      <w:r w:rsidR="005F3AC7" w:rsidRPr="000669F4">
        <w:rPr>
          <w:b/>
          <w:bCs/>
          <w:sz w:val="24"/>
        </w:rPr>
        <w:t xml:space="preserve"> </w:t>
      </w:r>
      <w:r w:rsidR="00CB0410" w:rsidRPr="000669F4">
        <w:rPr>
          <w:b/>
          <w:bCs/>
          <w:sz w:val="24"/>
        </w:rPr>
        <w:t>8546/7</w:t>
      </w:r>
      <w:r w:rsidR="00A83962">
        <w:rPr>
          <w:b/>
          <w:bCs/>
          <w:sz w:val="24"/>
        </w:rPr>
        <w:t xml:space="preserve"> -</w:t>
      </w:r>
      <w:r w:rsidR="00A667DB" w:rsidRPr="000669F4">
        <w:rPr>
          <w:sz w:val="24"/>
        </w:rPr>
        <w:t xml:space="preserve"> zastavěnou plochu a nádvoří, jehož součástí je </w:t>
      </w:r>
      <w:r w:rsidR="00A667DB" w:rsidRPr="000669F4">
        <w:rPr>
          <w:b/>
          <w:bCs/>
          <w:sz w:val="24"/>
        </w:rPr>
        <w:t>budova bez čp./</w:t>
      </w:r>
      <w:proofErr w:type="spellStart"/>
      <w:r w:rsidR="00A667DB" w:rsidRPr="000669F4">
        <w:rPr>
          <w:b/>
          <w:bCs/>
          <w:sz w:val="24"/>
        </w:rPr>
        <w:t>če</w:t>
      </w:r>
      <w:proofErr w:type="spellEnd"/>
      <w:r w:rsidR="00A83962">
        <w:rPr>
          <w:sz w:val="24"/>
        </w:rPr>
        <w:t xml:space="preserve"> -</w:t>
      </w:r>
      <w:r w:rsidR="00A667DB" w:rsidRPr="000669F4">
        <w:rPr>
          <w:sz w:val="24"/>
        </w:rPr>
        <w:t xml:space="preserve"> objekt občanské vybavenosti,</w:t>
      </w:r>
    </w:p>
    <w:p w:rsidR="00A667DB" w:rsidRPr="000669F4" w:rsidRDefault="00A667DB" w:rsidP="000669F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0669F4">
        <w:rPr>
          <w:b/>
          <w:bCs/>
          <w:sz w:val="24"/>
        </w:rPr>
        <w:t xml:space="preserve">pozemek </w:t>
      </w:r>
      <w:proofErr w:type="gramStart"/>
      <w:r w:rsidR="005F3AC7" w:rsidRPr="000669F4">
        <w:rPr>
          <w:b/>
          <w:bCs/>
          <w:sz w:val="24"/>
        </w:rPr>
        <w:t>p.č.</w:t>
      </w:r>
      <w:proofErr w:type="gramEnd"/>
      <w:r w:rsidR="005F3AC7" w:rsidRPr="000669F4">
        <w:rPr>
          <w:b/>
          <w:bCs/>
          <w:sz w:val="24"/>
        </w:rPr>
        <w:t xml:space="preserve"> </w:t>
      </w:r>
      <w:r w:rsidRPr="000669F4">
        <w:rPr>
          <w:b/>
          <w:bCs/>
          <w:sz w:val="24"/>
        </w:rPr>
        <w:t>8546/</w:t>
      </w:r>
      <w:r w:rsidR="005F3AC7" w:rsidRPr="000669F4">
        <w:rPr>
          <w:b/>
          <w:bCs/>
          <w:sz w:val="24"/>
        </w:rPr>
        <w:t>8</w:t>
      </w:r>
      <w:r w:rsidR="00A83962">
        <w:rPr>
          <w:sz w:val="24"/>
        </w:rPr>
        <w:t xml:space="preserve"> -</w:t>
      </w:r>
      <w:r w:rsidRPr="000669F4">
        <w:rPr>
          <w:sz w:val="24"/>
        </w:rPr>
        <w:t xml:space="preserve"> zastavěnou plochu a nádvoří, jehož součástí je </w:t>
      </w:r>
      <w:r w:rsidRPr="000669F4">
        <w:rPr>
          <w:b/>
          <w:bCs/>
          <w:sz w:val="24"/>
        </w:rPr>
        <w:t>budova bez čp./</w:t>
      </w:r>
      <w:proofErr w:type="spellStart"/>
      <w:r w:rsidRPr="000669F4">
        <w:rPr>
          <w:b/>
          <w:bCs/>
          <w:sz w:val="24"/>
        </w:rPr>
        <w:t>če</w:t>
      </w:r>
      <w:proofErr w:type="spellEnd"/>
      <w:r w:rsidR="00A83962">
        <w:rPr>
          <w:sz w:val="24"/>
        </w:rPr>
        <w:t xml:space="preserve"> -</w:t>
      </w:r>
      <w:r w:rsidRPr="000669F4">
        <w:rPr>
          <w:sz w:val="24"/>
        </w:rPr>
        <w:t xml:space="preserve"> objekt občanské vybavenosti,</w:t>
      </w:r>
    </w:p>
    <w:p w:rsidR="000669F4" w:rsidRPr="000669F4" w:rsidRDefault="000669F4" w:rsidP="000669F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0669F4">
        <w:rPr>
          <w:b/>
          <w:bCs/>
          <w:sz w:val="24"/>
        </w:rPr>
        <w:t xml:space="preserve">pozemek </w:t>
      </w:r>
      <w:proofErr w:type="gramStart"/>
      <w:r w:rsidRPr="000669F4">
        <w:rPr>
          <w:b/>
          <w:bCs/>
          <w:sz w:val="24"/>
        </w:rPr>
        <w:t>p.č.</w:t>
      </w:r>
      <w:proofErr w:type="gramEnd"/>
      <w:r w:rsidRPr="000669F4">
        <w:rPr>
          <w:b/>
          <w:bCs/>
          <w:sz w:val="24"/>
        </w:rPr>
        <w:t xml:space="preserve"> 8546/8</w:t>
      </w:r>
      <w:r w:rsidR="00A83962">
        <w:rPr>
          <w:sz w:val="24"/>
        </w:rPr>
        <w:t xml:space="preserve"> -</w:t>
      </w:r>
      <w:r w:rsidRPr="000669F4">
        <w:rPr>
          <w:sz w:val="24"/>
        </w:rPr>
        <w:t xml:space="preserve"> zastavěnou plochu a nádvoří, jehož součástí je </w:t>
      </w:r>
      <w:r w:rsidRPr="000669F4">
        <w:rPr>
          <w:b/>
          <w:bCs/>
          <w:sz w:val="24"/>
        </w:rPr>
        <w:t>budova bez čp./</w:t>
      </w:r>
      <w:proofErr w:type="spellStart"/>
      <w:r w:rsidRPr="000669F4">
        <w:rPr>
          <w:b/>
          <w:bCs/>
          <w:sz w:val="24"/>
        </w:rPr>
        <w:t>če</w:t>
      </w:r>
      <w:proofErr w:type="spellEnd"/>
      <w:r w:rsidR="00A83962">
        <w:rPr>
          <w:sz w:val="24"/>
        </w:rPr>
        <w:t xml:space="preserve"> -</w:t>
      </w:r>
      <w:r w:rsidRPr="000669F4">
        <w:rPr>
          <w:sz w:val="24"/>
        </w:rPr>
        <w:t xml:space="preserve"> objekt občanské vybavenosti,</w:t>
      </w:r>
    </w:p>
    <w:p w:rsidR="00CB0410" w:rsidRPr="0092520F" w:rsidRDefault="00CB0410" w:rsidP="005B0FAF">
      <w:pPr>
        <w:spacing w:after="0" w:line="240" w:lineRule="auto"/>
        <w:jc w:val="both"/>
        <w:rPr>
          <w:sz w:val="24"/>
        </w:rPr>
      </w:pPr>
      <w:r w:rsidRPr="0092520F">
        <w:rPr>
          <w:sz w:val="24"/>
        </w:rPr>
        <w:lastRenderedPageBreak/>
        <w:t xml:space="preserve">vše v k. </w:t>
      </w:r>
      <w:proofErr w:type="spellStart"/>
      <w:r w:rsidRPr="0092520F">
        <w:rPr>
          <w:sz w:val="24"/>
        </w:rPr>
        <w:t>ú.</w:t>
      </w:r>
      <w:proofErr w:type="spellEnd"/>
      <w:r w:rsidRPr="0092520F">
        <w:rPr>
          <w:sz w:val="24"/>
        </w:rPr>
        <w:t xml:space="preserve"> Plzeň, vedených na LV č. 8816 u Katastrálního úřadu pro Plzeňský kraj, Katastrální pracoviště Plzeň - město.</w:t>
      </w:r>
    </w:p>
    <w:p w:rsidR="00CB0410" w:rsidRPr="00A634DB" w:rsidRDefault="00CB0410" w:rsidP="00A634DB">
      <w:pPr>
        <w:spacing w:after="0" w:line="240" w:lineRule="auto"/>
        <w:ind w:hanging="3"/>
        <w:jc w:val="center"/>
        <w:rPr>
          <w:sz w:val="24"/>
          <w:szCs w:val="24"/>
        </w:rPr>
      </w:pPr>
    </w:p>
    <w:p w:rsidR="00D354FE" w:rsidRDefault="00D354FE" w:rsidP="00A634DB">
      <w:pPr>
        <w:spacing w:after="0" w:line="240" w:lineRule="auto"/>
        <w:jc w:val="center"/>
        <w:rPr>
          <w:sz w:val="24"/>
          <w:szCs w:val="24"/>
        </w:rPr>
      </w:pPr>
    </w:p>
    <w:p w:rsidR="00260713" w:rsidRPr="00A634DB" w:rsidRDefault="00260713" w:rsidP="00A634DB">
      <w:pPr>
        <w:spacing w:after="0" w:line="240" w:lineRule="auto"/>
        <w:jc w:val="center"/>
        <w:rPr>
          <w:sz w:val="24"/>
          <w:szCs w:val="24"/>
        </w:rPr>
      </w:pPr>
    </w:p>
    <w:p w:rsidR="00CB0410" w:rsidRPr="0092520F" w:rsidRDefault="00CB0410" w:rsidP="00A634DB">
      <w:pPr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3.</w:t>
      </w:r>
    </w:p>
    <w:p w:rsidR="00CB0410" w:rsidRPr="0092520F" w:rsidRDefault="00CB0410" w:rsidP="00A634DB">
      <w:pPr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PŘEDMĚT VÝPŮJČKY</w:t>
      </w:r>
    </w:p>
    <w:p w:rsidR="00CB0410" w:rsidRPr="00A634DB" w:rsidRDefault="00CB0410" w:rsidP="00A634DB">
      <w:pPr>
        <w:spacing w:after="0" w:line="240" w:lineRule="auto"/>
        <w:jc w:val="center"/>
        <w:rPr>
          <w:sz w:val="24"/>
          <w:szCs w:val="24"/>
        </w:rPr>
      </w:pPr>
    </w:p>
    <w:p w:rsidR="009E12CA" w:rsidRPr="003144C9" w:rsidRDefault="009E12CA" w:rsidP="009E12CA">
      <w:pPr>
        <w:spacing w:after="0" w:line="240" w:lineRule="auto"/>
        <w:jc w:val="both"/>
        <w:rPr>
          <w:color w:val="auto"/>
          <w:sz w:val="24"/>
        </w:rPr>
      </w:pPr>
      <w:r>
        <w:rPr>
          <w:sz w:val="24"/>
        </w:rPr>
        <w:t xml:space="preserve">V budově </w:t>
      </w:r>
      <w:r w:rsidRPr="005F3AC7">
        <w:rPr>
          <w:b/>
          <w:bCs/>
          <w:sz w:val="24"/>
        </w:rPr>
        <w:t>čp. 2718, Již</w:t>
      </w:r>
      <w:r>
        <w:rPr>
          <w:b/>
          <w:bCs/>
          <w:sz w:val="24"/>
        </w:rPr>
        <w:t>n</w:t>
      </w:r>
      <w:r w:rsidRPr="005F3AC7">
        <w:rPr>
          <w:b/>
          <w:bCs/>
          <w:sz w:val="24"/>
        </w:rPr>
        <w:t>í Předměstí</w:t>
      </w:r>
      <w:r>
        <w:rPr>
          <w:b/>
          <w:bCs/>
          <w:sz w:val="24"/>
        </w:rPr>
        <w:t>, Borská 55, Plzeň</w:t>
      </w:r>
      <w:r w:rsidR="00063FEC">
        <w:rPr>
          <w:b/>
          <w:bCs/>
          <w:sz w:val="24"/>
        </w:rPr>
        <w:t>,</w:t>
      </w:r>
      <w:r w:rsidR="00DA0670">
        <w:rPr>
          <w:b/>
          <w:bCs/>
          <w:sz w:val="24"/>
        </w:rPr>
        <w:t xml:space="preserve"> </w:t>
      </w:r>
      <w:r w:rsidRPr="00DA0670">
        <w:rPr>
          <w:sz w:val="24"/>
        </w:rPr>
        <w:t xml:space="preserve"> </w:t>
      </w:r>
      <w:r>
        <w:rPr>
          <w:sz w:val="24"/>
        </w:rPr>
        <w:t xml:space="preserve">která je součástí </w:t>
      </w:r>
      <w:r w:rsidRPr="005F3AC7">
        <w:rPr>
          <w:b/>
          <w:bCs/>
          <w:sz w:val="24"/>
        </w:rPr>
        <w:t>pozem</w:t>
      </w:r>
      <w:r>
        <w:rPr>
          <w:b/>
          <w:bCs/>
          <w:sz w:val="24"/>
        </w:rPr>
        <w:t>ku</w:t>
      </w:r>
      <w:r w:rsidRPr="005F3AC7">
        <w:rPr>
          <w:b/>
          <w:bCs/>
          <w:sz w:val="24"/>
        </w:rPr>
        <w:t xml:space="preserve"> p. č. 8546/6</w:t>
      </w:r>
      <w:r>
        <w:rPr>
          <w:sz w:val="24"/>
        </w:rPr>
        <w:t xml:space="preserve"> – zastavěné plochy a nádvoří</w:t>
      </w:r>
      <w:r w:rsidRPr="0092520F">
        <w:rPr>
          <w:sz w:val="24"/>
        </w:rPr>
        <w:t>,</w:t>
      </w:r>
      <w:r>
        <w:rPr>
          <w:sz w:val="24"/>
        </w:rPr>
        <w:t xml:space="preserve"> </w:t>
      </w:r>
      <w:proofErr w:type="gramStart"/>
      <w:r>
        <w:rPr>
          <w:sz w:val="24"/>
        </w:rPr>
        <w:t>k.ú.</w:t>
      </w:r>
      <w:proofErr w:type="gramEnd"/>
      <w:r>
        <w:rPr>
          <w:sz w:val="24"/>
        </w:rPr>
        <w:t xml:space="preserve"> Plzeň, </w:t>
      </w:r>
      <w:r w:rsidR="000C43DC">
        <w:rPr>
          <w:sz w:val="24"/>
        </w:rPr>
        <w:t xml:space="preserve">a </w:t>
      </w:r>
      <w:r w:rsidR="000C43DC" w:rsidRPr="000C43DC">
        <w:rPr>
          <w:b/>
          <w:bCs/>
          <w:sz w:val="24"/>
        </w:rPr>
        <w:t>v budovách bez čp/</w:t>
      </w:r>
      <w:proofErr w:type="spellStart"/>
      <w:r w:rsidR="000C43DC" w:rsidRPr="000C43DC">
        <w:rPr>
          <w:b/>
          <w:bCs/>
          <w:sz w:val="24"/>
        </w:rPr>
        <w:t>če</w:t>
      </w:r>
      <w:proofErr w:type="spellEnd"/>
      <w:r w:rsidR="000C43DC">
        <w:rPr>
          <w:sz w:val="24"/>
        </w:rPr>
        <w:t xml:space="preserve">, které jsou součástí </w:t>
      </w:r>
      <w:r w:rsidR="000C43DC" w:rsidRPr="000C43DC">
        <w:rPr>
          <w:b/>
          <w:bCs/>
          <w:sz w:val="24"/>
        </w:rPr>
        <w:t xml:space="preserve">pozemků </w:t>
      </w:r>
      <w:proofErr w:type="gramStart"/>
      <w:r w:rsidR="000C43DC" w:rsidRPr="000C43DC">
        <w:rPr>
          <w:b/>
          <w:bCs/>
          <w:sz w:val="24"/>
        </w:rPr>
        <w:t>p.č.</w:t>
      </w:r>
      <w:proofErr w:type="gramEnd"/>
      <w:r w:rsidR="000C43DC">
        <w:rPr>
          <w:b/>
          <w:bCs/>
          <w:sz w:val="24"/>
        </w:rPr>
        <w:t xml:space="preserve"> </w:t>
      </w:r>
      <w:r w:rsidR="000C43DC" w:rsidRPr="005F3AC7">
        <w:rPr>
          <w:b/>
          <w:bCs/>
          <w:sz w:val="24"/>
        </w:rPr>
        <w:t>8546/</w:t>
      </w:r>
      <w:r w:rsidR="000C43DC">
        <w:rPr>
          <w:b/>
          <w:bCs/>
          <w:sz w:val="24"/>
        </w:rPr>
        <w:t xml:space="preserve">7, </w:t>
      </w:r>
      <w:r w:rsidR="000C43DC" w:rsidRPr="005F3AC7">
        <w:rPr>
          <w:b/>
          <w:bCs/>
          <w:sz w:val="24"/>
        </w:rPr>
        <w:t>8546/</w:t>
      </w:r>
      <w:r w:rsidR="006F32BE">
        <w:rPr>
          <w:b/>
          <w:bCs/>
          <w:sz w:val="24"/>
        </w:rPr>
        <w:t xml:space="preserve">8 a </w:t>
      </w:r>
      <w:r w:rsidR="006F32BE" w:rsidRPr="005F3AC7">
        <w:rPr>
          <w:b/>
          <w:bCs/>
          <w:sz w:val="24"/>
        </w:rPr>
        <w:t>8546/</w:t>
      </w:r>
      <w:r w:rsidR="006F32BE">
        <w:rPr>
          <w:b/>
          <w:bCs/>
          <w:sz w:val="24"/>
        </w:rPr>
        <w:t xml:space="preserve">9 </w:t>
      </w:r>
      <w:r w:rsidR="006F32BE" w:rsidRPr="006F32BE">
        <w:rPr>
          <w:sz w:val="24"/>
        </w:rPr>
        <w:t>(</w:t>
      </w:r>
      <w:r w:rsidR="006F32BE" w:rsidRPr="00DA0670">
        <w:rPr>
          <w:sz w:val="24"/>
        </w:rPr>
        <w:t>dále</w:t>
      </w:r>
      <w:r w:rsidR="00063FEC">
        <w:rPr>
          <w:sz w:val="24"/>
        </w:rPr>
        <w:t xml:space="preserve"> všechny budovy </w:t>
      </w:r>
      <w:r w:rsidR="006F32BE" w:rsidRPr="00DA0670">
        <w:rPr>
          <w:sz w:val="24"/>
        </w:rPr>
        <w:t>jen jako škola</w:t>
      </w:r>
      <w:r w:rsidR="006F32BE">
        <w:rPr>
          <w:sz w:val="24"/>
        </w:rPr>
        <w:t xml:space="preserve"> - </w:t>
      </w:r>
      <w:r w:rsidR="006F32BE" w:rsidRPr="006F32BE">
        <w:rPr>
          <w:sz w:val="24"/>
        </w:rPr>
        <w:t>všechny budovy tvoří propojený objekt)</w:t>
      </w:r>
      <w:r w:rsidR="006F32BE">
        <w:rPr>
          <w:b/>
          <w:bCs/>
          <w:sz w:val="24"/>
        </w:rPr>
        <w:t xml:space="preserve"> </w:t>
      </w:r>
      <w:r w:rsidR="00DA0670">
        <w:rPr>
          <w:sz w:val="24"/>
        </w:rPr>
        <w:t xml:space="preserve">jsou umístěny prostory, které jsou předmětem výpůjčky dle této </w:t>
      </w:r>
      <w:r w:rsidR="00DA0670" w:rsidRPr="003144C9">
        <w:rPr>
          <w:color w:val="auto"/>
          <w:sz w:val="24"/>
        </w:rPr>
        <w:t>smlouvy, a to konkrétně:</w:t>
      </w:r>
    </w:p>
    <w:p w:rsidR="00CB0410" w:rsidRPr="003144C9" w:rsidRDefault="003C7345" w:rsidP="00D63E1E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u</w:t>
      </w:r>
      <w:r w:rsidR="00CB0410" w:rsidRPr="003144C9">
        <w:rPr>
          <w:color w:val="auto"/>
          <w:sz w:val="24"/>
        </w:rPr>
        <w:t>čebn</w:t>
      </w:r>
      <w:r w:rsidR="00F40F40" w:rsidRPr="003144C9">
        <w:rPr>
          <w:color w:val="auto"/>
          <w:sz w:val="24"/>
        </w:rPr>
        <w:t>y</w:t>
      </w:r>
      <w:r w:rsidR="00CB0410" w:rsidRPr="003144C9">
        <w:rPr>
          <w:color w:val="auto"/>
          <w:sz w:val="24"/>
        </w:rPr>
        <w:t xml:space="preserve"> č.</w:t>
      </w:r>
      <w:r w:rsidR="00F40F40" w:rsidRPr="003144C9">
        <w:rPr>
          <w:color w:val="auto"/>
          <w:sz w:val="24"/>
        </w:rPr>
        <w:t xml:space="preserve"> 17,</w:t>
      </w:r>
      <w:r w:rsidR="00CB0410" w:rsidRPr="003144C9">
        <w:rPr>
          <w:color w:val="auto"/>
          <w:sz w:val="24"/>
        </w:rPr>
        <w:t xml:space="preserve"> </w:t>
      </w:r>
      <w:r w:rsidR="00F40F40" w:rsidRPr="003144C9">
        <w:rPr>
          <w:color w:val="auto"/>
          <w:sz w:val="24"/>
        </w:rPr>
        <w:t>18 a</w:t>
      </w:r>
      <w:r w:rsidR="00CB0410" w:rsidRPr="003144C9">
        <w:rPr>
          <w:color w:val="auto"/>
          <w:sz w:val="24"/>
        </w:rPr>
        <w:t xml:space="preserve"> 19 ve 3. patře</w:t>
      </w:r>
      <w:r w:rsidR="00063FEC" w:rsidRPr="003144C9">
        <w:rPr>
          <w:color w:val="auto"/>
          <w:sz w:val="24"/>
        </w:rPr>
        <w:t xml:space="preserve"> (4. NP)</w:t>
      </w:r>
      <w:r w:rsidR="00CB0410" w:rsidRPr="003144C9">
        <w:rPr>
          <w:color w:val="auto"/>
          <w:sz w:val="24"/>
        </w:rPr>
        <w:t xml:space="preserve"> školy</w:t>
      </w:r>
    </w:p>
    <w:p w:rsidR="00CB0410" w:rsidRPr="003144C9" w:rsidRDefault="003C7345" w:rsidP="00D63E1E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k</w:t>
      </w:r>
      <w:r w:rsidR="00CB0410" w:rsidRPr="003144C9">
        <w:rPr>
          <w:color w:val="auto"/>
          <w:sz w:val="24"/>
        </w:rPr>
        <w:t xml:space="preserve">abinet č. 10 ve 3. patře </w:t>
      </w:r>
      <w:r w:rsidR="00063FEC" w:rsidRPr="003144C9">
        <w:rPr>
          <w:color w:val="auto"/>
          <w:sz w:val="24"/>
        </w:rPr>
        <w:t xml:space="preserve">(4. NP) </w:t>
      </w:r>
      <w:r w:rsidR="00CB0410" w:rsidRPr="003144C9">
        <w:rPr>
          <w:color w:val="auto"/>
          <w:sz w:val="24"/>
        </w:rPr>
        <w:t>školy</w:t>
      </w:r>
    </w:p>
    <w:p w:rsidR="00CB0410" w:rsidRPr="003144C9" w:rsidRDefault="003C7345" w:rsidP="00A81C7D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p</w:t>
      </w:r>
      <w:r w:rsidR="00CB0410" w:rsidRPr="003144C9">
        <w:rPr>
          <w:color w:val="auto"/>
          <w:sz w:val="24"/>
        </w:rPr>
        <w:t>řiléhající sociální zařízení</w:t>
      </w:r>
      <w:r w:rsidR="00872C54" w:rsidRPr="003144C9">
        <w:rPr>
          <w:color w:val="auto"/>
          <w:sz w:val="24"/>
        </w:rPr>
        <w:t>, místnost u západního schodiště</w:t>
      </w:r>
      <w:r w:rsidR="00CB0410" w:rsidRPr="003144C9">
        <w:rPr>
          <w:color w:val="auto"/>
          <w:sz w:val="24"/>
        </w:rPr>
        <w:t xml:space="preserve"> a chodba v severní části školy mezi </w:t>
      </w:r>
      <w:r w:rsidR="00A81C7D" w:rsidRPr="003144C9">
        <w:rPr>
          <w:color w:val="auto"/>
          <w:sz w:val="24"/>
        </w:rPr>
        <w:t xml:space="preserve">západním </w:t>
      </w:r>
      <w:r w:rsidR="00CB0410" w:rsidRPr="003144C9">
        <w:rPr>
          <w:color w:val="auto"/>
          <w:sz w:val="24"/>
        </w:rPr>
        <w:t>schodištěm a učebnami</w:t>
      </w:r>
      <w:r w:rsidR="00F3794C" w:rsidRPr="003144C9">
        <w:rPr>
          <w:color w:val="auto"/>
          <w:sz w:val="24"/>
        </w:rPr>
        <w:t xml:space="preserve"> ve 3. patře (4. </w:t>
      </w:r>
      <w:proofErr w:type="spellStart"/>
      <w:r w:rsidR="00F3794C" w:rsidRPr="003144C9">
        <w:rPr>
          <w:color w:val="auto"/>
          <w:sz w:val="24"/>
        </w:rPr>
        <w:t>NP</w:t>
      </w:r>
      <w:proofErr w:type="spellEnd"/>
      <w:r w:rsidR="00F3794C" w:rsidRPr="003144C9">
        <w:rPr>
          <w:color w:val="auto"/>
          <w:sz w:val="24"/>
        </w:rPr>
        <w:t>)</w:t>
      </w:r>
    </w:p>
    <w:p w:rsidR="00F40F40" w:rsidRPr="003144C9" w:rsidRDefault="00F40F40" w:rsidP="00D63E1E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schodiště v západní části školy</w:t>
      </w:r>
    </w:p>
    <w:p w:rsidR="00F40F40" w:rsidRPr="003144C9" w:rsidRDefault="00A81C7D" w:rsidP="00D63E1E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 xml:space="preserve">sociální zařízení </w:t>
      </w:r>
      <w:r w:rsidR="00647BF3" w:rsidRPr="003144C9">
        <w:rPr>
          <w:color w:val="auto"/>
          <w:sz w:val="24"/>
        </w:rPr>
        <w:t xml:space="preserve">ve 3. patře (4. </w:t>
      </w:r>
      <w:proofErr w:type="spellStart"/>
      <w:r w:rsidR="00647BF3" w:rsidRPr="003144C9">
        <w:rPr>
          <w:color w:val="auto"/>
          <w:sz w:val="24"/>
        </w:rPr>
        <w:t>NP</w:t>
      </w:r>
      <w:proofErr w:type="spellEnd"/>
      <w:r w:rsidR="00647BF3" w:rsidRPr="003144C9">
        <w:rPr>
          <w:color w:val="auto"/>
          <w:sz w:val="24"/>
        </w:rPr>
        <w:t xml:space="preserve">) </w:t>
      </w:r>
      <w:r w:rsidRPr="003144C9">
        <w:rPr>
          <w:color w:val="auto"/>
          <w:sz w:val="24"/>
        </w:rPr>
        <w:t>v západní části školy proti východnímu schodišti</w:t>
      </w:r>
    </w:p>
    <w:p w:rsidR="002919ED" w:rsidRPr="003144C9" w:rsidRDefault="003C7345" w:rsidP="00D63E1E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t</w:t>
      </w:r>
      <w:r w:rsidR="00D87834" w:rsidRPr="003144C9">
        <w:rPr>
          <w:color w:val="auto"/>
          <w:sz w:val="24"/>
        </w:rPr>
        <w:t>ělocvična školy</w:t>
      </w:r>
      <w:r w:rsidR="00510709" w:rsidRPr="003144C9">
        <w:rPr>
          <w:color w:val="auto"/>
          <w:sz w:val="24"/>
        </w:rPr>
        <w:t xml:space="preserve"> a přiléhající sociální zařízení</w:t>
      </w:r>
    </w:p>
    <w:p w:rsidR="006D49D5" w:rsidRPr="003144C9" w:rsidRDefault="003C7345" w:rsidP="006D49D5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j</w:t>
      </w:r>
      <w:r w:rsidR="00F40F40" w:rsidRPr="003144C9">
        <w:rPr>
          <w:color w:val="auto"/>
          <w:sz w:val="24"/>
        </w:rPr>
        <w:t>ídelna školy</w:t>
      </w:r>
      <w:r w:rsidR="00F3794C" w:rsidRPr="003144C9">
        <w:rPr>
          <w:color w:val="auto"/>
          <w:sz w:val="24"/>
        </w:rPr>
        <w:t xml:space="preserve"> </w:t>
      </w:r>
      <w:r w:rsidR="00510709" w:rsidRPr="003144C9">
        <w:rPr>
          <w:color w:val="auto"/>
          <w:sz w:val="24"/>
        </w:rPr>
        <w:t xml:space="preserve">a přiléhající sociální zařízení </w:t>
      </w:r>
      <w:r w:rsidR="00F3794C" w:rsidRPr="003144C9">
        <w:rPr>
          <w:color w:val="auto"/>
          <w:sz w:val="24"/>
        </w:rPr>
        <w:t xml:space="preserve">v přízemí (1. </w:t>
      </w:r>
      <w:proofErr w:type="spellStart"/>
      <w:r w:rsidR="00F3794C" w:rsidRPr="003144C9">
        <w:rPr>
          <w:color w:val="auto"/>
          <w:sz w:val="24"/>
        </w:rPr>
        <w:t>NP</w:t>
      </w:r>
      <w:proofErr w:type="spellEnd"/>
      <w:r w:rsidR="00F3794C" w:rsidRPr="003144C9">
        <w:rPr>
          <w:color w:val="auto"/>
          <w:sz w:val="24"/>
        </w:rPr>
        <w:t>)</w:t>
      </w:r>
      <w:r w:rsidR="00D96D9D" w:rsidRPr="003144C9">
        <w:rPr>
          <w:color w:val="auto"/>
          <w:sz w:val="24"/>
        </w:rPr>
        <w:t xml:space="preserve"> školy</w:t>
      </w:r>
    </w:p>
    <w:p w:rsidR="00A034E0" w:rsidRPr="003144C9" w:rsidRDefault="00A81C7D" w:rsidP="005447FC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další prostory školy</w:t>
      </w:r>
      <w:r w:rsidR="00A034E0" w:rsidRPr="003144C9">
        <w:rPr>
          <w:color w:val="auto"/>
          <w:sz w:val="24"/>
        </w:rPr>
        <w:t xml:space="preserve">, zejména komunikační, nezbytné pro řádný provoz </w:t>
      </w:r>
      <w:r w:rsidR="00496AFC" w:rsidRPr="003144C9">
        <w:rPr>
          <w:color w:val="auto"/>
          <w:sz w:val="24"/>
        </w:rPr>
        <w:t xml:space="preserve">odloučeného pracoviště </w:t>
      </w:r>
      <w:r w:rsidR="00A034E0" w:rsidRPr="003144C9">
        <w:rPr>
          <w:color w:val="auto"/>
          <w:sz w:val="24"/>
        </w:rPr>
        <w:t>vypůjčitele</w:t>
      </w:r>
    </w:p>
    <w:p w:rsidR="006D49D5" w:rsidRPr="003144C9" w:rsidRDefault="006D49D5" w:rsidP="006D49D5">
      <w:pPr>
        <w:pStyle w:val="Odstavecseseznamem"/>
        <w:spacing w:after="0" w:line="240" w:lineRule="auto"/>
        <w:ind w:left="0"/>
        <w:jc w:val="both"/>
        <w:rPr>
          <w:color w:val="auto"/>
          <w:sz w:val="24"/>
        </w:rPr>
      </w:pPr>
      <w:r w:rsidRPr="003144C9">
        <w:rPr>
          <w:color w:val="auto"/>
          <w:sz w:val="24"/>
        </w:rPr>
        <w:t>(dále jen jako předmět výpůjčky)</w:t>
      </w:r>
    </w:p>
    <w:p w:rsidR="007A6D0A" w:rsidRPr="003144C9" w:rsidRDefault="007A6D0A" w:rsidP="00A634DB">
      <w:pPr>
        <w:spacing w:after="0" w:line="240" w:lineRule="auto"/>
        <w:rPr>
          <w:color w:val="auto"/>
          <w:sz w:val="24"/>
          <w:szCs w:val="24"/>
        </w:rPr>
      </w:pPr>
    </w:p>
    <w:p w:rsidR="007A6D0A" w:rsidRPr="003144C9" w:rsidRDefault="007A6D0A" w:rsidP="00A634DB">
      <w:pPr>
        <w:spacing w:after="0" w:line="240" w:lineRule="auto"/>
        <w:rPr>
          <w:color w:val="auto"/>
          <w:sz w:val="24"/>
          <w:szCs w:val="24"/>
        </w:rPr>
      </w:pPr>
      <w:r w:rsidRPr="003144C9">
        <w:rPr>
          <w:color w:val="auto"/>
          <w:sz w:val="24"/>
          <w:szCs w:val="24"/>
        </w:rPr>
        <w:t xml:space="preserve">Vypůjčiteli lze </w:t>
      </w:r>
      <w:r w:rsidR="00F3794C" w:rsidRPr="003144C9">
        <w:rPr>
          <w:color w:val="auto"/>
          <w:sz w:val="24"/>
          <w:szCs w:val="24"/>
        </w:rPr>
        <w:t xml:space="preserve">po vzájemné dohodě </w:t>
      </w:r>
      <w:r w:rsidR="00A83962" w:rsidRPr="003144C9">
        <w:rPr>
          <w:color w:val="auto"/>
          <w:sz w:val="24"/>
          <w:szCs w:val="24"/>
        </w:rPr>
        <w:t>zapůjčit</w:t>
      </w:r>
      <w:r w:rsidRPr="003144C9">
        <w:rPr>
          <w:color w:val="auto"/>
          <w:sz w:val="24"/>
          <w:szCs w:val="24"/>
        </w:rPr>
        <w:t xml:space="preserve"> rovněž venkovní prostor </w:t>
      </w:r>
      <w:r w:rsidR="00A83962" w:rsidRPr="003144C9">
        <w:rPr>
          <w:color w:val="auto"/>
          <w:sz w:val="24"/>
          <w:szCs w:val="24"/>
        </w:rPr>
        <w:t xml:space="preserve">v areálu </w:t>
      </w:r>
      <w:r w:rsidR="00F3794C" w:rsidRPr="003144C9">
        <w:rPr>
          <w:color w:val="auto"/>
          <w:sz w:val="24"/>
          <w:szCs w:val="24"/>
        </w:rPr>
        <w:t>školy</w:t>
      </w:r>
      <w:r w:rsidR="00C5002D" w:rsidRPr="003144C9">
        <w:rPr>
          <w:color w:val="auto"/>
          <w:sz w:val="24"/>
          <w:szCs w:val="24"/>
        </w:rPr>
        <w:t>.</w:t>
      </w:r>
    </w:p>
    <w:p w:rsidR="007A6D0A" w:rsidRPr="00A634DB" w:rsidRDefault="007A6D0A" w:rsidP="00A634DB">
      <w:pPr>
        <w:spacing w:after="0" w:line="240" w:lineRule="auto"/>
        <w:rPr>
          <w:sz w:val="24"/>
          <w:szCs w:val="24"/>
        </w:rPr>
      </w:pPr>
    </w:p>
    <w:p w:rsidR="00CB0410" w:rsidRPr="0092520F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 xml:space="preserve">Schéma </w:t>
      </w:r>
      <w:r w:rsidR="0058031B">
        <w:rPr>
          <w:sz w:val="24"/>
        </w:rPr>
        <w:t xml:space="preserve">se zakreslením </w:t>
      </w:r>
      <w:r w:rsidRPr="0092520F">
        <w:rPr>
          <w:sz w:val="24"/>
        </w:rPr>
        <w:t>rozmístění učeben, kabinetů</w:t>
      </w:r>
      <w:r w:rsidR="002919ED">
        <w:rPr>
          <w:sz w:val="24"/>
        </w:rPr>
        <w:t>,</w:t>
      </w:r>
      <w:r w:rsidR="00435D1A" w:rsidRPr="0092520F">
        <w:rPr>
          <w:sz w:val="24"/>
        </w:rPr>
        <w:t xml:space="preserve"> soc. zařízení</w:t>
      </w:r>
      <w:r w:rsidR="002919ED">
        <w:rPr>
          <w:sz w:val="24"/>
        </w:rPr>
        <w:t>, chodby, tělocvičny a jídelny</w:t>
      </w:r>
      <w:r w:rsidR="00435D1A" w:rsidRPr="0092520F">
        <w:rPr>
          <w:sz w:val="24"/>
        </w:rPr>
        <w:t xml:space="preserve"> je přílohou č. 1</w:t>
      </w:r>
      <w:r w:rsidRPr="0092520F">
        <w:rPr>
          <w:sz w:val="24"/>
        </w:rPr>
        <w:t xml:space="preserve"> smlouvy.</w:t>
      </w: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Předmět výpůjčky je vypůjčiteli předán ve stavu, v jakém se nachází ke dni uzavření smlouvy</w:t>
      </w:r>
      <w:r w:rsidR="006D49D5">
        <w:rPr>
          <w:sz w:val="24"/>
        </w:rPr>
        <w:t xml:space="preserve">, a to včetně vybavení a zařízení, které je podrobně specifikováno v příloze č. </w:t>
      </w:r>
      <w:r w:rsidR="00632BDE">
        <w:rPr>
          <w:sz w:val="24"/>
        </w:rPr>
        <w:t>4</w:t>
      </w:r>
      <w:r w:rsidR="006D49D5">
        <w:rPr>
          <w:sz w:val="24"/>
        </w:rPr>
        <w:t xml:space="preserve"> této smlouvy</w:t>
      </w:r>
      <w:r w:rsidRPr="0092520F">
        <w:rPr>
          <w:sz w:val="24"/>
        </w:rPr>
        <w:t>. Vypůjčitel byl seznámen se stavem předmětu výpůjčky a v tomto stavu jej přebírá.</w:t>
      </w:r>
    </w:p>
    <w:p w:rsidR="00A634DB" w:rsidRDefault="00A634DB" w:rsidP="00A634DB">
      <w:pPr>
        <w:spacing w:after="0" w:line="240" w:lineRule="auto"/>
        <w:ind w:hanging="3"/>
        <w:jc w:val="both"/>
        <w:rPr>
          <w:sz w:val="24"/>
        </w:rPr>
      </w:pPr>
    </w:p>
    <w:p w:rsidR="00A634DB" w:rsidRDefault="00A634DB" w:rsidP="00A634DB">
      <w:pPr>
        <w:spacing w:after="0" w:line="240" w:lineRule="auto"/>
        <w:ind w:hanging="3"/>
        <w:jc w:val="both"/>
        <w:rPr>
          <w:sz w:val="24"/>
        </w:rPr>
      </w:pPr>
    </w:p>
    <w:p w:rsidR="00A634DB" w:rsidRPr="0092520F" w:rsidRDefault="00A634DB" w:rsidP="00A634DB">
      <w:pPr>
        <w:spacing w:after="0" w:line="240" w:lineRule="auto"/>
        <w:ind w:hanging="3"/>
        <w:jc w:val="both"/>
      </w:pPr>
    </w:p>
    <w:p w:rsidR="00CB0410" w:rsidRPr="0092520F" w:rsidRDefault="00CB0410" w:rsidP="00A634DB">
      <w:pPr>
        <w:spacing w:after="0" w:line="240" w:lineRule="auto"/>
        <w:ind w:hanging="6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4.</w:t>
      </w:r>
    </w:p>
    <w:p w:rsidR="00CB0410" w:rsidRDefault="00CB0410" w:rsidP="00A634DB">
      <w:pPr>
        <w:spacing w:after="0" w:line="240" w:lineRule="auto"/>
        <w:ind w:hanging="6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ÚČEL VÝPŮJČKY</w:t>
      </w:r>
    </w:p>
    <w:p w:rsidR="00D63E1E" w:rsidRPr="00D63E1E" w:rsidRDefault="00D63E1E" w:rsidP="00A634DB">
      <w:pPr>
        <w:spacing w:after="0" w:line="240" w:lineRule="auto"/>
        <w:ind w:hanging="6"/>
        <w:jc w:val="center"/>
        <w:rPr>
          <w:b/>
          <w:sz w:val="24"/>
          <w:szCs w:val="24"/>
        </w:rPr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noProof/>
        </w:rPr>
        <w:drawing>
          <wp:inline distT="0" distB="0" distL="0" distR="0" wp14:anchorId="06D5D324" wp14:editId="5411CC4A">
            <wp:extent cx="4574" cy="4573"/>
            <wp:effectExtent l="0" t="0" r="0" b="0"/>
            <wp:docPr id="7632" name="Picture 7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" name="Picture 76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 xml:space="preserve">Předmět výpůjčky se poskytuje k </w:t>
      </w:r>
      <w:r w:rsidR="00435D1A" w:rsidRPr="0092520F">
        <w:rPr>
          <w:color w:val="auto"/>
          <w:sz w:val="24"/>
        </w:rPr>
        <w:t>bezplatnému užívání</w:t>
      </w:r>
      <w:r w:rsidRPr="0092520F">
        <w:rPr>
          <w:sz w:val="24"/>
        </w:rPr>
        <w:t xml:space="preserve"> za účelem provozování odloučeného pracoviště vypůjčitele, tedy poskytování základního vzděláv</w:t>
      </w:r>
      <w:r w:rsidR="00680768">
        <w:rPr>
          <w:sz w:val="24"/>
        </w:rPr>
        <w:t>ání a dalších školských služeb v sou</w:t>
      </w:r>
      <w:r w:rsidRPr="0092520F">
        <w:rPr>
          <w:sz w:val="24"/>
        </w:rPr>
        <w:t>ladu se zřizovací listinou.</w:t>
      </w:r>
    </w:p>
    <w:p w:rsidR="00D63E1E" w:rsidRDefault="00D63E1E" w:rsidP="00A634DB">
      <w:pPr>
        <w:spacing w:after="0" w:line="240" w:lineRule="auto"/>
        <w:ind w:hanging="3"/>
        <w:jc w:val="both"/>
        <w:rPr>
          <w:sz w:val="24"/>
        </w:rPr>
      </w:pPr>
    </w:p>
    <w:p w:rsidR="00D63E1E" w:rsidRDefault="00D63E1E" w:rsidP="00A634DB">
      <w:pPr>
        <w:spacing w:after="0" w:line="240" w:lineRule="auto"/>
        <w:ind w:hanging="3"/>
        <w:jc w:val="both"/>
        <w:rPr>
          <w:sz w:val="24"/>
        </w:rPr>
      </w:pPr>
    </w:p>
    <w:p w:rsidR="00D63E1E" w:rsidRPr="00D63E1E" w:rsidRDefault="00D63E1E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Pr="0092520F" w:rsidRDefault="00CB0410" w:rsidP="00A634DB">
      <w:pPr>
        <w:spacing w:after="0" w:line="240" w:lineRule="auto"/>
        <w:ind w:hanging="11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5.</w:t>
      </w:r>
    </w:p>
    <w:p w:rsidR="00CB0410" w:rsidRDefault="00CB0410" w:rsidP="00A634DB">
      <w:pPr>
        <w:spacing w:after="0" w:line="240" w:lineRule="auto"/>
        <w:ind w:hanging="11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DOBA VÝPŮJČKY</w:t>
      </w:r>
    </w:p>
    <w:p w:rsidR="00D63E1E" w:rsidRPr="00D63E1E" w:rsidRDefault="00D63E1E" w:rsidP="00A634DB">
      <w:pPr>
        <w:spacing w:after="0" w:line="240" w:lineRule="auto"/>
        <w:ind w:hanging="11"/>
        <w:jc w:val="center"/>
        <w:rPr>
          <w:b/>
          <w:sz w:val="24"/>
          <w:szCs w:val="24"/>
        </w:rPr>
      </w:pPr>
    </w:p>
    <w:p w:rsidR="00CB0410" w:rsidRPr="0092520F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 xml:space="preserve">Doba výpůjčky se sjednává na dobu </w:t>
      </w:r>
      <w:r w:rsidR="00435D1A" w:rsidRPr="0092520F">
        <w:rPr>
          <w:sz w:val="24"/>
        </w:rPr>
        <w:t>určitou 2 let, a to od 1. září 2020 do 31. srpna 2022</w:t>
      </w:r>
      <w:r w:rsidRPr="0092520F">
        <w:rPr>
          <w:sz w:val="24"/>
        </w:rPr>
        <w:t>.</w:t>
      </w:r>
    </w:p>
    <w:p w:rsidR="00CB0410" w:rsidRPr="00D63E1E" w:rsidRDefault="00CB0410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D63E1E" w:rsidRPr="00D63E1E" w:rsidRDefault="00D63E1E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Pr="0092520F" w:rsidRDefault="00CB0410" w:rsidP="00A634DB">
      <w:pPr>
        <w:spacing w:after="0" w:line="240" w:lineRule="auto"/>
        <w:ind w:hanging="11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6.</w:t>
      </w:r>
    </w:p>
    <w:p w:rsidR="00CB0410" w:rsidRDefault="00CB0410" w:rsidP="00A634DB">
      <w:pPr>
        <w:spacing w:after="0" w:line="240" w:lineRule="auto"/>
        <w:ind w:hanging="11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PODMÍNKY VÝPŮJČKY</w:t>
      </w:r>
    </w:p>
    <w:p w:rsidR="00D63E1E" w:rsidRPr="00D63E1E" w:rsidRDefault="00D63E1E" w:rsidP="00A634DB">
      <w:pPr>
        <w:spacing w:after="0" w:line="240" w:lineRule="auto"/>
        <w:ind w:hanging="11"/>
        <w:jc w:val="center"/>
        <w:rPr>
          <w:sz w:val="24"/>
          <w:szCs w:val="24"/>
        </w:rPr>
      </w:pPr>
    </w:p>
    <w:p w:rsidR="00B727C4" w:rsidRDefault="008C67E4" w:rsidP="008C67E4">
      <w:pPr>
        <w:spacing w:after="0" w:line="240" w:lineRule="auto"/>
        <w:ind w:hanging="3"/>
        <w:jc w:val="both"/>
        <w:rPr>
          <w:sz w:val="24"/>
        </w:rPr>
      </w:pPr>
      <w:r>
        <w:rPr>
          <w:sz w:val="24"/>
        </w:rPr>
        <w:t xml:space="preserve">Předmět výpůjčky je vypůjčitel povinen užívat tak, aby neomezoval a nezasahoval do práv jiných osob a </w:t>
      </w:r>
      <w:r w:rsidR="00B727C4">
        <w:rPr>
          <w:sz w:val="24"/>
        </w:rPr>
        <w:t>aby bylo zajištěno nerušené užívání ostatních prostor či nemovitostí.</w:t>
      </w:r>
    </w:p>
    <w:p w:rsidR="00565F46" w:rsidRDefault="00565F46" w:rsidP="008C67E4">
      <w:pPr>
        <w:spacing w:after="0" w:line="240" w:lineRule="auto"/>
        <w:ind w:hanging="3"/>
        <w:jc w:val="both"/>
        <w:rPr>
          <w:sz w:val="24"/>
        </w:rPr>
      </w:pPr>
    </w:p>
    <w:p w:rsidR="008C67E4" w:rsidRDefault="008C67E4" w:rsidP="008C67E4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Půjčitel se po dobu výpůjčky zavazuje poskytovat stravování žákům a zaměstnancům odloučeného pracoviště vypůjčitele kromě období odstávky kuchyně.</w:t>
      </w:r>
      <w:r w:rsidR="003476EE">
        <w:rPr>
          <w:sz w:val="24"/>
        </w:rPr>
        <w:t xml:space="preserve"> </w:t>
      </w:r>
      <w:r>
        <w:rPr>
          <w:sz w:val="24"/>
        </w:rPr>
        <w:t>Jídelnu a tělocvičnu vypůjčitel bude užívat jen v době stanovené půjčitelem.</w:t>
      </w:r>
    </w:p>
    <w:p w:rsidR="00565F46" w:rsidRPr="00565526" w:rsidRDefault="00565F46" w:rsidP="008C67E4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8C1D71" w:rsidRPr="00260713" w:rsidRDefault="008C1D71" w:rsidP="008C67E4">
      <w:pPr>
        <w:spacing w:after="0" w:line="240" w:lineRule="auto"/>
        <w:ind w:hanging="3"/>
        <w:jc w:val="both"/>
        <w:rPr>
          <w:color w:val="auto"/>
          <w:sz w:val="24"/>
          <w:szCs w:val="24"/>
        </w:rPr>
      </w:pPr>
      <w:proofErr w:type="spellStart"/>
      <w:r w:rsidRPr="00260713">
        <w:rPr>
          <w:color w:val="auto"/>
          <w:sz w:val="24"/>
          <w:szCs w:val="24"/>
        </w:rPr>
        <w:t>Půjčitel</w:t>
      </w:r>
      <w:proofErr w:type="spellEnd"/>
      <w:r w:rsidRPr="00260713">
        <w:rPr>
          <w:color w:val="auto"/>
          <w:sz w:val="24"/>
          <w:szCs w:val="24"/>
        </w:rPr>
        <w:t xml:space="preserve"> se po dobu výpůjčky zavazuje </w:t>
      </w:r>
      <w:r w:rsidR="00565526" w:rsidRPr="00260713">
        <w:rPr>
          <w:color w:val="auto"/>
          <w:sz w:val="24"/>
          <w:szCs w:val="24"/>
        </w:rPr>
        <w:t>zajišťovat v předmětu výpůjčky pravidelné revize elektrických zařízení</w:t>
      </w:r>
      <w:r w:rsidR="0094157E" w:rsidRPr="00260713">
        <w:rPr>
          <w:color w:val="auto"/>
          <w:sz w:val="24"/>
          <w:szCs w:val="24"/>
        </w:rPr>
        <w:t xml:space="preserve"> a požárního zabezpečení, další revize a prohlídky v souladu s příslušnými předpisy </w:t>
      </w:r>
      <w:proofErr w:type="spellStart"/>
      <w:r w:rsidR="0094157E" w:rsidRPr="00260713">
        <w:rPr>
          <w:color w:val="auto"/>
          <w:sz w:val="24"/>
          <w:szCs w:val="24"/>
        </w:rPr>
        <w:t>BOZP</w:t>
      </w:r>
      <w:proofErr w:type="spellEnd"/>
      <w:r w:rsidR="0094157E" w:rsidRPr="00260713">
        <w:rPr>
          <w:color w:val="auto"/>
          <w:sz w:val="24"/>
          <w:szCs w:val="24"/>
        </w:rPr>
        <w:t xml:space="preserve"> a PO </w:t>
      </w:r>
      <w:r w:rsidR="00681D6F" w:rsidRPr="00260713">
        <w:rPr>
          <w:color w:val="auto"/>
          <w:sz w:val="24"/>
          <w:szCs w:val="24"/>
        </w:rPr>
        <w:t>a opravy budovy.</w:t>
      </w:r>
      <w:r w:rsidR="003476EE" w:rsidRPr="00260713">
        <w:rPr>
          <w:color w:val="auto"/>
          <w:sz w:val="24"/>
          <w:szCs w:val="24"/>
        </w:rPr>
        <w:t xml:space="preserve"> Vypůjčitel je povinen po dobu výpůjčky zajišťovat v předmětu výpůjčky pravidelné revize vlastních elektrických zařízení.</w:t>
      </w:r>
    </w:p>
    <w:p w:rsidR="008C1D71" w:rsidRPr="00260713" w:rsidRDefault="008C1D71" w:rsidP="008C67E4">
      <w:pPr>
        <w:spacing w:after="0" w:line="240" w:lineRule="auto"/>
        <w:ind w:hanging="3"/>
        <w:jc w:val="both"/>
        <w:rPr>
          <w:color w:val="auto"/>
          <w:sz w:val="24"/>
          <w:szCs w:val="24"/>
        </w:rPr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Vypůjčitel je povinen v předmětu výpůjčky dodržovat</w:t>
      </w:r>
      <w:r w:rsidR="00435D1A" w:rsidRPr="0092520F">
        <w:rPr>
          <w:sz w:val="24"/>
        </w:rPr>
        <w:t xml:space="preserve"> veškeré obecně závazné právní normy,</w:t>
      </w:r>
      <w:r w:rsidRPr="0092520F">
        <w:rPr>
          <w:sz w:val="24"/>
        </w:rPr>
        <w:t xml:space="preserve"> </w:t>
      </w:r>
      <w:r w:rsidR="00680768" w:rsidRPr="0092520F">
        <w:rPr>
          <w:sz w:val="24"/>
        </w:rPr>
        <w:t xml:space="preserve">veškeré předpisy a normy BOZP a PO </w:t>
      </w:r>
      <w:r w:rsidR="00680768">
        <w:rPr>
          <w:sz w:val="24"/>
        </w:rPr>
        <w:t xml:space="preserve">a </w:t>
      </w:r>
      <w:r w:rsidR="00FD3F20" w:rsidRPr="0092520F">
        <w:rPr>
          <w:sz w:val="24"/>
        </w:rPr>
        <w:t>veškeré</w:t>
      </w:r>
      <w:r w:rsidR="00680768">
        <w:rPr>
          <w:sz w:val="24"/>
        </w:rPr>
        <w:t xml:space="preserve"> příslušné</w:t>
      </w:r>
      <w:r w:rsidR="00FD3F20" w:rsidRPr="0092520F">
        <w:rPr>
          <w:sz w:val="24"/>
        </w:rPr>
        <w:t xml:space="preserve"> vnitřní předpisy</w:t>
      </w:r>
      <w:r w:rsidRPr="0092520F">
        <w:rPr>
          <w:sz w:val="24"/>
        </w:rPr>
        <w:t xml:space="preserve"> </w:t>
      </w:r>
      <w:proofErr w:type="spellStart"/>
      <w:r w:rsidRPr="0092520F">
        <w:rPr>
          <w:sz w:val="24"/>
        </w:rPr>
        <w:t>pů</w:t>
      </w:r>
      <w:r w:rsidR="00435D1A" w:rsidRPr="0092520F">
        <w:rPr>
          <w:sz w:val="24"/>
        </w:rPr>
        <w:t>jčitele</w:t>
      </w:r>
      <w:proofErr w:type="spellEnd"/>
      <w:r w:rsidRPr="0092520F">
        <w:rPr>
          <w:sz w:val="24"/>
        </w:rPr>
        <w:t>.</w:t>
      </w:r>
    </w:p>
    <w:p w:rsidR="00565F46" w:rsidRPr="00565526" w:rsidRDefault="00565F46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Pr="00972C9D" w:rsidRDefault="00972C9D" w:rsidP="00972C9D">
      <w:pPr>
        <w:spacing w:after="0" w:line="240" w:lineRule="auto"/>
        <w:ind w:hanging="3"/>
        <w:jc w:val="both"/>
        <w:rPr>
          <w:sz w:val="24"/>
        </w:rPr>
      </w:pPr>
      <w:r>
        <w:pict>
          <v:shape id="_x0000_i1027" type="#_x0000_t75" style="width:.6pt;height:.6pt;visibility:visible;mso-wrap-style:square">
            <v:imagedata r:id="rId8" o:title=""/>
          </v:shape>
        </w:pict>
      </w:r>
      <w:r w:rsidR="00CB0410" w:rsidRPr="0092520F">
        <w:rPr>
          <w:sz w:val="24"/>
        </w:rPr>
        <w:t xml:space="preserve">Smluvní strany se dohodly, že vypůjčitel bude </w:t>
      </w:r>
      <w:r w:rsidR="00F97054">
        <w:rPr>
          <w:sz w:val="24"/>
        </w:rPr>
        <w:t xml:space="preserve">půjčiteli </w:t>
      </w:r>
      <w:r w:rsidR="00CB0410" w:rsidRPr="0092520F">
        <w:rPr>
          <w:sz w:val="24"/>
        </w:rPr>
        <w:t>hradit náklady za služby spojené s</w:t>
      </w:r>
      <w:r w:rsidRPr="00260713">
        <w:rPr>
          <w:color w:val="auto"/>
          <w:sz w:val="24"/>
          <w:szCs w:val="24"/>
        </w:rPr>
        <w:t> </w:t>
      </w:r>
      <w:bookmarkStart w:id="0" w:name="_GoBack"/>
      <w:bookmarkEnd w:id="0"/>
      <w:r w:rsidR="00CB0410" w:rsidRPr="0092520F">
        <w:rPr>
          <w:sz w:val="24"/>
        </w:rPr>
        <w:t xml:space="preserve">užíváním předmětu výpůjčky, tedy náklady na teplo a TUV, el. </w:t>
      </w:r>
      <w:proofErr w:type="gramStart"/>
      <w:r w:rsidR="00CB0410" w:rsidRPr="0092520F">
        <w:rPr>
          <w:sz w:val="24"/>
        </w:rPr>
        <w:t>energii</w:t>
      </w:r>
      <w:proofErr w:type="gramEnd"/>
      <w:r w:rsidR="00CB0410" w:rsidRPr="0092520F">
        <w:rPr>
          <w:sz w:val="24"/>
        </w:rPr>
        <w:t>, vodné a stočné a odvoz odpadu</w:t>
      </w:r>
      <w:r w:rsidR="000E6BB7">
        <w:rPr>
          <w:sz w:val="24"/>
        </w:rPr>
        <w:t>. Skutečná výše nákladů bude účtována</w:t>
      </w:r>
      <w:r w:rsidR="00CB0410" w:rsidRPr="0092520F">
        <w:rPr>
          <w:sz w:val="24"/>
        </w:rPr>
        <w:t xml:space="preserve"> </w:t>
      </w:r>
      <w:r w:rsidR="00214658">
        <w:rPr>
          <w:sz w:val="24"/>
        </w:rPr>
        <w:t>měsíč</w:t>
      </w:r>
      <w:r w:rsidR="00CB0410" w:rsidRPr="0092520F">
        <w:rPr>
          <w:sz w:val="24"/>
        </w:rPr>
        <w:t>ně podle</w:t>
      </w:r>
      <w:r w:rsidR="000E6BB7">
        <w:rPr>
          <w:sz w:val="24"/>
        </w:rPr>
        <w:t xml:space="preserve"> vzoru</w:t>
      </w:r>
      <w:r w:rsidR="00CB0410" w:rsidRPr="0092520F">
        <w:rPr>
          <w:sz w:val="24"/>
        </w:rPr>
        <w:t xml:space="preserve"> kalkulace</w:t>
      </w:r>
      <w:r w:rsidR="00E3681D" w:rsidRPr="0092520F">
        <w:rPr>
          <w:sz w:val="24"/>
        </w:rPr>
        <w:t xml:space="preserve"> nákladů, která je přílohou č. 2</w:t>
      </w:r>
      <w:r w:rsidR="00CB0410" w:rsidRPr="0092520F">
        <w:rPr>
          <w:sz w:val="24"/>
        </w:rPr>
        <w:t xml:space="preserve"> této smlouvy</w:t>
      </w:r>
      <w:r w:rsidR="00130B1B">
        <w:rPr>
          <w:noProof/>
          <w:sz w:val="24"/>
          <w:szCs w:val="24"/>
        </w:rPr>
        <w:t xml:space="preserve"> (zde je výše nákladů uvedena jen orientačně, náklady pak budou stanoveny dle uvedeného výpočtu a dle skutečné spotřeby).</w:t>
      </w:r>
    </w:p>
    <w:p w:rsidR="00565F46" w:rsidRPr="00D63E1E" w:rsidRDefault="00565F46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  <w:szCs w:val="24"/>
        </w:rPr>
      </w:pPr>
      <w:r w:rsidRPr="0092520F">
        <w:rPr>
          <w:sz w:val="24"/>
        </w:rPr>
        <w:t xml:space="preserve">Úhrady veškerých výše uvedených nákladů budou hrazeny </w:t>
      </w:r>
      <w:r w:rsidR="00F97054">
        <w:rPr>
          <w:sz w:val="24"/>
        </w:rPr>
        <w:t xml:space="preserve">vypůjčitelem </w:t>
      </w:r>
      <w:r w:rsidRPr="0092520F">
        <w:rPr>
          <w:sz w:val="24"/>
        </w:rPr>
        <w:t xml:space="preserve">na základě </w:t>
      </w:r>
      <w:r w:rsidR="00670CFF" w:rsidRPr="0092520F">
        <w:rPr>
          <w:sz w:val="24"/>
        </w:rPr>
        <w:t xml:space="preserve">faktury </w:t>
      </w:r>
      <w:r w:rsidRPr="0092520F">
        <w:rPr>
          <w:sz w:val="24"/>
        </w:rPr>
        <w:t xml:space="preserve">vystavené </w:t>
      </w:r>
      <w:proofErr w:type="spellStart"/>
      <w:r w:rsidRPr="0092520F">
        <w:rPr>
          <w:sz w:val="24"/>
        </w:rPr>
        <w:t>půjčitelem</w:t>
      </w:r>
      <w:proofErr w:type="spellEnd"/>
      <w:r w:rsidR="0014040D">
        <w:rPr>
          <w:sz w:val="24"/>
        </w:rPr>
        <w:t xml:space="preserve"> se splatností 14 dnů</w:t>
      </w:r>
      <w:r w:rsidR="00F97054">
        <w:rPr>
          <w:sz w:val="24"/>
        </w:rPr>
        <w:t xml:space="preserve"> od jejího vystavení</w:t>
      </w:r>
      <w:r w:rsidR="00670CFF" w:rsidRPr="0092520F">
        <w:rPr>
          <w:sz w:val="24"/>
        </w:rPr>
        <w:t>,</w:t>
      </w:r>
      <w:r w:rsidRPr="0092520F">
        <w:rPr>
          <w:sz w:val="24"/>
        </w:rPr>
        <w:t xml:space="preserve"> a to bezhotovostním převodem na bankovní účet půjčitele vedený u ČSOB, a. s. Plzeň, č. účtu </w:t>
      </w:r>
      <w:r w:rsidR="00670CFF" w:rsidRPr="0092520F">
        <w:rPr>
          <w:sz w:val="24"/>
          <w:szCs w:val="24"/>
        </w:rPr>
        <w:t>625860/0300</w:t>
      </w:r>
      <w:r w:rsidR="00FD3F20" w:rsidRPr="0092520F">
        <w:rPr>
          <w:sz w:val="24"/>
          <w:szCs w:val="24"/>
        </w:rPr>
        <w:t>.</w:t>
      </w:r>
    </w:p>
    <w:p w:rsidR="00565F46" w:rsidRPr="0092520F" w:rsidRDefault="00565F46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 xml:space="preserve">Vypůjčitel se zavazuje, že předmět výpůjčky nebude užívat k jinému </w:t>
      </w:r>
      <w:r w:rsidR="00FD3F20" w:rsidRPr="0092520F">
        <w:rPr>
          <w:sz w:val="24"/>
        </w:rPr>
        <w:t>účelu, než ke kterému je smlouvou sjednáno</w:t>
      </w:r>
      <w:r w:rsidRPr="0092520F">
        <w:rPr>
          <w:sz w:val="24"/>
        </w:rPr>
        <w:t>.</w:t>
      </w:r>
    </w:p>
    <w:p w:rsidR="00565F46" w:rsidRPr="0092520F" w:rsidRDefault="00565F46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Vypůjčitel není oprávněn přenechat do užívání předmět výpůjčky ani jeho část jiným právnickým či fyzickým osobám bez předchozího písemného souhlasu půjčitele.</w:t>
      </w:r>
    </w:p>
    <w:p w:rsidR="00565F46" w:rsidRPr="0092520F" w:rsidRDefault="00565F46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Smluvní strany se výslovně dohodly na tom, že vypůjčitel nemá právo na náhradu nákladů vynaložených na zhodnocení předmětu výpůjčky ani na protihodnotu toho, o co se zvýšila hodnota předmětu výpůjčky v důsledku jím provedených oprav, obnovy, rekonstrukcí, modernizací, apod., provedené vypůjčitelem, byt' se bude jednat o zhodnocení provedené se souhlasem půjčitele.</w:t>
      </w:r>
    </w:p>
    <w:p w:rsidR="00565F46" w:rsidRPr="0092520F" w:rsidRDefault="00565F46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firstLine="43"/>
        <w:jc w:val="both"/>
        <w:rPr>
          <w:sz w:val="24"/>
        </w:rPr>
      </w:pPr>
      <w:r w:rsidRPr="0092520F">
        <w:rPr>
          <w:sz w:val="24"/>
        </w:rPr>
        <w:t xml:space="preserve">Vypůjčitel nese odpovědnost za stav předmětu výpůjčky a z toho plynoucí odpovědnost za škody </w:t>
      </w:r>
      <w:r w:rsidRPr="0092520F">
        <w:rPr>
          <w:noProof/>
        </w:rPr>
        <w:drawing>
          <wp:inline distT="0" distB="0" distL="0" distR="0" wp14:anchorId="16EA8AFC" wp14:editId="3EE2A65C">
            <wp:extent cx="4574" cy="4573"/>
            <wp:effectExtent l="0" t="0" r="0" b="0"/>
            <wp:docPr id="10493" name="Picture 10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" name="Picture 104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>vzniklé třetím osobám, stejně tak za škody způsobené půjčiteli vypůjčitelem i těmi, kteří v souladu s účelem využití předmětu výpůjčky mají právo užívání předmětu výpůjčky</w:t>
      </w:r>
      <w:r w:rsidRPr="0092520F">
        <w:rPr>
          <w:noProof/>
        </w:rPr>
        <w:drawing>
          <wp:inline distT="0" distB="0" distL="0" distR="0" wp14:anchorId="1814F5D6" wp14:editId="7727C11F">
            <wp:extent cx="4575" cy="4573"/>
            <wp:effectExtent l="0" t="0" r="0" b="0"/>
            <wp:docPr id="10494" name="Picture 10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" name="Picture 10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7054">
        <w:rPr>
          <w:sz w:val="24"/>
        </w:rPr>
        <w:t xml:space="preserve"> </w:t>
      </w:r>
    </w:p>
    <w:p w:rsidR="00565F46" w:rsidRDefault="00565F46" w:rsidP="00A634DB">
      <w:pPr>
        <w:spacing w:after="0" w:line="240" w:lineRule="auto"/>
        <w:ind w:firstLine="43"/>
        <w:jc w:val="both"/>
        <w:rPr>
          <w:sz w:val="24"/>
        </w:rPr>
      </w:pPr>
    </w:p>
    <w:p w:rsidR="00CB0410" w:rsidRDefault="00CB0410" w:rsidP="008C67E4">
      <w:pPr>
        <w:spacing w:after="0" w:line="240" w:lineRule="auto"/>
        <w:jc w:val="both"/>
        <w:rPr>
          <w:sz w:val="24"/>
        </w:rPr>
      </w:pPr>
      <w:r w:rsidRPr="0092520F">
        <w:rPr>
          <w:sz w:val="24"/>
        </w:rPr>
        <w:t xml:space="preserve">Vypůjčitel se dále zavazuje dbát pokynů a požadavků půjčitele směřujících k řádnému užívání </w:t>
      </w:r>
      <w:r w:rsidRPr="0092520F">
        <w:rPr>
          <w:noProof/>
        </w:rPr>
        <w:drawing>
          <wp:inline distT="0" distB="0" distL="0" distR="0" wp14:anchorId="4B28ACCF" wp14:editId="727A666D">
            <wp:extent cx="4574" cy="22867"/>
            <wp:effectExtent l="0" t="0" r="0" b="0"/>
            <wp:docPr id="75691" name="Picture 7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1" name="Picture 756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2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>předmětu výpůjčky.</w:t>
      </w:r>
    </w:p>
    <w:p w:rsidR="00565F46" w:rsidRPr="0092520F" w:rsidRDefault="00565F46" w:rsidP="008C67E4">
      <w:pPr>
        <w:spacing w:after="0" w:line="240" w:lineRule="auto"/>
        <w:jc w:val="both"/>
      </w:pPr>
    </w:p>
    <w:p w:rsidR="005C6245" w:rsidRPr="00260713" w:rsidRDefault="00CB0410" w:rsidP="00A77087">
      <w:pPr>
        <w:spacing w:after="0" w:line="240" w:lineRule="auto"/>
        <w:jc w:val="both"/>
        <w:rPr>
          <w:color w:val="auto"/>
          <w:sz w:val="24"/>
        </w:rPr>
      </w:pPr>
      <w:r w:rsidRPr="00260713">
        <w:rPr>
          <w:color w:val="auto"/>
          <w:sz w:val="24"/>
        </w:rPr>
        <w:t xml:space="preserve">Vypůjčitel je povinen zajišťovat na vlastní náklady bez jakéhokoliv práva na jejich náhradu </w:t>
      </w:r>
      <w:r w:rsidRPr="00260713">
        <w:rPr>
          <w:noProof/>
          <w:color w:val="auto"/>
        </w:rPr>
        <w:drawing>
          <wp:inline distT="0" distB="0" distL="0" distR="0" wp14:anchorId="5CB84CA5" wp14:editId="25614942">
            <wp:extent cx="4573" cy="4573"/>
            <wp:effectExtent l="0" t="0" r="0" b="0"/>
            <wp:docPr id="10497" name="Picture 10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" name="Picture 104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245" w:rsidRPr="00260713">
        <w:rPr>
          <w:color w:val="auto"/>
          <w:sz w:val="24"/>
        </w:rPr>
        <w:t>pravidelnou a řádno</w:t>
      </w:r>
      <w:r w:rsidR="00D21F6E" w:rsidRPr="00260713">
        <w:rPr>
          <w:color w:val="auto"/>
          <w:sz w:val="24"/>
        </w:rPr>
        <w:t xml:space="preserve">u údržbu </w:t>
      </w:r>
      <w:r w:rsidR="005C6245" w:rsidRPr="00260713">
        <w:rPr>
          <w:color w:val="auto"/>
          <w:sz w:val="24"/>
        </w:rPr>
        <w:t>předmětu výpůjčky.</w:t>
      </w:r>
    </w:p>
    <w:p w:rsidR="005C6245" w:rsidRPr="005C6245" w:rsidRDefault="005C6245" w:rsidP="00A77087">
      <w:pPr>
        <w:spacing w:after="0" w:line="240" w:lineRule="auto"/>
        <w:jc w:val="both"/>
        <w:rPr>
          <w:color w:val="auto"/>
          <w:sz w:val="24"/>
        </w:rPr>
      </w:pPr>
    </w:p>
    <w:p w:rsidR="008C67E4" w:rsidRDefault="008C67E4" w:rsidP="00A77087">
      <w:pPr>
        <w:spacing w:after="0" w:line="240" w:lineRule="auto"/>
        <w:jc w:val="both"/>
        <w:rPr>
          <w:sz w:val="24"/>
        </w:rPr>
      </w:pPr>
      <w:r>
        <w:rPr>
          <w:sz w:val="24"/>
        </w:rPr>
        <w:t>Vypůjčitel je povinen předcházet hrozícím škodám a je povinen veškerý závadný či rizikový stav neprodleně odstranit. Vypůjčitel je povinen půjčitele o vzniklých škodách a o jejich nápravě informovat.</w:t>
      </w:r>
    </w:p>
    <w:p w:rsidR="00565F46" w:rsidRPr="0092520F" w:rsidRDefault="00565F46" w:rsidP="008C67E4">
      <w:pPr>
        <w:spacing w:after="0" w:line="240" w:lineRule="auto"/>
        <w:ind w:firstLine="43"/>
        <w:jc w:val="both"/>
      </w:pPr>
    </w:p>
    <w:p w:rsidR="00CB0410" w:rsidRDefault="00361293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 xml:space="preserve">Vypůjčitel nebude </w:t>
      </w:r>
      <w:r w:rsidR="007F771D" w:rsidRPr="0092520F">
        <w:rPr>
          <w:sz w:val="24"/>
        </w:rPr>
        <w:t xml:space="preserve">v předmětu výpůjčky </w:t>
      </w:r>
      <w:r w:rsidRPr="0092520F">
        <w:rPr>
          <w:sz w:val="24"/>
        </w:rPr>
        <w:t>provádět žádné práce, které s sebou nesou nutnost stavebního povolení či ohlášení.</w:t>
      </w:r>
      <w:r w:rsidR="00CB0410" w:rsidRPr="0092520F">
        <w:rPr>
          <w:sz w:val="24"/>
        </w:rPr>
        <w:t xml:space="preserve"> </w:t>
      </w:r>
      <w:r w:rsidR="008B7E96">
        <w:rPr>
          <w:sz w:val="24"/>
        </w:rPr>
        <w:t>Jakékoliv jiné nikoliv drobné změny je vypůjčitel povinen provést po odsouhlasení půjčitelem.</w:t>
      </w:r>
    </w:p>
    <w:p w:rsidR="0063346A" w:rsidRPr="0092520F" w:rsidRDefault="0063346A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  <w:szCs w:val="24"/>
        </w:rPr>
      </w:pPr>
      <w:r w:rsidRPr="0092520F">
        <w:rPr>
          <w:sz w:val="24"/>
        </w:rPr>
        <w:t xml:space="preserve">Vypůjčitel </w:t>
      </w:r>
      <w:r w:rsidRPr="00565F46">
        <w:rPr>
          <w:sz w:val="24"/>
          <w:szCs w:val="24"/>
        </w:rPr>
        <w:t>je povinen na požádání um</w:t>
      </w:r>
      <w:r w:rsidR="00502AEE" w:rsidRPr="00565F46">
        <w:rPr>
          <w:sz w:val="24"/>
          <w:szCs w:val="24"/>
        </w:rPr>
        <w:t>ožnit osobám pověřeným půjčitelem</w:t>
      </w:r>
      <w:r w:rsidRPr="00565F46">
        <w:rPr>
          <w:sz w:val="24"/>
          <w:szCs w:val="24"/>
        </w:rPr>
        <w:t xml:space="preserve"> </w:t>
      </w:r>
      <w:r w:rsidRPr="00565F46">
        <w:rPr>
          <w:noProof/>
          <w:sz w:val="24"/>
          <w:szCs w:val="24"/>
        </w:rPr>
        <w:drawing>
          <wp:inline distT="0" distB="0" distL="0" distR="0" wp14:anchorId="2044315C" wp14:editId="73265BBA">
            <wp:extent cx="9148" cy="45733"/>
            <wp:effectExtent l="0" t="0" r="0" b="0"/>
            <wp:docPr id="75693" name="Picture 7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3" name="Picture 756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5F46">
        <w:rPr>
          <w:sz w:val="24"/>
          <w:szCs w:val="24"/>
        </w:rPr>
        <w:t>prohlídku předmětu výpůjčky</w:t>
      </w:r>
      <w:r w:rsidR="00502AEE" w:rsidRPr="00565F46">
        <w:rPr>
          <w:sz w:val="24"/>
          <w:szCs w:val="24"/>
        </w:rPr>
        <w:t>,</w:t>
      </w:r>
      <w:r w:rsidRPr="00565F46">
        <w:rPr>
          <w:sz w:val="24"/>
          <w:szCs w:val="24"/>
        </w:rPr>
        <w:t xml:space="preserve"> a to zejména za účelem pravidelných revizí a stavu předmětu výpůjčky.</w:t>
      </w:r>
    </w:p>
    <w:p w:rsidR="0063346A" w:rsidRPr="00565F46" w:rsidRDefault="0063346A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Default="00972C9D" w:rsidP="00A634DB">
      <w:pPr>
        <w:spacing w:after="0" w:line="240" w:lineRule="auto"/>
        <w:ind w:hanging="3"/>
        <w:jc w:val="both"/>
        <w:rPr>
          <w:sz w:val="24"/>
          <w:szCs w:val="24"/>
        </w:rPr>
      </w:pPr>
      <w:r>
        <w:pict>
          <v:shape id="_x0000_i1028" type="#_x0000_t75" style="width:.6pt;height:.6pt;visibility:visible;mso-wrap-style:square">
            <v:imagedata r:id="rId8" o:title=""/>
          </v:shape>
        </w:pict>
      </w:r>
      <w:r w:rsidR="00CB0410" w:rsidRPr="00565F46">
        <w:rPr>
          <w:sz w:val="24"/>
          <w:szCs w:val="24"/>
        </w:rPr>
        <w:t xml:space="preserve">Vypůjčitel je povinen uvést ke dni skončení smlouvy o výpůjčce předmět výpůjčky </w:t>
      </w:r>
      <w:r w:rsidR="00CB0410" w:rsidRPr="00565F46">
        <w:rPr>
          <w:noProof/>
          <w:sz w:val="24"/>
          <w:szCs w:val="24"/>
        </w:rPr>
        <w:drawing>
          <wp:inline distT="0" distB="0" distL="0" distR="0" wp14:anchorId="2199EF73" wp14:editId="2983D270">
            <wp:extent cx="4574" cy="4573"/>
            <wp:effectExtent l="0" t="0" r="0" b="0"/>
            <wp:docPr id="10501" name="Picture 10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" name="Picture 105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410" w:rsidRPr="00565F46">
        <w:rPr>
          <w:sz w:val="24"/>
          <w:szCs w:val="24"/>
        </w:rPr>
        <w:t>do původního stavu (odpovídajícímu obvyklému opotřebení při sjednaném způsobu užívání) na náklady vypůjčitele, pokud se obě strany nedohodnou jinak.</w:t>
      </w:r>
    </w:p>
    <w:p w:rsidR="0063346A" w:rsidRPr="00565F46" w:rsidRDefault="0063346A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7D3E89" w:rsidRPr="00565F46" w:rsidRDefault="007D3E89" w:rsidP="000F78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auto"/>
          <w:sz w:val="24"/>
          <w:szCs w:val="24"/>
        </w:rPr>
      </w:pPr>
      <w:r w:rsidRPr="00565F46">
        <w:rPr>
          <w:sz w:val="24"/>
          <w:szCs w:val="24"/>
        </w:rPr>
        <w:t>Vypůjčitel je povinen ř</w:t>
      </w:r>
      <w:r w:rsidRPr="00565F46">
        <w:rPr>
          <w:rFonts w:eastAsia="Calibri"/>
          <w:sz w:val="24"/>
          <w:szCs w:val="24"/>
        </w:rPr>
        <w:t>ádně a včas informovat půjčitele o všech podstatných skutečnostech, které mohou mít vliv na plnění dle této smlouvy.</w:t>
      </w:r>
    </w:p>
    <w:p w:rsidR="00CB0410" w:rsidRDefault="00CB0410" w:rsidP="00A634DB">
      <w:pPr>
        <w:spacing w:after="0" w:line="240" w:lineRule="auto"/>
        <w:ind w:hanging="3"/>
        <w:jc w:val="both"/>
      </w:pPr>
    </w:p>
    <w:p w:rsidR="00D63E1E" w:rsidRDefault="00D63E1E" w:rsidP="00A634DB">
      <w:pPr>
        <w:spacing w:after="0" w:line="240" w:lineRule="auto"/>
        <w:ind w:hanging="3"/>
        <w:jc w:val="both"/>
      </w:pPr>
    </w:p>
    <w:p w:rsidR="000F780D" w:rsidRPr="0092520F" w:rsidRDefault="000F780D" w:rsidP="00A634DB">
      <w:pPr>
        <w:spacing w:after="0" w:line="240" w:lineRule="auto"/>
        <w:ind w:hanging="3"/>
        <w:jc w:val="both"/>
      </w:pPr>
    </w:p>
    <w:p w:rsidR="00CB0410" w:rsidRPr="0092520F" w:rsidRDefault="00CB0410" w:rsidP="00A634DB">
      <w:pPr>
        <w:spacing w:after="0" w:line="240" w:lineRule="auto"/>
        <w:ind w:hanging="10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7.</w:t>
      </w:r>
    </w:p>
    <w:p w:rsidR="00CB0410" w:rsidRDefault="00CB0410" w:rsidP="00A634DB">
      <w:pPr>
        <w:spacing w:after="0" w:line="240" w:lineRule="auto"/>
        <w:ind w:hanging="10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UKONČENÍ VÝPŮJČKY</w:t>
      </w:r>
    </w:p>
    <w:p w:rsidR="00D63E1E" w:rsidRPr="00D63E1E" w:rsidRDefault="00D63E1E" w:rsidP="00A634DB">
      <w:pPr>
        <w:spacing w:after="0" w:line="240" w:lineRule="auto"/>
        <w:ind w:hanging="10"/>
        <w:jc w:val="center"/>
        <w:rPr>
          <w:sz w:val="24"/>
          <w:szCs w:val="24"/>
        </w:rPr>
      </w:pPr>
    </w:p>
    <w:p w:rsidR="00CB0410" w:rsidRPr="0092520F" w:rsidRDefault="00CB0410" w:rsidP="00A634DB">
      <w:pPr>
        <w:spacing w:after="0" w:line="240" w:lineRule="auto"/>
        <w:ind w:hanging="3"/>
        <w:jc w:val="both"/>
      </w:pPr>
      <w:r w:rsidRPr="0092520F">
        <w:rPr>
          <w:sz w:val="24"/>
        </w:rPr>
        <w:t>Výpůjčka bude ukončena v souladu s občanským zákoníkem těmito způsoby:</w:t>
      </w:r>
    </w:p>
    <w:p w:rsidR="00CB0410" w:rsidRPr="0092520F" w:rsidRDefault="0063346A" w:rsidP="00214658">
      <w:pPr>
        <w:numPr>
          <w:ilvl w:val="0"/>
          <w:numId w:val="4"/>
        </w:numPr>
        <w:spacing w:after="0" w:line="240" w:lineRule="auto"/>
        <w:ind w:left="709" w:hanging="709"/>
        <w:jc w:val="both"/>
      </w:pPr>
      <w:r>
        <w:rPr>
          <w:sz w:val="24"/>
        </w:rPr>
        <w:t>u</w:t>
      </w:r>
      <w:r w:rsidR="00CB0410" w:rsidRPr="0092520F">
        <w:rPr>
          <w:sz w:val="24"/>
        </w:rPr>
        <w:t xml:space="preserve">plynutím výpůjční doby uvedené v čl. </w:t>
      </w:r>
      <w:r>
        <w:rPr>
          <w:sz w:val="24"/>
        </w:rPr>
        <w:t>5</w:t>
      </w:r>
      <w:r w:rsidR="00CB0410" w:rsidRPr="0092520F">
        <w:rPr>
          <w:sz w:val="24"/>
        </w:rPr>
        <w:t xml:space="preserve">. této </w:t>
      </w:r>
      <w:r w:rsidR="00502AEE" w:rsidRPr="0092520F">
        <w:rPr>
          <w:sz w:val="24"/>
        </w:rPr>
        <w:t>smlouvy -</w:t>
      </w:r>
      <w:r w:rsidR="00CB0410" w:rsidRPr="0092520F">
        <w:rPr>
          <w:sz w:val="24"/>
        </w:rPr>
        <w:t xml:space="preserve"> výpůjčka končí posledním dnem sjednané doby s tím, že vypůjčitel je povinen předmět výpůjčky předat posledního dne výpů</w:t>
      </w:r>
      <w:r w:rsidR="0029261F" w:rsidRPr="0092520F">
        <w:rPr>
          <w:sz w:val="24"/>
        </w:rPr>
        <w:t>jčky, nebude-li dohodnuto jinak.</w:t>
      </w:r>
    </w:p>
    <w:p w:rsidR="00CB0410" w:rsidRPr="0092520F" w:rsidRDefault="0029261F" w:rsidP="00214658">
      <w:pPr>
        <w:numPr>
          <w:ilvl w:val="0"/>
          <w:numId w:val="4"/>
        </w:numPr>
        <w:spacing w:after="0" w:line="240" w:lineRule="auto"/>
        <w:ind w:left="709" w:hanging="709"/>
        <w:jc w:val="both"/>
      </w:pPr>
      <w:r w:rsidRPr="0092520F">
        <w:rPr>
          <w:sz w:val="24"/>
        </w:rPr>
        <w:t>V</w:t>
      </w:r>
      <w:r w:rsidR="00CB0410" w:rsidRPr="0092520F">
        <w:rPr>
          <w:sz w:val="24"/>
        </w:rPr>
        <w:t>ýzvou půjčitele k vrácení předmětu výpůjčky v případě, kdy vypůjčitel nebude užívat předmět v</w:t>
      </w:r>
      <w:r w:rsidRPr="0092520F">
        <w:rPr>
          <w:sz w:val="24"/>
        </w:rPr>
        <w:t>ýpůjčky řádně</w:t>
      </w:r>
      <w:r w:rsidR="00CB0410" w:rsidRPr="0092520F">
        <w:rPr>
          <w:sz w:val="24"/>
        </w:rPr>
        <w:t xml:space="preserve"> nebo jestliže jej bude užívat v rozporu s účelem stanoveným touto </w:t>
      </w:r>
      <w:r w:rsidR="00CB0410" w:rsidRPr="0092520F">
        <w:rPr>
          <w:noProof/>
        </w:rPr>
        <w:drawing>
          <wp:inline distT="0" distB="0" distL="0" distR="0" wp14:anchorId="412CED5A" wp14:editId="739A674A">
            <wp:extent cx="4574" cy="4573"/>
            <wp:effectExtent l="0" t="0" r="0" b="0"/>
            <wp:docPr id="10502" name="Picture 10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" name="Picture 105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410" w:rsidRPr="0092520F">
        <w:rPr>
          <w:sz w:val="24"/>
        </w:rPr>
        <w:t xml:space="preserve">smlouvou. Výpovědní lhůta činí </w:t>
      </w:r>
      <w:r w:rsidR="007F771D" w:rsidRPr="0092520F">
        <w:rPr>
          <w:sz w:val="24"/>
        </w:rPr>
        <w:t>jedno pololetí školního roku.</w:t>
      </w:r>
      <w:r w:rsidR="00CB0410" w:rsidRPr="0092520F">
        <w:rPr>
          <w:sz w:val="24"/>
        </w:rPr>
        <w:t xml:space="preserve"> Výpověď je nutno doručit vypůjčiteli </w:t>
      </w:r>
      <w:r w:rsidR="00CB0410" w:rsidRPr="0092520F">
        <w:rPr>
          <w:noProof/>
        </w:rPr>
        <w:drawing>
          <wp:inline distT="0" distB="0" distL="0" distR="0" wp14:anchorId="05797AAC" wp14:editId="2063C478">
            <wp:extent cx="4574" cy="4573"/>
            <wp:effectExtent l="0" t="0" r="0" b="0"/>
            <wp:docPr id="10503" name="Picture 10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" name="Picture 105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410" w:rsidRPr="0092520F">
        <w:rPr>
          <w:sz w:val="24"/>
        </w:rPr>
        <w:t>nejpozději do 31. srpna</w:t>
      </w:r>
      <w:r w:rsidR="007F771D" w:rsidRPr="0092520F">
        <w:rPr>
          <w:sz w:val="24"/>
        </w:rPr>
        <w:t xml:space="preserve"> nebo </w:t>
      </w:r>
      <w:r w:rsidR="002A2221">
        <w:rPr>
          <w:sz w:val="24"/>
        </w:rPr>
        <w:t xml:space="preserve">do </w:t>
      </w:r>
      <w:r w:rsidR="007F771D" w:rsidRPr="0092520F">
        <w:rPr>
          <w:sz w:val="24"/>
        </w:rPr>
        <w:t>31. ledna</w:t>
      </w:r>
      <w:r w:rsidR="00CB0410" w:rsidRPr="0092520F">
        <w:rPr>
          <w:sz w:val="24"/>
        </w:rPr>
        <w:t xml:space="preserve"> kalendářního roku tak, aby výpovědní lhůta mohla začít plynout 1. září </w:t>
      </w:r>
      <w:r w:rsidR="007F771D" w:rsidRPr="0092520F">
        <w:rPr>
          <w:sz w:val="24"/>
        </w:rPr>
        <w:t xml:space="preserve">nebo 1. února </w:t>
      </w:r>
      <w:r w:rsidR="00CB0410" w:rsidRPr="0092520F">
        <w:rPr>
          <w:sz w:val="24"/>
        </w:rPr>
        <w:t>a skončila 31. sr</w:t>
      </w:r>
      <w:r w:rsidRPr="0092520F">
        <w:rPr>
          <w:sz w:val="24"/>
        </w:rPr>
        <w:t xml:space="preserve">pna </w:t>
      </w:r>
      <w:r w:rsidR="007F771D" w:rsidRPr="0092520F">
        <w:rPr>
          <w:sz w:val="24"/>
        </w:rPr>
        <w:t xml:space="preserve">nebo </w:t>
      </w:r>
      <w:r w:rsidR="00377F6D" w:rsidRPr="0092520F">
        <w:rPr>
          <w:sz w:val="24"/>
        </w:rPr>
        <w:t>31. ledna</w:t>
      </w:r>
      <w:r w:rsidRPr="0092520F">
        <w:rPr>
          <w:sz w:val="24"/>
        </w:rPr>
        <w:t>.</w:t>
      </w:r>
    </w:p>
    <w:p w:rsidR="00CB0410" w:rsidRPr="0092520F" w:rsidRDefault="0029261F" w:rsidP="00214658">
      <w:pPr>
        <w:numPr>
          <w:ilvl w:val="0"/>
          <w:numId w:val="4"/>
        </w:numPr>
        <w:spacing w:after="0" w:line="240" w:lineRule="auto"/>
        <w:ind w:left="709" w:hanging="709"/>
        <w:jc w:val="both"/>
      </w:pPr>
      <w:r w:rsidRPr="0092520F">
        <w:rPr>
          <w:sz w:val="24"/>
        </w:rPr>
        <w:t>V</w:t>
      </w:r>
      <w:r w:rsidR="00CB0410" w:rsidRPr="0092520F">
        <w:rPr>
          <w:sz w:val="24"/>
        </w:rPr>
        <w:t>rácením předmětu nebo jeho části půjčiteli, jakmile jej vypůjčitel nebude potřebovat k dohodnutému účelu, a to písemným návrhem s uvedením dne předání v předstihu min. 30 dnů před předáním předmětu výpůjčky, pokud se strany nedohodnou jinak</w:t>
      </w:r>
      <w:r w:rsidRPr="0092520F">
        <w:rPr>
          <w:sz w:val="24"/>
        </w:rPr>
        <w:t>.</w:t>
      </w:r>
    </w:p>
    <w:p w:rsidR="00CB0410" w:rsidRPr="00214658" w:rsidRDefault="0029261F" w:rsidP="00214658">
      <w:pPr>
        <w:numPr>
          <w:ilvl w:val="0"/>
          <w:numId w:val="4"/>
        </w:numPr>
        <w:spacing w:after="0" w:line="240" w:lineRule="auto"/>
        <w:ind w:left="709" w:hanging="709"/>
        <w:jc w:val="both"/>
      </w:pPr>
      <w:r w:rsidRPr="0092520F">
        <w:rPr>
          <w:sz w:val="24"/>
        </w:rPr>
        <w:t>D</w:t>
      </w:r>
      <w:r w:rsidR="00CB0410" w:rsidRPr="0092520F">
        <w:rPr>
          <w:sz w:val="24"/>
        </w:rPr>
        <w:t>ohodou stran z libovolného důvodu a k datu dohodou stanovenému.</w:t>
      </w:r>
    </w:p>
    <w:p w:rsidR="00214658" w:rsidRPr="0092520F" w:rsidRDefault="00214658" w:rsidP="00214658">
      <w:pPr>
        <w:spacing w:after="0" w:line="240" w:lineRule="auto"/>
        <w:jc w:val="both"/>
      </w:pPr>
    </w:p>
    <w:p w:rsidR="00CB0410" w:rsidRDefault="00214658" w:rsidP="00214658">
      <w:pPr>
        <w:pStyle w:val="Odstavecseseznamem"/>
        <w:spacing w:after="0" w:line="240" w:lineRule="auto"/>
        <w:ind w:left="0"/>
        <w:jc w:val="both"/>
        <w:rPr>
          <w:sz w:val="24"/>
        </w:rPr>
      </w:pPr>
      <w:r>
        <w:rPr>
          <w:sz w:val="24"/>
        </w:rPr>
        <w:t xml:space="preserve">O </w:t>
      </w:r>
      <w:r w:rsidR="00CB0410" w:rsidRPr="00D63E1E">
        <w:rPr>
          <w:sz w:val="24"/>
        </w:rPr>
        <w:t>předání předmětu výpůjčky půjčiteli musí být sepsán písemný zápis s uvedením všech zjištěných závad a škod patrných při předávání.</w:t>
      </w:r>
    </w:p>
    <w:p w:rsidR="00214658" w:rsidRDefault="00214658" w:rsidP="00214658">
      <w:pPr>
        <w:pStyle w:val="Odstavecseseznamem"/>
        <w:spacing w:after="0" w:line="240" w:lineRule="auto"/>
        <w:ind w:left="0"/>
        <w:jc w:val="both"/>
      </w:pPr>
    </w:p>
    <w:p w:rsidR="00B13B1E" w:rsidRDefault="00B13B1E" w:rsidP="00214658">
      <w:pPr>
        <w:pStyle w:val="Odstavecseseznamem"/>
        <w:spacing w:after="0" w:line="240" w:lineRule="auto"/>
        <w:ind w:left="0"/>
        <w:jc w:val="both"/>
      </w:pPr>
    </w:p>
    <w:p w:rsidR="000F780D" w:rsidRPr="0092520F" w:rsidRDefault="000F780D" w:rsidP="00214658">
      <w:pPr>
        <w:pStyle w:val="Odstavecseseznamem"/>
        <w:spacing w:after="0" w:line="240" w:lineRule="auto"/>
        <w:ind w:left="0"/>
        <w:jc w:val="both"/>
      </w:pPr>
    </w:p>
    <w:p w:rsidR="00CB0410" w:rsidRPr="0092520F" w:rsidRDefault="00CD4788" w:rsidP="00214658">
      <w:pPr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8.</w:t>
      </w:r>
    </w:p>
    <w:p w:rsidR="00CB0410" w:rsidRDefault="00CB0410" w:rsidP="00A634DB">
      <w:pPr>
        <w:spacing w:after="0" w:line="240" w:lineRule="auto"/>
        <w:jc w:val="center"/>
        <w:rPr>
          <w:b/>
          <w:sz w:val="28"/>
          <w:szCs w:val="28"/>
        </w:rPr>
      </w:pPr>
      <w:r w:rsidRPr="0092520F">
        <w:rPr>
          <w:b/>
          <w:sz w:val="28"/>
          <w:szCs w:val="28"/>
        </w:rPr>
        <w:t>ZÁVĚREČNÁ USTANOVENÍ</w:t>
      </w:r>
    </w:p>
    <w:p w:rsidR="00214658" w:rsidRPr="00214658" w:rsidRDefault="00214658" w:rsidP="00A634DB">
      <w:pPr>
        <w:spacing w:after="0" w:line="240" w:lineRule="auto"/>
        <w:jc w:val="center"/>
        <w:rPr>
          <w:sz w:val="24"/>
          <w:szCs w:val="24"/>
        </w:rPr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Uzavření této smlouvy schválila Rada Plzeň</w:t>
      </w:r>
      <w:r w:rsidR="00A25CD2" w:rsidRPr="0092520F">
        <w:rPr>
          <w:sz w:val="24"/>
        </w:rPr>
        <w:t xml:space="preserve">ského kraje svým usnesením č. </w:t>
      </w:r>
      <w:r w:rsidR="00CD51D3" w:rsidRPr="0092520F">
        <w:rPr>
          <w:sz w:val="24"/>
        </w:rPr>
        <w:t>4268</w:t>
      </w:r>
      <w:r w:rsidR="00A9347D" w:rsidRPr="0092520F">
        <w:rPr>
          <w:sz w:val="24"/>
        </w:rPr>
        <w:t>/19 dne</w:t>
      </w:r>
      <w:r w:rsidR="003F0EF2" w:rsidRPr="0092520F">
        <w:rPr>
          <w:sz w:val="24"/>
        </w:rPr>
        <w:t xml:space="preserve"> </w:t>
      </w:r>
      <w:r w:rsidR="00A9347D" w:rsidRPr="0092520F">
        <w:rPr>
          <w:sz w:val="24"/>
        </w:rPr>
        <w:t xml:space="preserve">9. 12. </w:t>
      </w:r>
      <w:r w:rsidRPr="0092520F">
        <w:rPr>
          <w:sz w:val="24"/>
        </w:rPr>
        <w:t>2019.</w:t>
      </w:r>
    </w:p>
    <w:p w:rsidR="00B13B1E" w:rsidRPr="0092520F" w:rsidRDefault="00B13B1E" w:rsidP="00A634DB">
      <w:pPr>
        <w:spacing w:after="0" w:line="240" w:lineRule="auto"/>
        <w:ind w:hanging="3"/>
        <w:jc w:val="both"/>
        <w:rPr>
          <w:sz w:val="24"/>
        </w:rPr>
      </w:pPr>
    </w:p>
    <w:p w:rsidR="00CB0410" w:rsidRDefault="002A2221" w:rsidP="00A634DB">
      <w:pPr>
        <w:spacing w:after="0" w:line="240" w:lineRule="auto"/>
        <w:ind w:hanging="3"/>
        <w:jc w:val="both"/>
        <w:rPr>
          <w:sz w:val="24"/>
        </w:rPr>
      </w:pPr>
      <w:r>
        <w:rPr>
          <w:sz w:val="24"/>
        </w:rPr>
        <w:lastRenderedPageBreak/>
        <w:t>U</w:t>
      </w:r>
      <w:r w:rsidR="00CB0410" w:rsidRPr="0092520F">
        <w:rPr>
          <w:sz w:val="24"/>
        </w:rPr>
        <w:t>zavření této smlouvy</w:t>
      </w:r>
      <w:r w:rsidRPr="002A2221">
        <w:rPr>
          <w:sz w:val="24"/>
        </w:rPr>
        <w:t xml:space="preserve"> </w:t>
      </w:r>
      <w:r w:rsidRPr="0092520F">
        <w:rPr>
          <w:sz w:val="24"/>
        </w:rPr>
        <w:t>schválila</w:t>
      </w:r>
      <w:r w:rsidR="00CB0410" w:rsidRPr="0092520F">
        <w:rPr>
          <w:sz w:val="24"/>
        </w:rPr>
        <w:t xml:space="preserve"> </w:t>
      </w:r>
      <w:r w:rsidRPr="0092520F">
        <w:rPr>
          <w:sz w:val="24"/>
        </w:rPr>
        <w:t xml:space="preserve">Rada města Plzně </w:t>
      </w:r>
      <w:r w:rsidR="00CB0410" w:rsidRPr="0092520F">
        <w:rPr>
          <w:sz w:val="24"/>
        </w:rPr>
        <w:t xml:space="preserve">svým usnesením </w:t>
      </w:r>
      <w:r w:rsidR="00AA3AF3" w:rsidRPr="0092520F">
        <w:rPr>
          <w:sz w:val="24"/>
        </w:rPr>
        <w:t xml:space="preserve">č. 1351 dne 17. 12. </w:t>
      </w:r>
      <w:r w:rsidR="00CB0410" w:rsidRPr="0092520F">
        <w:rPr>
          <w:sz w:val="24"/>
        </w:rPr>
        <w:t>2019.</w:t>
      </w:r>
    </w:p>
    <w:p w:rsidR="00B13B1E" w:rsidRPr="0092520F" w:rsidRDefault="00B13B1E" w:rsidP="00A634DB">
      <w:pPr>
        <w:spacing w:after="0" w:line="240" w:lineRule="auto"/>
        <w:ind w:hanging="3"/>
        <w:jc w:val="both"/>
      </w:pPr>
    </w:p>
    <w:p w:rsidR="00CB0410" w:rsidRPr="0092520F" w:rsidRDefault="00CB0410" w:rsidP="00A634DB">
      <w:pPr>
        <w:spacing w:after="0" w:line="240" w:lineRule="auto"/>
        <w:jc w:val="both"/>
      </w:pPr>
      <w:r w:rsidRPr="0092520F">
        <w:rPr>
          <w:sz w:val="24"/>
        </w:rPr>
        <w:t xml:space="preserve">Smluvní strany shodně konstatují, že touto smlouvou dle jejich právního názoru není poskytována veřejná podpora ve smyslu čl. 107 a násl. Smlouvy o fungování EU. Vypůjčitel bere na vědomí, že jediným orgánem oprávněným rozhodovat ve věcech veřejných podpor je Evropská komise. Vypůjčitel dále bere na vědomí, že pokud Evropská komise případně zaujme v otázce existence </w:t>
      </w:r>
      <w:r w:rsidRPr="0092520F">
        <w:rPr>
          <w:noProof/>
        </w:rPr>
        <w:drawing>
          <wp:inline distT="0" distB="0" distL="0" distR="0" wp14:anchorId="2E74FAF9" wp14:editId="58CCF1F4">
            <wp:extent cx="9148" cy="9147"/>
            <wp:effectExtent l="0" t="0" r="0" b="0"/>
            <wp:docPr id="13556" name="Picture 13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" name="Picture 135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 xml:space="preserve">veřejné podpory v této smlouvě odchylné stanovisko, tj. rozhodne, že tato smlouva obsahuje prvek veřejné podpory a tato veřejná podpora není slučitelná s pravidly trhu EU, je dle příslušných </w:t>
      </w:r>
      <w:r w:rsidRPr="0092520F">
        <w:rPr>
          <w:noProof/>
        </w:rPr>
        <w:drawing>
          <wp:inline distT="0" distB="0" distL="0" distR="0" wp14:anchorId="496B1321" wp14:editId="2BC9ABA3">
            <wp:extent cx="9148" cy="9147"/>
            <wp:effectExtent l="0" t="0" r="0" b="0"/>
            <wp:docPr id="13558" name="Picture 13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" name="Picture 135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 xml:space="preserve">předpisů EU vypůjčitel povinen vrátit získanou veřejnou podporu poskytovateli. Vypůjčitel </w:t>
      </w:r>
      <w:r w:rsidRPr="0092520F">
        <w:rPr>
          <w:noProof/>
        </w:rPr>
        <w:drawing>
          <wp:inline distT="0" distB="0" distL="0" distR="0" wp14:anchorId="72CA4D1A" wp14:editId="55FCC3D3">
            <wp:extent cx="9147" cy="9147"/>
            <wp:effectExtent l="0" t="0" r="0" b="0"/>
            <wp:docPr id="13557" name="Picture 13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" name="Picture 135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>prohlašuje, že byl s touto okoln</w:t>
      </w:r>
      <w:r w:rsidR="00A25CD2" w:rsidRPr="0092520F">
        <w:rPr>
          <w:sz w:val="24"/>
        </w:rPr>
        <w:t>ostí seznámen a je s ní srozuměn.</w:t>
      </w: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 xml:space="preserve">Veškeré změny a dodatky k této smlouvě musí být učiněny písemně, jinak jsou neplatné. Případná </w:t>
      </w:r>
      <w:r w:rsidRPr="0092520F">
        <w:rPr>
          <w:noProof/>
        </w:rPr>
        <w:drawing>
          <wp:inline distT="0" distB="0" distL="0" distR="0" wp14:anchorId="5CF14659" wp14:editId="2F24B639">
            <wp:extent cx="13722" cy="45733"/>
            <wp:effectExtent l="0" t="0" r="0" b="0"/>
            <wp:docPr id="75697" name="Picture 75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" name="Picture 756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>neplatnost jednotlivých ustanovení nemá vliv na platnost smlouvy jako celku.</w:t>
      </w:r>
    </w:p>
    <w:p w:rsidR="00B13B1E" w:rsidRPr="0092520F" w:rsidRDefault="00B13B1E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 xml:space="preserve">Veškeré spory vzniklé z této smlouvy budou strany řešit vzájemnou dohodou. Pokud jednání bude </w:t>
      </w:r>
      <w:r w:rsidRPr="0092520F">
        <w:rPr>
          <w:noProof/>
        </w:rPr>
        <w:drawing>
          <wp:inline distT="0" distB="0" distL="0" distR="0" wp14:anchorId="2E6F8625" wp14:editId="077A0054">
            <wp:extent cx="9147" cy="9147"/>
            <wp:effectExtent l="0" t="0" r="0" b="0"/>
            <wp:docPr id="13561" name="Picture 13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" name="Picture 135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>neúspěšné, má každá ze stran právo podat návrh u příslušného soudu.</w:t>
      </w:r>
    </w:p>
    <w:p w:rsidR="00B13B1E" w:rsidRPr="0092520F" w:rsidRDefault="00B13B1E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Obě strany této smlouvy prohlašují, že jejímu obsahu rozumí a jsou s ním srozuměny a že ji uzavírají na základě své pravé a svobodné vůle prosty jakékoliv tísně či nátlaku.</w:t>
      </w:r>
    </w:p>
    <w:p w:rsidR="00B13B1E" w:rsidRPr="0092520F" w:rsidRDefault="00B13B1E" w:rsidP="00A634DB">
      <w:pPr>
        <w:spacing w:after="0" w:line="240" w:lineRule="auto"/>
        <w:ind w:hanging="3"/>
        <w:jc w:val="both"/>
      </w:pPr>
    </w:p>
    <w:p w:rsidR="00CB0410" w:rsidRDefault="00CB0410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noProof/>
        </w:rPr>
        <w:drawing>
          <wp:anchor distT="0" distB="0" distL="114300" distR="114300" simplePos="0" relativeHeight="251659264" behindDoc="0" locked="0" layoutInCell="1" allowOverlap="0" wp14:anchorId="6E6B438C" wp14:editId="240B3212">
            <wp:simplePos x="0" y="0"/>
            <wp:positionH relativeFrom="page">
              <wp:posOffset>704372</wp:posOffset>
            </wp:positionH>
            <wp:positionV relativeFrom="page">
              <wp:posOffset>7975842</wp:posOffset>
            </wp:positionV>
            <wp:extent cx="4574" cy="4573"/>
            <wp:effectExtent l="0" t="0" r="0" b="0"/>
            <wp:wrapSquare wrapText="bothSides"/>
            <wp:docPr id="13594" name="Picture 13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" name="Picture 135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20F">
        <w:rPr>
          <w:noProof/>
        </w:rPr>
        <w:drawing>
          <wp:anchor distT="0" distB="0" distL="114300" distR="114300" simplePos="0" relativeHeight="251660288" behindDoc="0" locked="0" layoutInCell="1" allowOverlap="0" wp14:anchorId="5C8C98B4" wp14:editId="18CB2C20">
            <wp:simplePos x="0" y="0"/>
            <wp:positionH relativeFrom="page">
              <wp:posOffset>704372</wp:posOffset>
            </wp:positionH>
            <wp:positionV relativeFrom="page">
              <wp:posOffset>8149627</wp:posOffset>
            </wp:positionV>
            <wp:extent cx="9148" cy="4574"/>
            <wp:effectExtent l="0" t="0" r="0" b="0"/>
            <wp:wrapSquare wrapText="bothSides"/>
            <wp:docPr id="13595" name="Picture 13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" name="Picture 135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20F">
        <w:rPr>
          <w:noProof/>
        </w:rPr>
        <w:drawing>
          <wp:anchor distT="0" distB="0" distL="114300" distR="114300" simplePos="0" relativeHeight="251661312" behindDoc="0" locked="0" layoutInCell="1" allowOverlap="0" wp14:anchorId="45688F55" wp14:editId="574F8333">
            <wp:simplePos x="0" y="0"/>
            <wp:positionH relativeFrom="page">
              <wp:posOffset>704372</wp:posOffset>
            </wp:positionH>
            <wp:positionV relativeFrom="page">
              <wp:posOffset>8853916</wp:posOffset>
            </wp:positionV>
            <wp:extent cx="9148" cy="4573"/>
            <wp:effectExtent l="0" t="0" r="0" b="0"/>
            <wp:wrapSquare wrapText="bothSides"/>
            <wp:docPr id="13597" name="Picture 1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7" name="Picture 135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20F">
        <w:rPr>
          <w:sz w:val="24"/>
        </w:rPr>
        <w:t>Smlouva se vyhotovuje ve dvou stejnopisech s platností originálu, z nichž každá strana obdrží jedno vyhotovení. Přílohu č. 1 tvoří schéma rozmístění učeben, kabinetů a soc. zařízení,</w:t>
      </w:r>
      <w:r w:rsidR="00CD51D3" w:rsidRPr="0092520F">
        <w:rPr>
          <w:sz w:val="24"/>
        </w:rPr>
        <w:t xml:space="preserve"> p</w:t>
      </w:r>
      <w:r w:rsidRPr="0092520F">
        <w:rPr>
          <w:sz w:val="24"/>
        </w:rPr>
        <w:t xml:space="preserve">řílohu č. 2 kalkulace pro výpočet nákladů, přílohu č. 3 tvoří předávací protokol. Příloha č. 2 a příloha č. 3 bude ke smlouvě připojena před nabytím účinnosti </w:t>
      </w:r>
      <w:r w:rsidRPr="0092520F">
        <w:rPr>
          <w:noProof/>
        </w:rPr>
        <w:drawing>
          <wp:inline distT="0" distB="0" distL="0" distR="0" wp14:anchorId="206914C5" wp14:editId="7A4E89DA">
            <wp:extent cx="4574" cy="9146"/>
            <wp:effectExtent l="0" t="0" r="0" b="0"/>
            <wp:docPr id="13562" name="Picture 13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" name="Picture 135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20F">
        <w:rPr>
          <w:sz w:val="24"/>
        </w:rPr>
        <w:t>této smlouvy.</w:t>
      </w:r>
    </w:p>
    <w:p w:rsidR="00B13B1E" w:rsidRPr="0092520F" w:rsidRDefault="00B13B1E" w:rsidP="00A634DB">
      <w:pPr>
        <w:spacing w:after="0" w:line="240" w:lineRule="auto"/>
        <w:ind w:hanging="3"/>
        <w:jc w:val="both"/>
      </w:pPr>
    </w:p>
    <w:p w:rsidR="00CB0410" w:rsidRDefault="00CB0410" w:rsidP="00694D19">
      <w:pPr>
        <w:spacing w:after="0" w:line="240" w:lineRule="auto"/>
        <w:ind w:hanging="6"/>
        <w:jc w:val="both"/>
        <w:rPr>
          <w:sz w:val="24"/>
        </w:rPr>
      </w:pPr>
      <w:r w:rsidRPr="0092520F">
        <w:rPr>
          <w:sz w:val="24"/>
        </w:rPr>
        <w:t xml:space="preserve">Smluvní strany berou na vědomí, že tato smlouva dle zákona č. 340/2015 Sb., o registru smluv, podléhá uveřejnění prostřednictvím registru smluv. Smluvní strany se dohodly, že smlouvu </w:t>
      </w:r>
      <w:r w:rsidRPr="0092520F">
        <w:rPr>
          <w:noProof/>
        </w:rPr>
        <w:drawing>
          <wp:inline distT="0" distB="0" distL="0" distR="0" wp14:anchorId="320B6A8E" wp14:editId="7B0394E3">
            <wp:extent cx="9147" cy="9147"/>
            <wp:effectExtent l="0" t="0" r="0" b="0"/>
            <wp:docPr id="13563" name="Picture 13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" name="Picture 135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D19">
        <w:rPr>
          <w:sz w:val="24"/>
        </w:rPr>
        <w:t>k uveřej</w:t>
      </w:r>
      <w:r w:rsidRPr="0092520F">
        <w:rPr>
          <w:sz w:val="24"/>
        </w:rPr>
        <w:t>nění prostřednictvím registru smluv zašle správci registru půjčitel.</w:t>
      </w:r>
    </w:p>
    <w:p w:rsidR="00B13B1E" w:rsidRPr="00694D19" w:rsidRDefault="00B13B1E" w:rsidP="00694D19">
      <w:pPr>
        <w:spacing w:after="0" w:line="240" w:lineRule="auto"/>
        <w:ind w:hanging="6"/>
        <w:jc w:val="both"/>
        <w:rPr>
          <w:sz w:val="24"/>
        </w:rPr>
      </w:pPr>
    </w:p>
    <w:p w:rsidR="00CB0410" w:rsidRDefault="00972C9D" w:rsidP="00A634DB">
      <w:pPr>
        <w:spacing w:after="0" w:line="240" w:lineRule="auto"/>
        <w:ind w:hanging="6"/>
        <w:jc w:val="both"/>
        <w:rPr>
          <w:sz w:val="24"/>
        </w:rPr>
      </w:pPr>
      <w:r>
        <w:pict>
          <v:shape id="_x0000_i1029" type="#_x0000_t75" style="width:.6pt;height:.6pt;visibility:visible;mso-wrap-style:square">
            <v:imagedata r:id="rId21" o:title=""/>
          </v:shape>
        </w:pict>
      </w:r>
      <w:r w:rsidR="00CB0410" w:rsidRPr="0092520F">
        <w:rPr>
          <w:sz w:val="24"/>
        </w:rPr>
        <w:t xml:space="preserve">Tato smlouva nabývá platnosti dnem podpisu druhé smluvní strany a účinnosti dnem 1. září 2020 </w:t>
      </w:r>
      <w:r w:rsidR="00CB0410" w:rsidRPr="0092520F">
        <w:rPr>
          <w:noProof/>
        </w:rPr>
        <w:drawing>
          <wp:inline distT="0" distB="0" distL="0" distR="0" wp14:anchorId="63EECD64" wp14:editId="5B4A6019">
            <wp:extent cx="9148" cy="9147"/>
            <wp:effectExtent l="0" t="0" r="0" b="0"/>
            <wp:docPr id="13565" name="Picture 13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" name="Picture 1356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0410" w:rsidRPr="0092520F">
        <w:rPr>
          <w:sz w:val="24"/>
        </w:rPr>
        <w:t xml:space="preserve">za předpokladu jejího </w:t>
      </w:r>
      <w:r w:rsidR="007B0E32" w:rsidRPr="0092520F">
        <w:rPr>
          <w:sz w:val="24"/>
        </w:rPr>
        <w:t xml:space="preserve">předchozího </w:t>
      </w:r>
      <w:r w:rsidR="00CB0410" w:rsidRPr="0092520F">
        <w:rPr>
          <w:sz w:val="24"/>
        </w:rPr>
        <w:t>uveřejnění prostřednictvím registru smluv dle zákona</w:t>
      </w:r>
      <w:r w:rsidR="00CD51D3" w:rsidRPr="0092520F">
        <w:t xml:space="preserve"> </w:t>
      </w:r>
      <w:r w:rsidR="00CB0410" w:rsidRPr="0092520F">
        <w:rPr>
          <w:sz w:val="24"/>
        </w:rPr>
        <w:t>č. 340/2015 Sb., o registru smluv</w:t>
      </w:r>
      <w:r w:rsidR="007B0E32" w:rsidRPr="0092520F">
        <w:rPr>
          <w:sz w:val="24"/>
        </w:rPr>
        <w:t>, ve znění pozdějších předpisů</w:t>
      </w:r>
      <w:r w:rsidR="00CB0410" w:rsidRPr="0092520F">
        <w:rPr>
          <w:sz w:val="24"/>
        </w:rPr>
        <w:t>.</w:t>
      </w:r>
    </w:p>
    <w:p w:rsidR="00B13B1E" w:rsidRPr="0092520F" w:rsidRDefault="00B13B1E" w:rsidP="00A634DB">
      <w:pPr>
        <w:spacing w:after="0" w:line="240" w:lineRule="auto"/>
        <w:ind w:hanging="6"/>
        <w:jc w:val="both"/>
        <w:rPr>
          <w:sz w:val="24"/>
        </w:rPr>
      </w:pPr>
    </w:p>
    <w:p w:rsidR="007B0E32" w:rsidRPr="0092520F" w:rsidRDefault="007B0E32" w:rsidP="00A634DB">
      <w:pPr>
        <w:tabs>
          <w:tab w:val="num" w:pos="1134"/>
        </w:tabs>
        <w:spacing w:after="0" w:line="240" w:lineRule="auto"/>
        <w:jc w:val="both"/>
        <w:rPr>
          <w:sz w:val="24"/>
          <w:szCs w:val="24"/>
        </w:rPr>
      </w:pPr>
      <w:r w:rsidRPr="0092520F">
        <w:rPr>
          <w:sz w:val="24"/>
          <w:szCs w:val="24"/>
        </w:rPr>
        <w:t>Smluvní strany této smlouvy prohlašují, že si tuto smlouvu před jejím podpisem přečetly, že představuje projev jejich pravé a svobodné vůle, na důkaz čehož připojují své podpisy.</w:t>
      </w:r>
    </w:p>
    <w:p w:rsidR="007B0E32" w:rsidRPr="00C36411" w:rsidRDefault="007B0E32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D51D3" w:rsidRDefault="00CD51D3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260713" w:rsidRDefault="00260713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260713" w:rsidRPr="00C36411" w:rsidRDefault="00260713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AC0178" w:rsidRPr="00C36411" w:rsidRDefault="00AC0178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Pr="0092520F" w:rsidRDefault="00860484" w:rsidP="00860484">
      <w:pPr>
        <w:tabs>
          <w:tab w:val="left" w:pos="567"/>
          <w:tab w:val="left" w:pos="5103"/>
        </w:tabs>
        <w:spacing w:after="0" w:line="240" w:lineRule="auto"/>
        <w:ind w:hanging="3"/>
        <w:jc w:val="both"/>
      </w:pPr>
      <w:r>
        <w:rPr>
          <w:sz w:val="24"/>
        </w:rPr>
        <w:tab/>
      </w:r>
      <w:r>
        <w:rPr>
          <w:sz w:val="24"/>
        </w:rPr>
        <w:tab/>
      </w:r>
      <w:r w:rsidR="00CB0410" w:rsidRPr="0092520F">
        <w:rPr>
          <w:sz w:val="24"/>
        </w:rPr>
        <w:t xml:space="preserve">V Plzni dne </w:t>
      </w:r>
      <w:r w:rsidR="000131EF">
        <w:rPr>
          <w:sz w:val="24"/>
        </w:rPr>
        <w:t>22. dubna 2020</w:t>
      </w:r>
      <w:r w:rsidR="00AC0178">
        <w:rPr>
          <w:sz w:val="24"/>
        </w:rPr>
        <w:tab/>
      </w:r>
      <w:r w:rsidR="00CB0410" w:rsidRPr="0092520F">
        <w:rPr>
          <w:sz w:val="24"/>
        </w:rPr>
        <w:t>V Plzni dne</w:t>
      </w:r>
      <w:r w:rsidR="00AC0178">
        <w:rPr>
          <w:sz w:val="24"/>
        </w:rPr>
        <w:t xml:space="preserve"> </w:t>
      </w:r>
      <w:r w:rsidR="000131EF">
        <w:rPr>
          <w:sz w:val="24"/>
        </w:rPr>
        <w:t>22. dubna 2020</w:t>
      </w:r>
    </w:p>
    <w:p w:rsidR="00CB0410" w:rsidRPr="00C36411" w:rsidRDefault="00CB0410" w:rsidP="00A634DB">
      <w:pPr>
        <w:spacing w:after="0" w:line="240" w:lineRule="auto"/>
        <w:rPr>
          <w:sz w:val="24"/>
          <w:szCs w:val="24"/>
        </w:rPr>
      </w:pPr>
    </w:p>
    <w:p w:rsidR="00AC0178" w:rsidRDefault="00AC0178" w:rsidP="00A634DB">
      <w:pPr>
        <w:spacing w:after="0" w:line="240" w:lineRule="auto"/>
        <w:rPr>
          <w:sz w:val="24"/>
          <w:szCs w:val="24"/>
        </w:rPr>
      </w:pPr>
    </w:p>
    <w:p w:rsidR="000F780D" w:rsidRPr="00C36411" w:rsidRDefault="000F780D" w:rsidP="00A634DB">
      <w:pPr>
        <w:spacing w:after="0" w:line="240" w:lineRule="auto"/>
        <w:rPr>
          <w:sz w:val="24"/>
          <w:szCs w:val="24"/>
        </w:rPr>
      </w:pPr>
    </w:p>
    <w:p w:rsidR="00AC0178" w:rsidRPr="00C36411" w:rsidRDefault="00AC0178" w:rsidP="00A634DB">
      <w:pPr>
        <w:spacing w:after="0" w:line="240" w:lineRule="auto"/>
        <w:rPr>
          <w:sz w:val="24"/>
          <w:szCs w:val="24"/>
        </w:rPr>
      </w:pPr>
    </w:p>
    <w:p w:rsidR="00C36411" w:rsidRPr="00C36411" w:rsidRDefault="00C36411" w:rsidP="00C36411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0410" w:rsidRPr="0092520F" w:rsidRDefault="00CB0410" w:rsidP="00C36411">
      <w:pPr>
        <w:tabs>
          <w:tab w:val="left" w:pos="5103"/>
          <w:tab w:val="right" w:pos="9544"/>
        </w:tabs>
        <w:spacing w:after="0" w:line="240" w:lineRule="auto"/>
        <w:ind w:left="567"/>
      </w:pPr>
      <w:r w:rsidRPr="0092520F">
        <w:rPr>
          <w:sz w:val="24"/>
        </w:rPr>
        <w:t>Stř</w:t>
      </w:r>
      <w:r w:rsidR="00AA3AF3" w:rsidRPr="0092520F">
        <w:rPr>
          <w:sz w:val="24"/>
        </w:rPr>
        <w:t>ední odborné učiliště stavební,</w:t>
      </w:r>
      <w:r w:rsidR="00AA3AF3" w:rsidRPr="0092520F">
        <w:rPr>
          <w:sz w:val="24"/>
        </w:rPr>
        <w:tab/>
      </w:r>
      <w:r w:rsidRPr="0092520F">
        <w:rPr>
          <w:sz w:val="24"/>
        </w:rPr>
        <w:t xml:space="preserve">2. základní škola Plzeň, </w:t>
      </w:r>
      <w:r w:rsidR="00694D19" w:rsidRPr="0092520F">
        <w:rPr>
          <w:sz w:val="24"/>
        </w:rPr>
        <w:t>Schwarzova 20</w:t>
      </w:r>
      <w:r w:rsidR="00694D19">
        <w:rPr>
          <w:sz w:val="24"/>
        </w:rPr>
        <w:t>,</w:t>
      </w:r>
    </w:p>
    <w:p w:rsidR="003C7345" w:rsidRDefault="007C46D5" w:rsidP="00C36411">
      <w:pPr>
        <w:tabs>
          <w:tab w:val="left" w:pos="5103"/>
        </w:tabs>
        <w:spacing w:after="0" w:line="240" w:lineRule="auto"/>
        <w:ind w:left="567" w:hanging="3"/>
        <w:rPr>
          <w:sz w:val="24"/>
        </w:rPr>
      </w:pPr>
      <w:r w:rsidRPr="0092520F">
        <w:rPr>
          <w:sz w:val="24"/>
        </w:rPr>
        <w:t>Plzeň, Borská 55</w:t>
      </w:r>
      <w:r w:rsidRPr="0092520F">
        <w:rPr>
          <w:sz w:val="24"/>
        </w:rPr>
        <w:tab/>
      </w:r>
      <w:r w:rsidR="003C7345" w:rsidRPr="0092520F">
        <w:rPr>
          <w:sz w:val="24"/>
        </w:rPr>
        <w:t>příspěvková organ</w:t>
      </w:r>
      <w:r w:rsidR="003C7345">
        <w:rPr>
          <w:sz w:val="24"/>
        </w:rPr>
        <w:t>izace</w:t>
      </w:r>
    </w:p>
    <w:p w:rsidR="003C7345" w:rsidRDefault="00CB0410" w:rsidP="00C36411">
      <w:pPr>
        <w:tabs>
          <w:tab w:val="left" w:pos="5103"/>
        </w:tabs>
        <w:spacing w:after="0" w:line="240" w:lineRule="auto"/>
        <w:ind w:left="567" w:hanging="3"/>
        <w:rPr>
          <w:sz w:val="24"/>
        </w:rPr>
      </w:pPr>
      <w:r w:rsidRPr="0092520F">
        <w:rPr>
          <w:sz w:val="24"/>
        </w:rPr>
        <w:t>zast. M</w:t>
      </w:r>
      <w:r w:rsidR="00AA3AF3" w:rsidRPr="0092520F">
        <w:rPr>
          <w:sz w:val="24"/>
        </w:rPr>
        <w:t xml:space="preserve">gr. Miloslavem </w:t>
      </w:r>
      <w:proofErr w:type="spellStart"/>
      <w:r w:rsidR="00AA3AF3" w:rsidRPr="0092520F">
        <w:rPr>
          <w:sz w:val="24"/>
        </w:rPr>
        <w:t>Šte</w:t>
      </w:r>
      <w:r w:rsidR="003C7345">
        <w:rPr>
          <w:sz w:val="24"/>
        </w:rPr>
        <w:t>ffkem</w:t>
      </w:r>
      <w:proofErr w:type="spellEnd"/>
      <w:r w:rsidR="003C7345">
        <w:rPr>
          <w:sz w:val="24"/>
        </w:rPr>
        <w:t xml:space="preserve">, </w:t>
      </w:r>
      <w:r w:rsidR="003C7345">
        <w:rPr>
          <w:sz w:val="24"/>
        </w:rPr>
        <w:tab/>
      </w:r>
      <w:proofErr w:type="spellStart"/>
      <w:r w:rsidRPr="0092520F">
        <w:rPr>
          <w:sz w:val="24"/>
        </w:rPr>
        <w:t>z</w:t>
      </w:r>
      <w:r w:rsidR="003C7345">
        <w:rPr>
          <w:sz w:val="24"/>
        </w:rPr>
        <w:t>ast</w:t>
      </w:r>
      <w:proofErr w:type="spellEnd"/>
      <w:r w:rsidR="003C7345">
        <w:rPr>
          <w:sz w:val="24"/>
        </w:rPr>
        <w:t>. Mgr. Jaroslavou Kuklovou,</w:t>
      </w:r>
    </w:p>
    <w:p w:rsidR="00CB0410" w:rsidRPr="0092520F" w:rsidRDefault="003C7345" w:rsidP="00C36411">
      <w:pPr>
        <w:tabs>
          <w:tab w:val="left" w:pos="5103"/>
        </w:tabs>
        <w:spacing w:after="0" w:line="240" w:lineRule="auto"/>
        <w:ind w:left="567" w:hanging="3"/>
        <w:rPr>
          <w:sz w:val="24"/>
        </w:rPr>
      </w:pPr>
      <w:r>
        <w:rPr>
          <w:sz w:val="24"/>
        </w:rPr>
        <w:t>ředitelem školy</w:t>
      </w:r>
      <w:r>
        <w:rPr>
          <w:sz w:val="24"/>
        </w:rPr>
        <w:tab/>
      </w:r>
      <w:r w:rsidR="00CB0410" w:rsidRPr="0092520F">
        <w:rPr>
          <w:sz w:val="24"/>
        </w:rPr>
        <w:t>ředitelkou školy</w:t>
      </w:r>
      <w:r w:rsidR="00CB0410" w:rsidRPr="0092520F">
        <w:rPr>
          <w:noProof/>
        </w:rPr>
        <w:drawing>
          <wp:inline distT="0" distB="0" distL="0" distR="0" wp14:anchorId="5A4A2D44" wp14:editId="6AB75F32">
            <wp:extent cx="9148" cy="4573"/>
            <wp:effectExtent l="0" t="0" r="0" b="0"/>
            <wp:docPr id="13596" name="Picture 13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" name="Picture 1359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410" w:rsidRPr="00C36411" w:rsidRDefault="00CB0410" w:rsidP="00C36411">
      <w:pPr>
        <w:tabs>
          <w:tab w:val="left" w:pos="5103"/>
        </w:tabs>
        <w:spacing w:after="0" w:line="240" w:lineRule="auto"/>
        <w:ind w:hanging="3"/>
        <w:jc w:val="both"/>
        <w:rPr>
          <w:sz w:val="24"/>
          <w:szCs w:val="24"/>
        </w:rPr>
      </w:pPr>
    </w:p>
    <w:p w:rsidR="00AC0178" w:rsidRPr="00C36411" w:rsidRDefault="00AC0178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AC0178" w:rsidRPr="00C36411" w:rsidRDefault="00AC0178" w:rsidP="00A634DB">
      <w:pPr>
        <w:spacing w:after="0" w:line="240" w:lineRule="auto"/>
        <w:ind w:hanging="3"/>
        <w:jc w:val="both"/>
        <w:rPr>
          <w:sz w:val="24"/>
          <w:szCs w:val="24"/>
        </w:rPr>
      </w:pPr>
    </w:p>
    <w:p w:rsidR="00CB0410" w:rsidRPr="00C36411" w:rsidRDefault="00CB0410" w:rsidP="00A634DB">
      <w:pPr>
        <w:spacing w:after="0" w:line="240" w:lineRule="auto"/>
        <w:ind w:hanging="3"/>
        <w:jc w:val="both"/>
        <w:rPr>
          <w:sz w:val="24"/>
          <w:szCs w:val="24"/>
        </w:rPr>
      </w:pPr>
      <w:r w:rsidRPr="00C36411">
        <w:rPr>
          <w:sz w:val="24"/>
          <w:szCs w:val="24"/>
        </w:rPr>
        <w:t>Příloha č. 1 - zákres předmětu výpůjčky</w:t>
      </w:r>
    </w:p>
    <w:p w:rsidR="00CB0410" w:rsidRPr="0092520F" w:rsidRDefault="00CB0410" w:rsidP="00A634DB">
      <w:pPr>
        <w:spacing w:after="0" w:line="240" w:lineRule="auto"/>
        <w:ind w:hanging="3"/>
        <w:jc w:val="both"/>
      </w:pPr>
      <w:r w:rsidRPr="0092520F">
        <w:rPr>
          <w:sz w:val="24"/>
        </w:rPr>
        <w:t xml:space="preserve">Příloha č. 2 - </w:t>
      </w:r>
      <w:r w:rsidR="005B0C3E">
        <w:rPr>
          <w:sz w:val="24"/>
        </w:rPr>
        <w:t xml:space="preserve">vzor </w:t>
      </w:r>
      <w:r w:rsidRPr="0092520F">
        <w:rPr>
          <w:sz w:val="24"/>
        </w:rPr>
        <w:t>kalkulace pro výpočet nákladů</w:t>
      </w:r>
    </w:p>
    <w:p w:rsidR="007751FF" w:rsidRDefault="00CD51D3" w:rsidP="00A634DB">
      <w:pPr>
        <w:spacing w:after="0" w:line="240" w:lineRule="auto"/>
        <w:ind w:hanging="3"/>
        <w:jc w:val="both"/>
        <w:rPr>
          <w:sz w:val="24"/>
        </w:rPr>
      </w:pPr>
      <w:r w:rsidRPr="0092520F">
        <w:rPr>
          <w:sz w:val="24"/>
        </w:rPr>
        <w:t>Příloha č. 3 - p</w:t>
      </w:r>
      <w:r w:rsidR="00CB0410" w:rsidRPr="0092520F">
        <w:rPr>
          <w:sz w:val="24"/>
        </w:rPr>
        <w:t>ředávací protokol</w:t>
      </w:r>
    </w:p>
    <w:p w:rsidR="006D49D5" w:rsidRPr="0092520F" w:rsidRDefault="00D87834" w:rsidP="00A634DB">
      <w:pPr>
        <w:spacing w:after="0" w:line="240" w:lineRule="auto"/>
        <w:ind w:hanging="3"/>
        <w:jc w:val="both"/>
      </w:pPr>
      <w:r>
        <w:rPr>
          <w:sz w:val="24"/>
        </w:rPr>
        <w:t>Příloha č. 4 -</w:t>
      </w:r>
      <w:r w:rsidR="006D49D5">
        <w:rPr>
          <w:sz w:val="24"/>
        </w:rPr>
        <w:t xml:space="preserve"> seznam vybavení a </w:t>
      </w:r>
      <w:r w:rsidR="00632BDE">
        <w:rPr>
          <w:sz w:val="24"/>
        </w:rPr>
        <w:t>zařízení</w:t>
      </w:r>
    </w:p>
    <w:sectPr w:rsidR="006D49D5" w:rsidRPr="0092520F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04" w:rsidRDefault="00836504" w:rsidP="009C6396">
      <w:pPr>
        <w:spacing w:after="0" w:line="240" w:lineRule="auto"/>
      </w:pPr>
      <w:r>
        <w:separator/>
      </w:r>
    </w:p>
  </w:endnote>
  <w:endnote w:type="continuationSeparator" w:id="0">
    <w:p w:rsidR="00836504" w:rsidRDefault="00836504" w:rsidP="009C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382922"/>
      <w:docPartObj>
        <w:docPartGallery w:val="Page Numbers (Bottom of Page)"/>
        <w:docPartUnique/>
      </w:docPartObj>
    </w:sdtPr>
    <w:sdtContent>
      <w:p w:rsidR="00972C9D" w:rsidRDefault="00972C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E70">
          <w:rPr>
            <w:noProof/>
          </w:rPr>
          <w:t>6</w:t>
        </w:r>
        <w:r>
          <w:fldChar w:fldCharType="end"/>
        </w:r>
      </w:p>
    </w:sdtContent>
  </w:sdt>
  <w:p w:rsidR="00972C9D" w:rsidRDefault="00972C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04" w:rsidRDefault="00836504" w:rsidP="009C6396">
      <w:pPr>
        <w:spacing w:after="0" w:line="240" w:lineRule="auto"/>
      </w:pPr>
      <w:r>
        <w:separator/>
      </w:r>
    </w:p>
  </w:footnote>
  <w:footnote w:type="continuationSeparator" w:id="0">
    <w:p w:rsidR="00836504" w:rsidRDefault="00836504" w:rsidP="009C6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636" o:spid="_x0000_i1074" type="#_x0000_t75" style="width:.6pt;height:.6pt;visibility:visible;mso-wrap-style:square" o:bullet="t">
        <v:imagedata r:id="rId1" o:title=""/>
      </v:shape>
    </w:pict>
  </w:numPicBullet>
  <w:numPicBullet w:numPicBulletId="1">
    <w:pict>
      <v:shape id="Picture 13564" o:spid="_x0000_i1075" type="#_x0000_t75" style="width:.6pt;height:1.8pt;visibility:visible;mso-wrap-style:square" o:bullet="t">
        <v:imagedata r:id="rId2" o:title=""/>
      </v:shape>
    </w:pict>
  </w:numPicBullet>
  <w:abstractNum w:abstractNumId="0" w15:restartNumberingAfterBreak="0">
    <w:nsid w:val="14524D56"/>
    <w:multiLevelType w:val="hybridMultilevel"/>
    <w:tmpl w:val="668EF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8381D"/>
    <w:multiLevelType w:val="hybridMultilevel"/>
    <w:tmpl w:val="FCDE9B22"/>
    <w:lvl w:ilvl="0" w:tplc="67548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015E"/>
    <w:multiLevelType w:val="hybridMultilevel"/>
    <w:tmpl w:val="2990F42A"/>
    <w:lvl w:ilvl="0" w:tplc="B648627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4A89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52DA0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A871D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546DD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84A5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74DD7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884E3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C43F6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D22C95"/>
    <w:multiLevelType w:val="multilevel"/>
    <w:tmpl w:val="2854A4A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FD46D0A"/>
    <w:multiLevelType w:val="hybridMultilevel"/>
    <w:tmpl w:val="AE7E828A"/>
    <w:lvl w:ilvl="0" w:tplc="67548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42A0A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10"/>
    <w:rsid w:val="000131EF"/>
    <w:rsid w:val="00043217"/>
    <w:rsid w:val="00063FEC"/>
    <w:rsid w:val="000669F4"/>
    <w:rsid w:val="000C43DC"/>
    <w:rsid w:val="000D1E7D"/>
    <w:rsid w:val="000E6BB7"/>
    <w:rsid w:val="000F780D"/>
    <w:rsid w:val="00130B1B"/>
    <w:rsid w:val="0014040D"/>
    <w:rsid w:val="00161143"/>
    <w:rsid w:val="001807F9"/>
    <w:rsid w:val="001972E6"/>
    <w:rsid w:val="001978D0"/>
    <w:rsid w:val="001E29D9"/>
    <w:rsid w:val="001E5325"/>
    <w:rsid w:val="00214658"/>
    <w:rsid w:val="00260713"/>
    <w:rsid w:val="002919ED"/>
    <w:rsid w:val="0029261F"/>
    <w:rsid w:val="002A14AD"/>
    <w:rsid w:val="002A2221"/>
    <w:rsid w:val="002E4440"/>
    <w:rsid w:val="003144C9"/>
    <w:rsid w:val="003361C0"/>
    <w:rsid w:val="003476EE"/>
    <w:rsid w:val="00361293"/>
    <w:rsid w:val="00377F6D"/>
    <w:rsid w:val="00397602"/>
    <w:rsid w:val="003C7345"/>
    <w:rsid w:val="003F0EF2"/>
    <w:rsid w:val="004121EA"/>
    <w:rsid w:val="00435D1A"/>
    <w:rsid w:val="0044562E"/>
    <w:rsid w:val="00473645"/>
    <w:rsid w:val="00483AE6"/>
    <w:rsid w:val="00491ECE"/>
    <w:rsid w:val="00496AFC"/>
    <w:rsid w:val="004E067A"/>
    <w:rsid w:val="00502AEE"/>
    <w:rsid w:val="00503915"/>
    <w:rsid w:val="00510709"/>
    <w:rsid w:val="005447FC"/>
    <w:rsid w:val="0054710A"/>
    <w:rsid w:val="00565526"/>
    <w:rsid w:val="00565F46"/>
    <w:rsid w:val="0058031B"/>
    <w:rsid w:val="005B0C3E"/>
    <w:rsid w:val="005B0FAF"/>
    <w:rsid w:val="005C6245"/>
    <w:rsid w:val="005F3AC7"/>
    <w:rsid w:val="00632BDE"/>
    <w:rsid w:val="0063346A"/>
    <w:rsid w:val="00647BF3"/>
    <w:rsid w:val="00670CFF"/>
    <w:rsid w:val="00680768"/>
    <w:rsid w:val="00681D6F"/>
    <w:rsid w:val="0069223B"/>
    <w:rsid w:val="00694D19"/>
    <w:rsid w:val="006B3AED"/>
    <w:rsid w:val="006C1204"/>
    <w:rsid w:val="006D49D5"/>
    <w:rsid w:val="006F32BE"/>
    <w:rsid w:val="00710D1B"/>
    <w:rsid w:val="007751FF"/>
    <w:rsid w:val="007A6D0A"/>
    <w:rsid w:val="007B0E32"/>
    <w:rsid w:val="007C46D5"/>
    <w:rsid w:val="007D3E89"/>
    <w:rsid w:val="007F771D"/>
    <w:rsid w:val="00815E46"/>
    <w:rsid w:val="00836504"/>
    <w:rsid w:val="00860484"/>
    <w:rsid w:val="00872C54"/>
    <w:rsid w:val="00881985"/>
    <w:rsid w:val="008B7E96"/>
    <w:rsid w:val="008C1D71"/>
    <w:rsid w:val="008C67E4"/>
    <w:rsid w:val="008C6E70"/>
    <w:rsid w:val="0090568B"/>
    <w:rsid w:val="0092520F"/>
    <w:rsid w:val="009357EE"/>
    <w:rsid w:val="0094157E"/>
    <w:rsid w:val="009544EE"/>
    <w:rsid w:val="00972C9D"/>
    <w:rsid w:val="00994FE2"/>
    <w:rsid w:val="009C6396"/>
    <w:rsid w:val="009E12CA"/>
    <w:rsid w:val="00A034E0"/>
    <w:rsid w:val="00A25CD2"/>
    <w:rsid w:val="00A414E3"/>
    <w:rsid w:val="00A634DB"/>
    <w:rsid w:val="00A667DB"/>
    <w:rsid w:val="00A77087"/>
    <w:rsid w:val="00A81C7D"/>
    <w:rsid w:val="00A83962"/>
    <w:rsid w:val="00A9347D"/>
    <w:rsid w:val="00AA3AF3"/>
    <w:rsid w:val="00AC0178"/>
    <w:rsid w:val="00AD392B"/>
    <w:rsid w:val="00B13B1E"/>
    <w:rsid w:val="00B727C4"/>
    <w:rsid w:val="00C211EB"/>
    <w:rsid w:val="00C36411"/>
    <w:rsid w:val="00C5002D"/>
    <w:rsid w:val="00C67AF0"/>
    <w:rsid w:val="00CB0410"/>
    <w:rsid w:val="00CD4788"/>
    <w:rsid w:val="00CD51D3"/>
    <w:rsid w:val="00D21F6E"/>
    <w:rsid w:val="00D354FE"/>
    <w:rsid w:val="00D5498D"/>
    <w:rsid w:val="00D63E1E"/>
    <w:rsid w:val="00D87834"/>
    <w:rsid w:val="00D96D9D"/>
    <w:rsid w:val="00DA0670"/>
    <w:rsid w:val="00DA2E1B"/>
    <w:rsid w:val="00DD5523"/>
    <w:rsid w:val="00DE5E20"/>
    <w:rsid w:val="00E151A9"/>
    <w:rsid w:val="00E275D2"/>
    <w:rsid w:val="00E3681D"/>
    <w:rsid w:val="00F3794C"/>
    <w:rsid w:val="00F40F40"/>
    <w:rsid w:val="00F64135"/>
    <w:rsid w:val="00F97054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B698"/>
  <w15:docId w15:val="{69D823D3-D496-469C-8730-F91CF218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410"/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B0410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B04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92B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6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396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6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396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7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1623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Soutner</dc:creator>
  <cp:lastModifiedBy>Mgr. Miloslav Šteffek</cp:lastModifiedBy>
  <cp:revision>27</cp:revision>
  <cp:lastPrinted>2020-04-22T09:20:00Z</cp:lastPrinted>
  <dcterms:created xsi:type="dcterms:W3CDTF">2020-01-24T11:43:00Z</dcterms:created>
  <dcterms:modified xsi:type="dcterms:W3CDTF">2020-04-22T09:33:00Z</dcterms:modified>
</cp:coreProperties>
</file>