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 xml:space="preserve">potvrzuji přijetí(akceptaci) spotřeby na operaci ze dne </w:t>
      </w:r>
      <w:proofErr w:type="gramStart"/>
      <w:r w:rsidRPr="00084D4D">
        <w:rPr>
          <w:rFonts w:ascii="Calibri" w:eastAsia="Times New Roman" w:hAnsi="Calibri" w:cs="Calibri"/>
          <w:color w:val="000000"/>
          <w:lang w:eastAsia="cs-CZ"/>
        </w:rPr>
        <w:t>8.1.2020</w:t>
      </w:r>
      <w:proofErr w:type="gramEnd"/>
      <w:r w:rsidRPr="00084D4D">
        <w:rPr>
          <w:rFonts w:ascii="Calibri" w:eastAsia="Times New Roman" w:hAnsi="Calibri" w:cs="Calibri"/>
          <w:color w:val="000000"/>
          <w:lang w:eastAsia="cs-CZ"/>
        </w:rPr>
        <w:t xml:space="preserve">, bude fakturovaná částkou 60.864,- Kč bez DPH a 69.993,60,- Kč s DPH 15%. 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V příloze zasílám dodací list č. 20000046.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S pozdravem a přáním hezkého dne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837055" cy="405765"/>
            <wp:effectExtent l="0" t="0" r="0" b="0"/>
            <wp:docPr id="3" name="Obrázek 3" descr="cid:image001.png@01D38BD0.9D94F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1.png@01D38BD0.9D94F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084D4D" w:rsidRPr="00084D4D" w:rsidRDefault="00E77B62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xxxxxxxxxxxxxxx</w:t>
      </w:r>
      <w:proofErr w:type="spellEnd"/>
      <w:proofErr w:type="gramEnd"/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Logistic Assistant 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T +420 257 286 731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F +420 222 723 568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M +420 </w:t>
      </w:r>
      <w:proofErr w:type="spellStart"/>
      <w:r w:rsidR="00E77B6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xxxxxxxxxxxxxxx</w:t>
      </w:r>
      <w:proofErr w:type="spellEnd"/>
    </w:p>
    <w:p w:rsidR="00084D4D" w:rsidRPr="00084D4D" w:rsidRDefault="00E77B62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t>xxxxxxxxxxxxxxxxxxxxxxxxxxx</w:t>
      </w:r>
      <w:bookmarkStart w:id="0" w:name="_GoBack"/>
      <w:bookmarkEnd w:id="0"/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t>Lima CZ s.r.o.</w:t>
      </w:r>
      <w:r w:rsidRPr="00084D4D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Do Zahrádek I, 157/5</w:t>
      </w:r>
      <w:r w:rsidRPr="00084D4D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155 21 Praha 5</w:t>
      </w:r>
    </w:p>
    <w:p w:rsidR="00084D4D" w:rsidRPr="00084D4D" w:rsidRDefault="00E77B62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history="1">
        <w:r w:rsidR="00084D4D" w:rsidRPr="00084D4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98755" cy="198755"/>
            <wp:effectExtent l="0" t="0" r="0" b="0"/>
            <wp:docPr id="2" name="Obrázek 2" descr="cid:image004.png@01D396A2.C9C893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4.png@01D396A2.C9C893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4D4D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084D4D" w:rsidRPr="00084D4D" w:rsidRDefault="00084D4D" w:rsidP="00084D4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4070985" cy="2417445"/>
            <wp:effectExtent l="0" t="0" r="5715" b="1905"/>
            <wp:docPr id="1" name="Obrázek 1" descr="signature_839049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ignature_8390495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4D"/>
    <w:rsid w:val="00000B36"/>
    <w:rsid w:val="00001CCE"/>
    <w:rsid w:val="00001FEF"/>
    <w:rsid w:val="000029AF"/>
    <w:rsid w:val="00012587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4D4D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0425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509C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41878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1B6B"/>
    <w:rsid w:val="00A54EBA"/>
    <w:rsid w:val="00A574FE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5170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49F"/>
    <w:rsid w:val="00C24BA6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0276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17DDA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62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6C55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4D4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4D4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83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LimaCorporate/featur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2020-01-20T10:59:00Z</dcterms:created>
  <dcterms:modified xsi:type="dcterms:W3CDTF">2020-01-20T10:59:00Z</dcterms:modified>
</cp:coreProperties>
</file>