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32" w:rsidRPr="0026072C" w:rsidRDefault="001B2FB2">
      <w:pPr>
        <w:spacing w:after="187" w:line="259" w:lineRule="auto"/>
        <w:ind w:left="231" w:right="115" w:hanging="10"/>
        <w:jc w:val="center"/>
        <w:rPr>
          <w:b/>
        </w:rPr>
      </w:pPr>
      <w:r w:rsidRPr="0026072C">
        <w:rPr>
          <w:b/>
        </w:rPr>
        <w:t>DODATEK Č. 1 K</w:t>
      </w:r>
    </w:p>
    <w:p w:rsidR="00644C32" w:rsidRPr="0026072C" w:rsidRDefault="0026072C">
      <w:pPr>
        <w:spacing w:after="322" w:line="249" w:lineRule="auto"/>
        <w:ind w:left="183" w:right="67" w:hanging="10"/>
        <w:jc w:val="center"/>
        <w:rPr>
          <w:b/>
        </w:rPr>
      </w:pPr>
      <w:r w:rsidRPr="0026072C">
        <w:rPr>
          <w:b/>
          <w:sz w:val="22"/>
        </w:rPr>
        <w:t>SMLOUVĚ O DÍLO</w:t>
      </w:r>
    </w:p>
    <w:p w:rsidR="00644C32" w:rsidRPr="0026072C" w:rsidRDefault="001B2FB2">
      <w:pPr>
        <w:spacing w:after="0" w:line="259" w:lineRule="auto"/>
        <w:ind w:left="231" w:hanging="10"/>
        <w:jc w:val="center"/>
        <w:rPr>
          <w:b/>
        </w:rPr>
      </w:pPr>
      <w:r w:rsidRPr="0026072C">
        <w:rPr>
          <w:b/>
        </w:rPr>
        <w:t>Číslo smlouvy objednatele: 06EU-003964</w:t>
      </w:r>
    </w:p>
    <w:p w:rsidR="00644C32" w:rsidRDefault="0026072C">
      <w:pPr>
        <w:spacing w:after="34" w:line="259" w:lineRule="auto"/>
        <w:ind w:left="231" w:right="663" w:hanging="10"/>
        <w:jc w:val="center"/>
      </w:pPr>
      <w:r>
        <w:t>Čí</w:t>
      </w:r>
      <w:r w:rsidR="001B2FB2">
        <w:t xml:space="preserve">slo smlouvy zhotovitele: : </w:t>
      </w:r>
      <w:r w:rsidR="001B2FB2" w:rsidRPr="0026072C">
        <w:rPr>
          <w:highlight w:val="black"/>
        </w:rPr>
        <w:t>19 009 202</w:t>
      </w:r>
    </w:p>
    <w:p w:rsidR="00644C32" w:rsidRDefault="001B2FB2">
      <w:pPr>
        <w:spacing w:after="210"/>
        <w:ind w:left="2067"/>
      </w:pPr>
      <w:r>
        <w:t xml:space="preserve">ISPROVIN/ISPROFOND: </w:t>
      </w:r>
      <w:r w:rsidRPr="0026072C">
        <w:rPr>
          <w:highlight w:val="black"/>
        </w:rPr>
        <w:t>500 151 0002 (532 151 0019.30583.2199)</w:t>
      </w:r>
    </w:p>
    <w:p w:rsidR="00644C32" w:rsidRDefault="0026072C">
      <w:pPr>
        <w:spacing w:after="55" w:line="259" w:lineRule="auto"/>
        <w:ind w:left="231" w:right="115" w:hanging="10"/>
        <w:jc w:val="center"/>
      </w:pPr>
      <w:r>
        <w:t>Název související</w:t>
      </w:r>
      <w:r w:rsidR="001B2FB2">
        <w:t xml:space="preserve"> veřejné zakázky:</w:t>
      </w:r>
    </w:p>
    <w:p w:rsidR="00644C32" w:rsidRPr="0026072C" w:rsidRDefault="0026072C">
      <w:pPr>
        <w:pStyle w:val="Nadpis1"/>
        <w:rPr>
          <w:b/>
        </w:rPr>
      </w:pPr>
      <w:r w:rsidRPr="0026072C">
        <w:rPr>
          <w:b/>
          <w:noProof/>
        </w:rPr>
        <w:t>„I</w:t>
      </w:r>
      <w:r w:rsidR="001B2FB2">
        <w:rPr>
          <w:b/>
        </w:rPr>
        <w:t>/20 Plzeň Jatečn9- Na Roudné DÚ</w:t>
      </w:r>
      <w:r w:rsidRPr="0026072C">
        <w:rPr>
          <w:b/>
        </w:rPr>
        <w:t>R + IČ</w:t>
      </w:r>
      <w:r w:rsidR="001B2FB2" w:rsidRPr="0026072C">
        <w:rPr>
          <w:b/>
        </w:rPr>
        <w:t>"</w:t>
      </w:r>
    </w:p>
    <w:p w:rsidR="0026072C" w:rsidRPr="0026072C" w:rsidRDefault="0026072C" w:rsidP="0026072C"/>
    <w:p w:rsidR="00644C32" w:rsidRPr="0026072C" w:rsidRDefault="001B2FB2">
      <w:pPr>
        <w:spacing w:after="320" w:line="249" w:lineRule="auto"/>
        <w:ind w:left="183" w:right="173" w:hanging="10"/>
        <w:jc w:val="center"/>
        <w:rPr>
          <w:b/>
        </w:rPr>
      </w:pPr>
      <w:r w:rsidRPr="0026072C">
        <w:rPr>
          <w:b/>
          <w:sz w:val="22"/>
        </w:rPr>
        <w:t>uzavřená na základě Rámcové dohody na projektové práce pro zakázky většího rozsahu</w:t>
      </w:r>
      <w:r w:rsidR="0026072C" w:rsidRPr="0026072C">
        <w:rPr>
          <w:b/>
          <w:sz w:val="22"/>
        </w:rPr>
        <w:t xml:space="preserve"> staveb pozemních komunikaci, čí</w:t>
      </w:r>
      <w:r w:rsidR="0026072C">
        <w:rPr>
          <w:b/>
          <w:sz w:val="22"/>
        </w:rPr>
        <w:t>slo dohody: 01</w:t>
      </w:r>
      <w:r w:rsidRPr="0026072C">
        <w:rPr>
          <w:b/>
          <w:sz w:val="22"/>
        </w:rPr>
        <w:t xml:space="preserve"> UK-003366</w:t>
      </w:r>
    </w:p>
    <w:p w:rsidR="00644C32" w:rsidRDefault="001B2FB2">
      <w:pPr>
        <w:spacing w:after="34" w:line="259" w:lineRule="auto"/>
        <w:ind w:left="231" w:right="135" w:hanging="10"/>
        <w:jc w:val="center"/>
      </w:pPr>
      <w:r>
        <w:t>mezi</w:t>
      </w:r>
    </w:p>
    <w:tbl>
      <w:tblPr>
        <w:tblStyle w:val="TableGrid"/>
        <w:tblW w:w="8853" w:type="dxa"/>
        <w:tblInd w:w="87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297"/>
      </w:tblGrid>
      <w:tr w:rsidR="00644C32">
        <w:trPr>
          <w:trHeight w:val="259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644C32" w:rsidRDefault="001B2FB2" w:rsidP="0026072C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 xml:space="preserve">l. </w:t>
            </w:r>
            <w:r w:rsidRPr="001B2FB2">
              <w:rPr>
                <w:b/>
                <w:sz w:val="22"/>
              </w:rPr>
              <w:t xml:space="preserve">Ředitelství silnic a dálnic </w:t>
            </w:r>
            <w:r w:rsidR="0026072C" w:rsidRPr="001B2FB2">
              <w:rPr>
                <w:b/>
                <w:sz w:val="22"/>
              </w:rPr>
              <w:t>Č</w:t>
            </w:r>
            <w:r w:rsidRPr="001B2FB2">
              <w:rPr>
                <w:b/>
                <w:sz w:val="22"/>
              </w:rPr>
              <w:t>R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44C32" w:rsidRDefault="00644C32">
            <w:pPr>
              <w:spacing w:after="160" w:line="259" w:lineRule="auto"/>
              <w:ind w:left="0" w:firstLine="0"/>
              <w:jc w:val="left"/>
            </w:pPr>
          </w:p>
        </w:tc>
      </w:tr>
      <w:tr w:rsidR="00644C32" w:rsidRPr="0026072C">
        <w:trPr>
          <w:trHeight w:val="265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26072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26072C">
              <w:rPr>
                <w:szCs w:val="20"/>
              </w:rPr>
              <w:t>se sí</w:t>
            </w:r>
            <w:r w:rsidR="001B2FB2" w:rsidRPr="0026072C">
              <w:rPr>
                <w:szCs w:val="20"/>
              </w:rPr>
              <w:t>dlem: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26072C" w:rsidP="0026072C">
            <w:pPr>
              <w:spacing w:after="0" w:line="259" w:lineRule="auto"/>
              <w:ind w:left="96" w:firstLine="0"/>
              <w:jc w:val="left"/>
              <w:rPr>
                <w:szCs w:val="20"/>
              </w:rPr>
            </w:pPr>
            <w:r w:rsidRPr="0026072C">
              <w:rPr>
                <w:szCs w:val="20"/>
              </w:rPr>
              <w:t>Na Pankráci 546/56,</w:t>
            </w:r>
            <w:r w:rsidR="001B2FB2" w:rsidRPr="0026072C">
              <w:rPr>
                <w:szCs w:val="20"/>
              </w:rPr>
              <w:t xml:space="preserve"> 140 </w:t>
            </w:r>
            <w:r w:rsidRPr="0026072C">
              <w:rPr>
                <w:szCs w:val="20"/>
              </w:rPr>
              <w:t>00</w:t>
            </w:r>
            <w:r w:rsidR="001B2FB2" w:rsidRPr="0026072C">
              <w:rPr>
                <w:szCs w:val="20"/>
              </w:rPr>
              <w:t xml:space="preserve"> Praha 4</w:t>
            </w:r>
          </w:p>
        </w:tc>
      </w:tr>
      <w:tr w:rsidR="00644C32" w:rsidRPr="0026072C">
        <w:trPr>
          <w:trHeight w:val="261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26072C">
              <w:rPr>
                <w:szCs w:val="20"/>
              </w:rPr>
              <w:t>IČO: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26072C">
            <w:pPr>
              <w:spacing w:after="0" w:line="259" w:lineRule="auto"/>
              <w:ind w:left="87" w:firstLine="0"/>
              <w:jc w:val="left"/>
              <w:rPr>
                <w:szCs w:val="20"/>
              </w:rPr>
            </w:pPr>
            <w:r w:rsidRPr="0026072C">
              <w:rPr>
                <w:szCs w:val="20"/>
              </w:rPr>
              <w:t>65993</w:t>
            </w:r>
            <w:r w:rsidR="001B2FB2" w:rsidRPr="0026072C">
              <w:rPr>
                <w:szCs w:val="20"/>
              </w:rPr>
              <w:t>390</w:t>
            </w:r>
          </w:p>
        </w:tc>
      </w:tr>
      <w:tr w:rsidR="00644C32" w:rsidRPr="0026072C">
        <w:trPr>
          <w:trHeight w:val="270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10" w:firstLine="0"/>
              <w:jc w:val="left"/>
              <w:rPr>
                <w:szCs w:val="20"/>
              </w:rPr>
            </w:pPr>
            <w:r w:rsidRPr="0026072C">
              <w:rPr>
                <w:rFonts w:eastAsia="Calibri"/>
                <w:szCs w:val="20"/>
              </w:rPr>
              <w:t>DIC: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115" w:firstLine="0"/>
              <w:jc w:val="left"/>
              <w:rPr>
                <w:szCs w:val="20"/>
              </w:rPr>
            </w:pPr>
            <w:r w:rsidRPr="0026072C">
              <w:rPr>
                <w:szCs w:val="20"/>
              </w:rPr>
              <w:t>CZ65993390</w:t>
            </w:r>
            <w:r w:rsidRPr="0026072C">
              <w:rPr>
                <w:noProof/>
                <w:szCs w:val="20"/>
              </w:rPr>
              <w:drawing>
                <wp:inline distT="0" distB="0" distL="0" distR="0">
                  <wp:extent cx="6104" cy="6100"/>
                  <wp:effectExtent l="0" t="0" r="0" b="0"/>
                  <wp:docPr id="1406" name="Picture 1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Picture 14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4" cy="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C32" w:rsidRPr="0026072C">
        <w:trPr>
          <w:trHeight w:val="273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26072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>
              <w:rPr>
                <w:rFonts w:eastAsia="Calibri"/>
                <w:szCs w:val="20"/>
              </w:rPr>
              <w:t>právní</w:t>
            </w:r>
            <w:r w:rsidR="001B2FB2" w:rsidRPr="0026072C">
              <w:rPr>
                <w:rFonts w:eastAsia="Calibri"/>
                <w:szCs w:val="20"/>
              </w:rPr>
              <w:t xml:space="preserve"> forma: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26072C">
            <w:pPr>
              <w:spacing w:after="0" w:line="259" w:lineRule="auto"/>
              <w:ind w:left="125" w:firstLine="0"/>
              <w:jc w:val="left"/>
              <w:rPr>
                <w:szCs w:val="20"/>
              </w:rPr>
            </w:pPr>
            <w:r>
              <w:rPr>
                <w:szCs w:val="20"/>
              </w:rPr>
              <w:t>příspě</w:t>
            </w:r>
            <w:r w:rsidR="001B2FB2" w:rsidRPr="0026072C">
              <w:rPr>
                <w:szCs w:val="20"/>
              </w:rPr>
              <w:t>vková organizace</w:t>
            </w:r>
          </w:p>
        </w:tc>
      </w:tr>
      <w:tr w:rsidR="00644C32" w:rsidRPr="0026072C">
        <w:trPr>
          <w:trHeight w:val="269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26072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bankovní spojení</w:t>
            </w:r>
            <w:r w:rsidR="001B2FB2" w:rsidRPr="0026072C">
              <w:rPr>
                <w:szCs w:val="20"/>
              </w:rPr>
              <w:t>: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125" w:firstLine="0"/>
              <w:jc w:val="left"/>
              <w:rPr>
                <w:szCs w:val="20"/>
              </w:rPr>
            </w:pPr>
            <w:r w:rsidRPr="0026072C">
              <w:rPr>
                <w:szCs w:val="20"/>
                <w:highlight w:val="black"/>
              </w:rPr>
              <w:t>ČNB, č. ú. 20001-15937031/0710</w:t>
            </w:r>
          </w:p>
        </w:tc>
      </w:tr>
      <w:tr w:rsidR="00644C32" w:rsidRPr="0026072C">
        <w:trPr>
          <w:trHeight w:val="261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26072C">
              <w:rPr>
                <w:szCs w:val="20"/>
              </w:rPr>
              <w:t>datová schránka: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115" w:firstLine="0"/>
              <w:jc w:val="left"/>
              <w:rPr>
                <w:szCs w:val="20"/>
                <w:highlight w:val="black"/>
              </w:rPr>
            </w:pPr>
            <w:r w:rsidRPr="0026072C">
              <w:rPr>
                <w:szCs w:val="20"/>
                <w:highlight w:val="black"/>
              </w:rPr>
              <w:t>zjq4rhz</w:t>
            </w:r>
          </w:p>
        </w:tc>
      </w:tr>
      <w:tr w:rsidR="00644C32" w:rsidRPr="0026072C">
        <w:trPr>
          <w:trHeight w:val="269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26072C">
              <w:rPr>
                <w:szCs w:val="20"/>
              </w:rPr>
              <w:t>zastoupeno: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115" w:firstLine="0"/>
              <w:jc w:val="left"/>
              <w:rPr>
                <w:szCs w:val="20"/>
                <w:highlight w:val="black"/>
              </w:rPr>
            </w:pPr>
            <w:r w:rsidRPr="0026072C">
              <w:rPr>
                <w:szCs w:val="20"/>
                <w:highlight w:val="black"/>
              </w:rPr>
              <w:t>Ing. Radek Mátl. pověřený řizenim ŘSD ČR</w:t>
            </w:r>
          </w:p>
        </w:tc>
      </w:tr>
      <w:tr w:rsidR="00644C32" w:rsidRPr="0026072C">
        <w:trPr>
          <w:trHeight w:val="265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26072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kontaktní</w:t>
            </w:r>
            <w:r w:rsidR="001B2FB2" w:rsidRPr="0026072C">
              <w:rPr>
                <w:szCs w:val="20"/>
              </w:rPr>
              <w:t xml:space="preserve"> osoba ve věcech smluvních: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115" w:firstLine="0"/>
              <w:jc w:val="left"/>
              <w:rPr>
                <w:szCs w:val="20"/>
                <w:highlight w:val="black"/>
              </w:rPr>
            </w:pPr>
            <w:r w:rsidRPr="0026072C">
              <w:rPr>
                <w:szCs w:val="20"/>
                <w:highlight w:val="black"/>
              </w:rPr>
              <w:t>Ing. Zdeněk Kut'ák. povéfený řízením Správy Plzeň</w:t>
            </w:r>
            <w:r w:rsidRPr="0026072C">
              <w:rPr>
                <w:noProof/>
                <w:szCs w:val="20"/>
                <w:highlight w:val="black"/>
              </w:rPr>
              <w:drawing>
                <wp:inline distT="0" distB="0" distL="0" distR="0">
                  <wp:extent cx="6104" cy="6100"/>
                  <wp:effectExtent l="0" t="0" r="0" b="0"/>
                  <wp:docPr id="1407" name="Picture 1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Picture 14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4" cy="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4C32" w:rsidRPr="0026072C">
        <w:trPr>
          <w:trHeight w:val="535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26072C">
              <w:rPr>
                <w:rFonts w:eastAsia="Calibri"/>
                <w:szCs w:val="20"/>
              </w:rPr>
              <w:t>e-mail: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116" w:right="2173" w:hanging="10"/>
              <w:jc w:val="left"/>
              <w:rPr>
                <w:szCs w:val="20"/>
                <w:highlight w:val="black"/>
              </w:rPr>
            </w:pPr>
            <w:r w:rsidRPr="0026072C">
              <w:rPr>
                <w:szCs w:val="20"/>
                <w:highlight w:val="black"/>
              </w:rPr>
              <w:t>zdenek.kułak@rsd.cz 377 333 757</w:t>
            </w:r>
          </w:p>
        </w:tc>
      </w:tr>
      <w:tr w:rsidR="00644C32" w:rsidRPr="0026072C">
        <w:trPr>
          <w:trHeight w:val="265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26072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kontaktní</w:t>
            </w:r>
            <w:r w:rsidR="001B2FB2" w:rsidRPr="0026072C">
              <w:rPr>
                <w:szCs w:val="20"/>
              </w:rPr>
              <w:t xml:space="preserve"> osoba ve věcech technických: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115" w:firstLine="0"/>
              <w:jc w:val="left"/>
              <w:rPr>
                <w:szCs w:val="20"/>
                <w:highlight w:val="black"/>
              </w:rPr>
            </w:pPr>
            <w:r w:rsidRPr="0026072C">
              <w:rPr>
                <w:szCs w:val="20"/>
                <w:highlight w:val="black"/>
              </w:rPr>
              <w:t>Bc. Miroslav Blabol. DiS.</w:t>
            </w:r>
          </w:p>
        </w:tc>
      </w:tr>
      <w:tr w:rsidR="00644C32" w:rsidRPr="0026072C">
        <w:trPr>
          <w:trHeight w:val="263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26072C">
              <w:rPr>
                <w:rFonts w:eastAsia="Calibri"/>
                <w:szCs w:val="20"/>
              </w:rPr>
              <w:t>e-mail: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firstLine="0"/>
              <w:jc w:val="left"/>
              <w:rPr>
                <w:szCs w:val="20"/>
                <w:highlight w:val="black"/>
              </w:rPr>
            </w:pPr>
            <w:r w:rsidRPr="0026072C">
              <w:rPr>
                <w:szCs w:val="20"/>
                <w:highlight w:val="black"/>
              </w:rPr>
              <w:t>miroslav .blabol @rsd.cz</w:t>
            </w:r>
          </w:p>
        </w:tc>
      </w:tr>
      <w:tr w:rsidR="00644C32" w:rsidRPr="0026072C">
        <w:trPr>
          <w:trHeight w:val="494"/>
        </w:trPr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4C32" w:rsidRPr="0026072C" w:rsidRDefault="0026072C">
            <w:pPr>
              <w:spacing w:after="0" w:line="259" w:lineRule="auto"/>
              <w:ind w:left="10" w:right="2326" w:firstLine="1769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                 </w:t>
            </w:r>
            <w:r w:rsidR="001B2FB2" w:rsidRPr="0026072C">
              <w:rPr>
                <w:szCs w:val="20"/>
              </w:rPr>
              <w:t>(dále jen „Objednatel )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firstLine="0"/>
              <w:jc w:val="left"/>
              <w:rPr>
                <w:szCs w:val="20"/>
                <w:highlight w:val="black"/>
              </w:rPr>
            </w:pPr>
            <w:r w:rsidRPr="0026072C">
              <w:rPr>
                <w:szCs w:val="20"/>
                <w:highlight w:val="black"/>
              </w:rPr>
              <w:t>377 333 729</w:t>
            </w:r>
          </w:p>
        </w:tc>
      </w:tr>
    </w:tbl>
    <w:p w:rsidR="00644C32" w:rsidRPr="0026072C" w:rsidRDefault="001B2FB2">
      <w:pPr>
        <w:spacing w:after="9" w:line="249" w:lineRule="auto"/>
        <w:ind w:left="183" w:right="87" w:hanging="10"/>
        <w:jc w:val="center"/>
        <w:rPr>
          <w:szCs w:val="20"/>
        </w:rPr>
      </w:pPr>
      <w:r w:rsidRPr="0026072C">
        <w:rPr>
          <w:szCs w:val="20"/>
        </w:rPr>
        <w:t>a</w:t>
      </w:r>
    </w:p>
    <w:p w:rsidR="00644C32" w:rsidRPr="0026072C" w:rsidRDefault="001B2FB2">
      <w:pPr>
        <w:spacing w:after="0"/>
        <w:ind w:left="87"/>
        <w:rPr>
          <w:szCs w:val="20"/>
        </w:rPr>
      </w:pPr>
      <w:r w:rsidRPr="0026072C">
        <w:rPr>
          <w:szCs w:val="20"/>
        </w:rPr>
        <w:t>2. účastnic</w:t>
      </w:r>
      <w:r w:rsidR="0026072C">
        <w:rPr>
          <w:szCs w:val="20"/>
        </w:rPr>
        <w:t>i Společnosti „</w:t>
      </w:r>
      <w:r w:rsidR="0026072C" w:rsidRPr="0026072C">
        <w:rPr>
          <w:b/>
          <w:szCs w:val="20"/>
        </w:rPr>
        <w:t>SUDOP GROUP_Větší</w:t>
      </w:r>
      <w:r w:rsidRPr="0026072C">
        <w:rPr>
          <w:b/>
          <w:szCs w:val="20"/>
        </w:rPr>
        <w:t xml:space="preserve"> projekty_RS</w:t>
      </w:r>
      <w:r w:rsidRPr="0026072C">
        <w:rPr>
          <w:szCs w:val="20"/>
        </w:rPr>
        <w:t>". založené Smlouvou o společnosti ze dne</w:t>
      </w:r>
    </w:p>
    <w:p w:rsidR="00644C32" w:rsidRPr="0026072C" w:rsidRDefault="001B2FB2">
      <w:pPr>
        <w:ind w:left="433"/>
        <w:rPr>
          <w:szCs w:val="20"/>
        </w:rPr>
      </w:pPr>
      <w:r w:rsidRPr="0026072C">
        <w:rPr>
          <w:szCs w:val="20"/>
        </w:rPr>
        <w:t>27.03. 2018. se sídlem Praha 3. Žižkov. Olšanská 2643i1a. pse 130 80</w:t>
      </w:r>
    </w:p>
    <w:tbl>
      <w:tblPr>
        <w:tblStyle w:val="TableGrid"/>
        <w:tblW w:w="8652" w:type="dxa"/>
        <w:tblInd w:w="8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4239"/>
      </w:tblGrid>
      <w:tr w:rsidR="00644C32" w:rsidRPr="0026072C">
        <w:trPr>
          <w:trHeight w:val="221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26072C">
              <w:rPr>
                <w:szCs w:val="20"/>
              </w:rPr>
              <w:t>SUDOP PRAHA a.s.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644C32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644C32" w:rsidRPr="0026072C">
        <w:trPr>
          <w:trHeight w:val="268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26072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se sí</w:t>
            </w:r>
            <w:r w:rsidR="001B2FB2" w:rsidRPr="0026072C">
              <w:rPr>
                <w:szCs w:val="20"/>
              </w:rPr>
              <w:t>dlem: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26072C" w:rsidP="0026072C">
            <w:pPr>
              <w:spacing w:after="0" w:line="259" w:lineRule="auto"/>
              <w:ind w:left="154" w:firstLine="0"/>
              <w:jc w:val="center"/>
              <w:rPr>
                <w:szCs w:val="20"/>
              </w:rPr>
            </w:pPr>
            <w:r>
              <w:rPr>
                <w:szCs w:val="20"/>
              </w:rPr>
              <w:t>Praha 3,</w:t>
            </w:r>
            <w:r w:rsidR="001B2FB2" w:rsidRPr="0026072C">
              <w:rPr>
                <w:szCs w:val="20"/>
              </w:rPr>
              <w:t xml:space="preserve"> Žižkov</w:t>
            </w:r>
            <w:r>
              <w:rPr>
                <w:szCs w:val="20"/>
              </w:rPr>
              <w:t>, Olšanská 2643/1a, PSČ</w:t>
            </w:r>
            <w:r w:rsidR="001B2FB2" w:rsidRPr="0026072C">
              <w:rPr>
                <w:szCs w:val="20"/>
              </w:rPr>
              <w:t xml:space="preserve"> 130 80</w:t>
            </w:r>
          </w:p>
        </w:tc>
      </w:tr>
      <w:tr w:rsidR="00644C32" w:rsidRPr="0026072C">
        <w:trPr>
          <w:trHeight w:val="26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26072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IČ</w:t>
            </w:r>
            <w:r w:rsidR="001B2FB2" w:rsidRPr="0026072C">
              <w:rPr>
                <w:szCs w:val="20"/>
              </w:rPr>
              <w:t>O: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260" w:firstLine="0"/>
              <w:jc w:val="left"/>
              <w:rPr>
                <w:szCs w:val="20"/>
              </w:rPr>
            </w:pPr>
            <w:r w:rsidRPr="0026072C">
              <w:rPr>
                <w:szCs w:val="20"/>
              </w:rPr>
              <w:t>25793349</w:t>
            </w:r>
          </w:p>
        </w:tc>
      </w:tr>
      <w:tr w:rsidR="00644C32" w:rsidRPr="0026072C">
        <w:trPr>
          <w:trHeight w:val="27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26072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DIČ</w:t>
            </w:r>
            <w:r w:rsidR="001B2FB2" w:rsidRPr="0026072C">
              <w:rPr>
                <w:szCs w:val="20"/>
              </w:rPr>
              <w:t>: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260" w:firstLine="0"/>
              <w:jc w:val="left"/>
              <w:rPr>
                <w:szCs w:val="20"/>
              </w:rPr>
            </w:pPr>
            <w:r w:rsidRPr="0026072C">
              <w:rPr>
                <w:szCs w:val="20"/>
              </w:rPr>
              <w:t>CZ25793349</w:t>
            </w:r>
          </w:p>
        </w:tc>
      </w:tr>
      <w:tr w:rsidR="00644C32" w:rsidRPr="0026072C">
        <w:trPr>
          <w:trHeight w:val="262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26072C">
              <w:rPr>
                <w:szCs w:val="20"/>
              </w:rPr>
              <w:t>zápis v obchodním rejstříku: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0" w:firstLine="0"/>
              <w:jc w:val="right"/>
              <w:rPr>
                <w:szCs w:val="20"/>
                <w:highlight w:val="black"/>
              </w:rPr>
            </w:pPr>
            <w:r w:rsidRPr="0026072C">
              <w:rPr>
                <w:szCs w:val="20"/>
                <w:highlight w:val="black"/>
              </w:rPr>
              <w:t>u Městského soudu v Praze, oddil B. vložka 6088</w:t>
            </w:r>
          </w:p>
        </w:tc>
      </w:tr>
      <w:tr w:rsidR="00644C32" w:rsidRPr="0026072C">
        <w:trPr>
          <w:trHeight w:val="274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26072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>
              <w:rPr>
                <w:rFonts w:eastAsia="Calibri"/>
                <w:szCs w:val="20"/>
              </w:rPr>
              <w:t>právní</w:t>
            </w:r>
            <w:r w:rsidR="001B2FB2" w:rsidRPr="0026072C">
              <w:rPr>
                <w:rFonts w:eastAsia="Calibri"/>
                <w:szCs w:val="20"/>
              </w:rPr>
              <w:t xml:space="preserve"> forma: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260" w:firstLine="0"/>
              <w:jc w:val="left"/>
              <w:rPr>
                <w:szCs w:val="20"/>
              </w:rPr>
            </w:pPr>
            <w:r w:rsidRPr="0026072C">
              <w:rPr>
                <w:szCs w:val="20"/>
              </w:rPr>
              <w:t>as.</w:t>
            </w:r>
          </w:p>
        </w:tc>
      </w:tr>
      <w:tr w:rsidR="00644C32" w:rsidRPr="0026072C">
        <w:trPr>
          <w:trHeight w:val="225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26072C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bankovní spojení</w:t>
            </w:r>
            <w:r w:rsidR="001B2FB2" w:rsidRPr="0026072C">
              <w:rPr>
                <w:szCs w:val="20"/>
              </w:rPr>
              <w:t>: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0" w:firstLine="0"/>
              <w:jc w:val="right"/>
              <w:rPr>
                <w:szCs w:val="20"/>
                <w:highlight w:val="black"/>
              </w:rPr>
            </w:pPr>
            <w:r w:rsidRPr="0026072C">
              <w:rPr>
                <w:szCs w:val="20"/>
                <w:highlight w:val="black"/>
              </w:rPr>
              <w:t>Komerčni banka, a.s.: č. ú.: 51-2489990247/0100</w:t>
            </w:r>
          </w:p>
        </w:tc>
      </w:tr>
    </w:tbl>
    <w:p w:rsidR="00644C32" w:rsidRPr="0026072C" w:rsidRDefault="001B2FB2">
      <w:pPr>
        <w:ind w:left="87"/>
        <w:rPr>
          <w:szCs w:val="20"/>
        </w:rPr>
      </w:pPr>
      <w:r w:rsidRPr="0026072C">
        <w:rPr>
          <w:szCs w:val="20"/>
        </w:rPr>
        <w:t>zastoupen:</w:t>
      </w:r>
    </w:p>
    <w:p w:rsidR="00644C32" w:rsidRPr="0026072C" w:rsidRDefault="001B2FB2">
      <w:pPr>
        <w:ind w:left="87"/>
        <w:rPr>
          <w:szCs w:val="20"/>
          <w:highlight w:val="black"/>
        </w:rPr>
      </w:pPr>
      <w:r w:rsidRPr="0026072C">
        <w:rPr>
          <w:szCs w:val="20"/>
          <w:highlight w:val="black"/>
        </w:rPr>
        <w:t>Ing. Tomášem Slavíčkem. předsedou představenstva</w:t>
      </w:r>
    </w:p>
    <w:p w:rsidR="00644C32" w:rsidRPr="0026072C" w:rsidRDefault="001B2FB2">
      <w:pPr>
        <w:ind w:left="87"/>
        <w:rPr>
          <w:szCs w:val="20"/>
          <w:highlight w:val="black"/>
        </w:rPr>
      </w:pPr>
      <w:r w:rsidRPr="0026072C">
        <w:rPr>
          <w:szCs w:val="20"/>
          <w:highlight w:val="black"/>
        </w:rPr>
        <w:t>Ing. Ivanem Pomykáčkem. místopředsedou představenstva</w:t>
      </w:r>
    </w:p>
    <w:p w:rsidR="00644C32" w:rsidRDefault="001B2FB2">
      <w:pPr>
        <w:ind w:left="23" w:right="433"/>
        <w:rPr>
          <w:b/>
          <w:szCs w:val="20"/>
        </w:rPr>
      </w:pPr>
      <w:r w:rsidRPr="0026072C">
        <w:rPr>
          <w:szCs w:val="20"/>
          <w:highlight w:val="black"/>
        </w:rPr>
        <w:t>Mgr. Ing. Evou Kudynovou Klimtovou. mistopředsedou představenstva</w:t>
      </w:r>
      <w:r w:rsidR="0026072C">
        <w:rPr>
          <w:szCs w:val="20"/>
        </w:rPr>
        <w:t xml:space="preserve">                                                                                                </w:t>
      </w:r>
      <w:r w:rsidRPr="0026072C">
        <w:rPr>
          <w:szCs w:val="20"/>
        </w:rPr>
        <w:t xml:space="preserve"> </w:t>
      </w:r>
      <w:r w:rsidRPr="0026072C">
        <w:rPr>
          <w:b/>
          <w:szCs w:val="20"/>
        </w:rPr>
        <w:t>jako „Správce" a „Společnik oprávněn k podpisu prováděci smlouvy na základě Plné moci a Smlouvy o společnosti</w:t>
      </w:r>
    </w:p>
    <w:p w:rsidR="0026072C" w:rsidRDefault="0026072C">
      <w:pPr>
        <w:ind w:left="23" w:right="433"/>
        <w:rPr>
          <w:b/>
          <w:szCs w:val="20"/>
        </w:rPr>
      </w:pPr>
    </w:p>
    <w:p w:rsidR="0026072C" w:rsidRDefault="0026072C">
      <w:pPr>
        <w:ind w:left="23" w:right="433"/>
        <w:rPr>
          <w:b/>
          <w:szCs w:val="20"/>
        </w:rPr>
      </w:pPr>
    </w:p>
    <w:p w:rsidR="0026072C" w:rsidRDefault="0026072C">
      <w:pPr>
        <w:ind w:left="23" w:right="433"/>
        <w:rPr>
          <w:b/>
          <w:szCs w:val="20"/>
        </w:rPr>
      </w:pPr>
    </w:p>
    <w:p w:rsidR="0026072C" w:rsidRDefault="0026072C">
      <w:pPr>
        <w:ind w:left="23" w:right="433"/>
        <w:rPr>
          <w:b/>
          <w:szCs w:val="20"/>
        </w:rPr>
      </w:pPr>
    </w:p>
    <w:p w:rsidR="0026072C" w:rsidRPr="0026072C" w:rsidRDefault="0026072C">
      <w:pPr>
        <w:ind w:left="23" w:right="433"/>
        <w:rPr>
          <w:szCs w:val="20"/>
        </w:rPr>
      </w:pPr>
    </w:p>
    <w:p w:rsidR="00644C32" w:rsidRPr="0026072C" w:rsidRDefault="001B2FB2">
      <w:pPr>
        <w:ind w:left="23"/>
        <w:rPr>
          <w:b/>
          <w:szCs w:val="20"/>
        </w:rPr>
      </w:pPr>
      <w:r w:rsidRPr="0026072C">
        <w:rPr>
          <w:b/>
          <w:szCs w:val="20"/>
        </w:rPr>
        <w:lastRenderedPageBreak/>
        <w:t>PUDIS a.s.</w:t>
      </w:r>
    </w:p>
    <w:p w:rsidR="00644C32" w:rsidRPr="0026072C" w:rsidRDefault="001B2FB2" w:rsidP="0026072C">
      <w:pPr>
        <w:ind w:left="23" w:right="3816"/>
        <w:jc w:val="left"/>
        <w:rPr>
          <w:szCs w:val="20"/>
        </w:rPr>
      </w:pPr>
      <w:r w:rsidRPr="0026072C">
        <w:rPr>
          <w:szCs w:val="20"/>
        </w:rPr>
        <w:t>se sídlem: Prah</w:t>
      </w:r>
      <w:r w:rsidR="0026072C">
        <w:rPr>
          <w:szCs w:val="20"/>
        </w:rPr>
        <w:t>a 10,</w:t>
      </w:r>
      <w:r w:rsidRPr="0026072C">
        <w:rPr>
          <w:szCs w:val="20"/>
        </w:rPr>
        <w:t xml:space="preserve"> Nad Vodovodem 3258/2. PSČ 100 31</w:t>
      </w:r>
      <w:r w:rsidR="0026072C">
        <w:rPr>
          <w:szCs w:val="20"/>
        </w:rPr>
        <w:t xml:space="preserve">                   </w:t>
      </w:r>
      <w:r w:rsidRPr="0026072C">
        <w:rPr>
          <w:szCs w:val="20"/>
        </w:rPr>
        <w:t xml:space="preserve"> zastoupeným</w:t>
      </w:r>
    </w:p>
    <w:p w:rsidR="00644C32" w:rsidRPr="0026072C" w:rsidRDefault="001B2FB2">
      <w:pPr>
        <w:ind w:left="23"/>
        <w:rPr>
          <w:szCs w:val="20"/>
          <w:highlight w:val="black"/>
        </w:rPr>
      </w:pPr>
      <w:r w:rsidRPr="0026072C">
        <w:rPr>
          <w:szCs w:val="20"/>
          <w:highlight w:val="black"/>
        </w:rPr>
        <w:t>Ing. Martinem Höflerem. předsedou představenstva</w:t>
      </w:r>
    </w:p>
    <w:p w:rsidR="00644C32" w:rsidRPr="0026072C" w:rsidRDefault="001B2FB2">
      <w:pPr>
        <w:ind w:left="23"/>
        <w:rPr>
          <w:szCs w:val="20"/>
          <w:highlight w:val="black"/>
        </w:rPr>
      </w:pPr>
      <w:r w:rsidRPr="0026072C">
        <w:rPr>
          <w:szCs w:val="20"/>
          <w:highlight w:val="black"/>
        </w:rPr>
        <w:t>Ing. Petrem Mikuliiškem. mistopředsedou představenstva</w:t>
      </w:r>
    </w:p>
    <w:p w:rsidR="00644C32" w:rsidRPr="0026072C" w:rsidRDefault="001B2FB2">
      <w:pPr>
        <w:spacing w:after="289"/>
        <w:ind w:left="23" w:right="240"/>
        <w:rPr>
          <w:szCs w:val="20"/>
        </w:rPr>
      </w:pPr>
      <w:r w:rsidRPr="0026072C">
        <w:rPr>
          <w:szCs w:val="20"/>
          <w:highlight w:val="black"/>
        </w:rPr>
        <w:t>Ing. Janem Vlčkem. členem představenstva</w:t>
      </w:r>
      <w:r w:rsidRPr="0026072C">
        <w:rPr>
          <w:szCs w:val="20"/>
        </w:rPr>
        <w:t xml:space="preserve"> </w:t>
      </w:r>
      <w:r w:rsidR="0026072C">
        <w:rPr>
          <w:szCs w:val="20"/>
        </w:rPr>
        <w:t xml:space="preserve">                                                                                                                                                              IČO: 45272891, DIČ</w:t>
      </w:r>
      <w:r w:rsidRPr="0026072C">
        <w:rPr>
          <w:szCs w:val="20"/>
        </w:rPr>
        <w:t xml:space="preserve">: </w:t>
      </w:r>
      <w:r w:rsidR="0026072C">
        <w:rPr>
          <w:szCs w:val="20"/>
        </w:rPr>
        <w:t>CZ</w:t>
      </w:r>
      <w:r w:rsidRPr="0026072C">
        <w:rPr>
          <w:szCs w:val="20"/>
        </w:rPr>
        <w:t>45272891 údaj o zápisu v obchodním rej</w:t>
      </w:r>
      <w:r w:rsidR="0026072C">
        <w:rPr>
          <w:szCs w:val="20"/>
        </w:rPr>
        <w:t>stříku neb</w:t>
      </w:r>
      <w:r w:rsidRPr="0026072C">
        <w:rPr>
          <w:szCs w:val="20"/>
        </w:rPr>
        <w:t>o v</w:t>
      </w:r>
      <w:r w:rsidR="0026072C">
        <w:rPr>
          <w:szCs w:val="20"/>
        </w:rPr>
        <w:t xml:space="preserve"> jiné evidenci: </w:t>
      </w:r>
      <w:r w:rsidR="0026072C" w:rsidRPr="0026072C">
        <w:rPr>
          <w:szCs w:val="20"/>
          <w:highlight w:val="black"/>
        </w:rPr>
        <w:t>napsaný u Městského soudu</w:t>
      </w:r>
      <w:r w:rsidRPr="0026072C">
        <w:rPr>
          <w:szCs w:val="20"/>
          <w:highlight w:val="black"/>
        </w:rPr>
        <w:t xml:space="preserve"> v Praze. oddil B. vložka 1458 jako „Společnik 2"</w:t>
      </w:r>
      <w:r>
        <w:rPr>
          <w:szCs w:val="20"/>
        </w:rPr>
        <w:t xml:space="preserve"> jako „Společník 2“</w:t>
      </w:r>
    </w:p>
    <w:p w:rsidR="00644C32" w:rsidRDefault="001B2FB2" w:rsidP="0026072C">
      <w:pPr>
        <w:spacing w:after="784" w:line="240" w:lineRule="auto"/>
        <w:ind w:left="23" w:right="1057"/>
        <w:rPr>
          <w:szCs w:val="20"/>
        </w:rPr>
      </w:pPr>
      <w:r w:rsidRPr="0026072C">
        <w:rPr>
          <w:szCs w:val="20"/>
        </w:rPr>
        <w:t>zastoupen společnosti SUDOP PRAHA a.s. se sídlem Pra</w:t>
      </w:r>
      <w:r w:rsidR="0026072C">
        <w:rPr>
          <w:szCs w:val="20"/>
        </w:rPr>
        <w:t>ha 3. Žižkov. Olšanská 2643/1 a,</w:t>
      </w:r>
      <w:r w:rsidRPr="0026072C">
        <w:rPr>
          <w:szCs w:val="20"/>
        </w:rPr>
        <w:t xml:space="preserve"> PSČ 130 80, </w:t>
      </w:r>
      <w:r w:rsidRPr="0026072C">
        <w:rPr>
          <w:noProof/>
          <w:szCs w:val="20"/>
        </w:rPr>
        <w:drawing>
          <wp:inline distT="0" distB="0" distL="0" distR="0">
            <wp:extent cx="6104" cy="6100"/>
            <wp:effectExtent l="0" t="0" r="0" b="0"/>
            <wp:docPr id="3405" name="Picture 3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" name="Picture 34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072C">
        <w:rPr>
          <w:szCs w:val="20"/>
        </w:rPr>
        <w:t>IČ</w:t>
      </w:r>
      <w:r>
        <w:rPr>
          <w:szCs w:val="20"/>
        </w:rPr>
        <w:t>:</w:t>
      </w:r>
      <w:r w:rsidRPr="0026072C">
        <w:rPr>
          <w:szCs w:val="20"/>
        </w:rPr>
        <w:t xml:space="preserve"> 25793349 na základě Plné moci a Smlouvy o společ</w:t>
      </w:r>
      <w:r w:rsidRPr="0026072C">
        <w:rPr>
          <w:szCs w:val="20"/>
        </w:rPr>
        <w:t>nosti dne 27. 03. 2018</w:t>
      </w:r>
      <w:r>
        <w:rPr>
          <w:szCs w:val="20"/>
        </w:rPr>
        <w:t xml:space="preserve">                                                  </w:t>
      </w:r>
    </w:p>
    <w:p w:rsidR="0026072C" w:rsidRPr="0026072C" w:rsidRDefault="0026072C" w:rsidP="0026072C">
      <w:pPr>
        <w:spacing w:after="784" w:line="240" w:lineRule="auto"/>
        <w:ind w:left="23" w:right="1057"/>
        <w:rPr>
          <w:szCs w:val="20"/>
        </w:rPr>
      </w:pPr>
      <w:r>
        <w:rPr>
          <w:szCs w:val="20"/>
        </w:rPr>
        <w:t>a</w:t>
      </w:r>
    </w:p>
    <w:p w:rsidR="00644C32" w:rsidRPr="0026072C" w:rsidRDefault="001B2FB2" w:rsidP="0026072C">
      <w:pPr>
        <w:spacing w:after="3" w:line="240" w:lineRule="auto"/>
        <w:ind w:left="43" w:right="2874" w:hanging="10"/>
        <w:jc w:val="left"/>
        <w:rPr>
          <w:b/>
          <w:szCs w:val="20"/>
        </w:rPr>
      </w:pPr>
      <w:r w:rsidRPr="0026072C">
        <w:rPr>
          <w:b/>
          <w:szCs w:val="20"/>
        </w:rPr>
        <w:t>METROPROJEKT Praha a.s.</w:t>
      </w:r>
    </w:p>
    <w:p w:rsidR="00644C32" w:rsidRPr="0026072C" w:rsidRDefault="001B2FB2" w:rsidP="0026072C">
      <w:pPr>
        <w:ind w:left="23" w:right="2951"/>
        <w:jc w:val="left"/>
        <w:rPr>
          <w:szCs w:val="20"/>
        </w:rPr>
      </w:pPr>
      <w:r w:rsidRPr="0026072C">
        <w:rPr>
          <w:szCs w:val="20"/>
        </w:rPr>
        <w:t>se s</w:t>
      </w:r>
      <w:r w:rsidR="0026072C">
        <w:rPr>
          <w:szCs w:val="20"/>
        </w:rPr>
        <w:t>ídlem: náměstí</w:t>
      </w:r>
      <w:r w:rsidRPr="0026072C">
        <w:rPr>
          <w:szCs w:val="20"/>
        </w:rPr>
        <w:t xml:space="preserve"> I. P. Pa</w:t>
      </w:r>
      <w:r w:rsidR="0026072C">
        <w:rPr>
          <w:szCs w:val="20"/>
        </w:rPr>
        <w:t>vlova 1786/2. Nové Město. 120 00</w:t>
      </w:r>
      <w:r w:rsidRPr="0026072C">
        <w:rPr>
          <w:szCs w:val="20"/>
        </w:rPr>
        <w:t xml:space="preserve"> Praha 2 </w:t>
      </w:r>
      <w:r w:rsidR="0026072C">
        <w:rPr>
          <w:szCs w:val="20"/>
        </w:rPr>
        <w:t xml:space="preserve">                   </w:t>
      </w:r>
      <w:r w:rsidRPr="0026072C">
        <w:rPr>
          <w:szCs w:val="20"/>
        </w:rPr>
        <w:t>zastoupeným</w:t>
      </w:r>
    </w:p>
    <w:p w:rsidR="00644C32" w:rsidRPr="0026072C" w:rsidRDefault="001B2FB2">
      <w:pPr>
        <w:ind w:left="23"/>
        <w:rPr>
          <w:szCs w:val="20"/>
          <w:highlight w:val="black"/>
        </w:rPr>
      </w:pPr>
      <w:r w:rsidRPr="0026072C">
        <w:rPr>
          <w:szCs w:val="20"/>
          <w:highlight w:val="black"/>
        </w:rPr>
        <w:t>Ing. Davidem Krásou. předsedou představenstva</w:t>
      </w:r>
    </w:p>
    <w:p w:rsidR="00644C32" w:rsidRPr="0026072C" w:rsidRDefault="001B2FB2">
      <w:pPr>
        <w:ind w:left="23"/>
        <w:rPr>
          <w:szCs w:val="20"/>
          <w:highlight w:val="black"/>
        </w:rPr>
      </w:pPr>
      <w:r w:rsidRPr="0026072C">
        <w:rPr>
          <w:szCs w:val="20"/>
          <w:highlight w:val="black"/>
        </w:rPr>
        <w:t>Ing. Vladimirem Seidlem, místopředsedou představenstva</w:t>
      </w:r>
    </w:p>
    <w:p w:rsidR="00644C32" w:rsidRPr="0026072C" w:rsidRDefault="001B2FB2" w:rsidP="0026072C">
      <w:pPr>
        <w:spacing w:after="293"/>
        <w:ind w:left="23" w:right="250"/>
        <w:jc w:val="left"/>
        <w:rPr>
          <w:szCs w:val="20"/>
        </w:rPr>
      </w:pPr>
      <w:r w:rsidRPr="0026072C">
        <w:rPr>
          <w:szCs w:val="20"/>
          <w:highlight w:val="black"/>
        </w:rPr>
        <w:t>Ing. Vladimirem Michaličkou. členem představenstva</w:t>
      </w:r>
      <w:r w:rsidR="0026072C">
        <w:rPr>
          <w:szCs w:val="20"/>
        </w:rPr>
        <w:t xml:space="preserve">                                                                                                                                 IČO: 45271895, DIČ</w:t>
      </w:r>
      <w:r w:rsidRPr="0026072C">
        <w:rPr>
          <w:szCs w:val="20"/>
        </w:rPr>
        <w:t>: CZ4</w:t>
      </w:r>
      <w:r w:rsidR="0026072C">
        <w:rPr>
          <w:szCs w:val="20"/>
        </w:rPr>
        <w:t>5271895 údaj o zápisu v obchodní</w:t>
      </w:r>
      <w:r w:rsidRPr="0026072C">
        <w:rPr>
          <w:szCs w:val="20"/>
        </w:rPr>
        <w:t xml:space="preserve">m rejstříku nebo v jiné evidenci: </w:t>
      </w:r>
      <w:r w:rsidRPr="0026072C">
        <w:rPr>
          <w:szCs w:val="20"/>
          <w:highlight w:val="black"/>
        </w:rPr>
        <w:t>zapsaný u Mestského soudu v Praze. oddil B. vložka 1418</w:t>
      </w:r>
      <w:r w:rsidRPr="0026072C">
        <w:rPr>
          <w:szCs w:val="20"/>
        </w:rPr>
        <w:t xml:space="preserve"> </w:t>
      </w:r>
      <w:r w:rsidR="0026072C">
        <w:rPr>
          <w:szCs w:val="20"/>
        </w:rPr>
        <w:t xml:space="preserve">                                                                                                                                                                                     jako „Společnik 3“</w:t>
      </w:r>
    </w:p>
    <w:p w:rsidR="00C92ADF" w:rsidRDefault="0026072C">
      <w:pPr>
        <w:spacing w:after="138" w:line="376" w:lineRule="auto"/>
        <w:ind w:left="23"/>
        <w:rPr>
          <w:szCs w:val="20"/>
        </w:rPr>
      </w:pPr>
      <w:r>
        <w:rPr>
          <w:szCs w:val="20"/>
        </w:rPr>
        <w:t>za</w:t>
      </w:r>
      <w:r w:rsidR="001B2FB2" w:rsidRPr="0026072C">
        <w:rPr>
          <w:szCs w:val="20"/>
        </w:rPr>
        <w:t>stoupen společnosti SUDOP PRAHA a.s. se</w:t>
      </w:r>
      <w:r>
        <w:rPr>
          <w:szCs w:val="20"/>
        </w:rPr>
        <w:t xml:space="preserve"> sídlem Praha 3, Žižkov. Olšanská 2643/1a, PSČ 130 80. IČ</w:t>
      </w:r>
      <w:r w:rsidR="001B2FB2" w:rsidRPr="0026072C">
        <w:rPr>
          <w:szCs w:val="20"/>
        </w:rPr>
        <w:t>: 25793349 na základě Plné moci a Smlouvy o společnosti ze dne 27. 03. 2018</w:t>
      </w:r>
      <w:r w:rsidR="00C92ADF">
        <w:rPr>
          <w:szCs w:val="20"/>
        </w:rPr>
        <w:t xml:space="preserve">                                                                                                                </w:t>
      </w:r>
    </w:p>
    <w:p w:rsidR="00644C32" w:rsidRPr="0026072C" w:rsidRDefault="001B2FB2">
      <w:pPr>
        <w:spacing w:after="138" w:line="376" w:lineRule="auto"/>
        <w:ind w:left="23"/>
        <w:rPr>
          <w:szCs w:val="20"/>
        </w:rPr>
      </w:pPr>
      <w:r w:rsidRPr="0026072C">
        <w:rPr>
          <w:szCs w:val="20"/>
        </w:rPr>
        <w:t xml:space="preserve"> a</w:t>
      </w:r>
    </w:p>
    <w:p w:rsidR="00644C32" w:rsidRPr="00C92ADF" w:rsidRDefault="00C92ADF">
      <w:pPr>
        <w:spacing w:after="3" w:line="265" w:lineRule="auto"/>
        <w:ind w:left="43" w:right="2874" w:hanging="10"/>
        <w:jc w:val="left"/>
        <w:rPr>
          <w:b/>
          <w:szCs w:val="20"/>
        </w:rPr>
      </w:pPr>
      <w:r w:rsidRPr="00C92ADF">
        <w:rPr>
          <w:b/>
          <w:szCs w:val="20"/>
        </w:rPr>
        <w:t>VP</w:t>
      </w:r>
      <w:r w:rsidR="001B2FB2" w:rsidRPr="00C92ADF">
        <w:rPr>
          <w:b/>
          <w:szCs w:val="20"/>
        </w:rPr>
        <w:t>Ú DECO PRAHA a.s.</w:t>
      </w:r>
    </w:p>
    <w:p w:rsidR="00644C32" w:rsidRPr="0026072C" w:rsidRDefault="001B2FB2" w:rsidP="00C92ADF">
      <w:pPr>
        <w:ind w:left="23" w:right="4326"/>
        <w:jc w:val="left"/>
        <w:rPr>
          <w:szCs w:val="20"/>
        </w:rPr>
      </w:pPr>
      <w:r w:rsidRPr="0026072C">
        <w:rPr>
          <w:szCs w:val="20"/>
        </w:rPr>
        <w:t>se s</w:t>
      </w:r>
      <w:r w:rsidR="00C92ADF">
        <w:rPr>
          <w:szCs w:val="20"/>
        </w:rPr>
        <w:t>ídlem: Praha 6, Podbabská 1014/20, PSC 160 00</w:t>
      </w:r>
      <w:r w:rsidRPr="0026072C">
        <w:rPr>
          <w:szCs w:val="20"/>
        </w:rPr>
        <w:t xml:space="preserve"> zastoupeným</w:t>
      </w:r>
    </w:p>
    <w:p w:rsidR="00644C32" w:rsidRPr="00C92ADF" w:rsidRDefault="001B2FB2">
      <w:pPr>
        <w:ind w:left="23"/>
        <w:rPr>
          <w:szCs w:val="20"/>
          <w:highlight w:val="black"/>
        </w:rPr>
      </w:pPr>
      <w:r w:rsidRPr="00C92ADF">
        <w:rPr>
          <w:szCs w:val="20"/>
          <w:highlight w:val="black"/>
        </w:rPr>
        <w:t>Ing. Luborem Hoďánkem, MBA, předsedou p</w:t>
      </w:r>
      <w:r w:rsidRPr="00C92ADF">
        <w:rPr>
          <w:szCs w:val="20"/>
          <w:highlight w:val="black"/>
        </w:rPr>
        <w:t>ředstavenstva</w:t>
      </w:r>
    </w:p>
    <w:p w:rsidR="00644C32" w:rsidRPr="00C92ADF" w:rsidRDefault="001B2FB2">
      <w:pPr>
        <w:ind w:left="23"/>
        <w:rPr>
          <w:szCs w:val="20"/>
          <w:highlight w:val="black"/>
        </w:rPr>
      </w:pPr>
      <w:r w:rsidRPr="00C92ADF">
        <w:rPr>
          <w:szCs w:val="20"/>
          <w:highlight w:val="black"/>
        </w:rPr>
        <w:t>Ing. Václavem Sejkem. místopředsedou představenstva</w:t>
      </w:r>
    </w:p>
    <w:p w:rsidR="00644C32" w:rsidRPr="0026072C" w:rsidRDefault="001B2FB2">
      <w:pPr>
        <w:spacing w:after="266"/>
        <w:ind w:left="23" w:right="250"/>
        <w:rPr>
          <w:szCs w:val="20"/>
        </w:rPr>
      </w:pPr>
      <w:r w:rsidRPr="00C92ADF">
        <w:rPr>
          <w:szCs w:val="20"/>
          <w:highlight w:val="black"/>
        </w:rPr>
        <w:t>Ing. Markétou Mikovou. Členem představenstva</w:t>
      </w:r>
      <w:r w:rsidRPr="0026072C">
        <w:rPr>
          <w:szCs w:val="20"/>
        </w:rPr>
        <w:t xml:space="preserve"> </w:t>
      </w:r>
      <w:r w:rsidR="00C92ADF">
        <w:rPr>
          <w:szCs w:val="20"/>
        </w:rPr>
        <w:t xml:space="preserve">                                                                                                                                                      IČO: 60193280. DIČ</w:t>
      </w:r>
      <w:r w:rsidRPr="0026072C">
        <w:rPr>
          <w:szCs w:val="20"/>
        </w:rPr>
        <w:t xml:space="preserve">: CZ60193280 údaj o zápisu v obchodnim rejstřiku nebo v jiné evidenci: </w:t>
      </w:r>
      <w:r w:rsidRPr="00C92ADF">
        <w:rPr>
          <w:szCs w:val="20"/>
          <w:highlight w:val="black"/>
        </w:rPr>
        <w:t>zapsaný u Mestského soudu v Praze. oddil B. vložka 2368</w:t>
      </w:r>
      <w:r w:rsidR="00C92ADF">
        <w:rPr>
          <w:szCs w:val="20"/>
        </w:rPr>
        <w:t xml:space="preserve">                                                                                                                                                      </w:t>
      </w:r>
      <w:r w:rsidRPr="0026072C">
        <w:rPr>
          <w:szCs w:val="20"/>
        </w:rPr>
        <w:t xml:space="preserve"> </w:t>
      </w:r>
      <w:r w:rsidRPr="0026072C">
        <w:rPr>
          <w:noProof/>
          <w:szCs w:val="20"/>
        </w:rPr>
        <w:drawing>
          <wp:inline distT="0" distB="0" distL="0" distR="0">
            <wp:extent cx="6104" cy="6100"/>
            <wp:effectExtent l="0" t="0" r="0" b="0"/>
            <wp:docPr id="3406" name="Picture 3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" name="Picture 34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2ADF">
        <w:rPr>
          <w:szCs w:val="20"/>
        </w:rPr>
        <w:t>jako „Společník 4“</w:t>
      </w:r>
    </w:p>
    <w:p w:rsidR="00644C32" w:rsidRDefault="001B2FB2">
      <w:pPr>
        <w:spacing w:after="800"/>
        <w:ind w:left="23"/>
        <w:rPr>
          <w:szCs w:val="20"/>
        </w:rPr>
      </w:pPr>
      <w:r w:rsidRPr="0026072C">
        <w:rPr>
          <w:szCs w:val="20"/>
        </w:rPr>
        <w:t>zastoupen společnosti SUDOP PRAHA a.s. se sidlem Praha 3. Žižkov. Olšanská 2643/1a, pse 130 80. IC: 25793349 na základe Plné moci a Smlouvy o společnosti ze dne 27. 03. 2018</w:t>
      </w:r>
    </w:p>
    <w:p w:rsidR="00C92ADF" w:rsidRDefault="00C92ADF">
      <w:pPr>
        <w:spacing w:after="800"/>
        <w:ind w:left="23"/>
        <w:rPr>
          <w:szCs w:val="20"/>
        </w:rPr>
      </w:pPr>
      <w:r>
        <w:rPr>
          <w:szCs w:val="20"/>
        </w:rPr>
        <w:t>a</w:t>
      </w:r>
    </w:p>
    <w:p w:rsidR="00C92ADF" w:rsidRPr="0026072C" w:rsidRDefault="00C92ADF">
      <w:pPr>
        <w:spacing w:after="800"/>
        <w:ind w:left="23"/>
        <w:rPr>
          <w:szCs w:val="20"/>
        </w:rPr>
      </w:pPr>
    </w:p>
    <w:p w:rsidR="00644C32" w:rsidRPr="00C92ADF" w:rsidRDefault="001B2FB2">
      <w:pPr>
        <w:spacing w:after="3" w:line="265" w:lineRule="auto"/>
        <w:ind w:left="43" w:right="2874" w:hanging="10"/>
        <w:jc w:val="left"/>
        <w:rPr>
          <w:b/>
          <w:szCs w:val="20"/>
        </w:rPr>
      </w:pPr>
      <w:r w:rsidRPr="00C92ADF">
        <w:rPr>
          <w:b/>
          <w:szCs w:val="20"/>
        </w:rPr>
        <w:lastRenderedPageBreak/>
        <w:t>Dopravoprojekt Brno a.s.</w:t>
      </w:r>
    </w:p>
    <w:p w:rsidR="00644C32" w:rsidRPr="0026072C" w:rsidRDefault="001B2FB2" w:rsidP="00C92ADF">
      <w:pPr>
        <w:ind w:left="23" w:right="4441"/>
        <w:jc w:val="left"/>
        <w:rPr>
          <w:szCs w:val="20"/>
        </w:rPr>
      </w:pPr>
      <w:r w:rsidRPr="0026072C">
        <w:rPr>
          <w:szCs w:val="20"/>
        </w:rPr>
        <w:t>se sidlem: Kounicova 271/13. Veveří.</w:t>
      </w:r>
      <w:r w:rsidR="00C92ADF">
        <w:rPr>
          <w:szCs w:val="20"/>
        </w:rPr>
        <w:t xml:space="preserve"> 602 00</w:t>
      </w:r>
      <w:r w:rsidRPr="0026072C">
        <w:rPr>
          <w:szCs w:val="20"/>
        </w:rPr>
        <w:t xml:space="preserve"> Brno zastoupeným</w:t>
      </w:r>
    </w:p>
    <w:p w:rsidR="00644C32" w:rsidRPr="0026072C" w:rsidRDefault="001B2FB2">
      <w:pPr>
        <w:ind w:left="23" w:right="5066"/>
        <w:rPr>
          <w:szCs w:val="20"/>
        </w:rPr>
      </w:pPr>
      <w:r w:rsidRPr="00C92ADF">
        <w:rPr>
          <w:szCs w:val="20"/>
          <w:highlight w:val="black"/>
        </w:rPr>
        <w:t>Ing. Alešem Trnečkou. MBA. předsedou představenstva Ing. Karlem Škárou. mistopředsedou představenstva Ing. Vladimirem Navrátilem. členem představenstva</w:t>
      </w:r>
    </w:p>
    <w:p w:rsidR="00644C32" w:rsidRPr="0026072C" w:rsidRDefault="00C92ADF">
      <w:pPr>
        <w:ind w:left="23"/>
        <w:rPr>
          <w:szCs w:val="20"/>
        </w:rPr>
      </w:pPr>
      <w:r>
        <w:rPr>
          <w:szCs w:val="20"/>
        </w:rPr>
        <w:t>IČ</w:t>
      </w:r>
      <w:r w:rsidR="001B2FB2" w:rsidRPr="0026072C">
        <w:rPr>
          <w:szCs w:val="20"/>
        </w:rPr>
        <w:t>O: 46347488. DIČ: CZ46347488</w:t>
      </w:r>
    </w:p>
    <w:p w:rsidR="00C92ADF" w:rsidRDefault="001B2FB2">
      <w:pPr>
        <w:spacing w:after="185" w:line="333" w:lineRule="auto"/>
        <w:ind w:left="23"/>
        <w:rPr>
          <w:szCs w:val="20"/>
        </w:rPr>
      </w:pPr>
      <w:r w:rsidRPr="0026072C">
        <w:rPr>
          <w:szCs w:val="20"/>
        </w:rPr>
        <w:t>údaj o zápisu v obchodnim rejstříku nebo jiné ev</w:t>
      </w:r>
      <w:r w:rsidRPr="0026072C">
        <w:rPr>
          <w:szCs w:val="20"/>
        </w:rPr>
        <w:t xml:space="preserve">idenci: </w:t>
      </w:r>
      <w:r w:rsidRPr="00C92ADF">
        <w:rPr>
          <w:b/>
          <w:szCs w:val="20"/>
          <w:highlight w:val="black"/>
        </w:rPr>
        <w:t>zapsaný u Krajského soudu v Brně. oddil B. vložka 785</w:t>
      </w:r>
      <w:r w:rsidRPr="0026072C">
        <w:rPr>
          <w:szCs w:val="20"/>
        </w:rPr>
        <w:t xml:space="preserve"> </w:t>
      </w:r>
      <w:r w:rsidR="00C92ADF">
        <w:rPr>
          <w:szCs w:val="20"/>
        </w:rPr>
        <w:t xml:space="preserve">                           jako „Společnik  </w:t>
      </w:r>
      <w:r w:rsidRPr="0026072C">
        <w:rPr>
          <w:szCs w:val="20"/>
        </w:rPr>
        <w:t xml:space="preserve">5" </w:t>
      </w:r>
    </w:p>
    <w:p w:rsidR="00C92ADF" w:rsidRDefault="00C92ADF">
      <w:pPr>
        <w:spacing w:after="185" w:line="333" w:lineRule="auto"/>
        <w:ind w:left="23"/>
        <w:rPr>
          <w:szCs w:val="20"/>
        </w:rPr>
      </w:pPr>
      <w:r w:rsidRPr="00C40652">
        <w:pict>
          <v:shape id="_x0000_i1032" type="#_x0000_t75" style="width:.7pt;height:.7pt;visibility:visible;mso-wrap-style:square">
            <v:imagedata r:id="rId9" o:title=""/>
          </v:shape>
        </w:pict>
      </w:r>
      <w:r w:rsidR="001B2FB2" w:rsidRPr="0026072C">
        <w:rPr>
          <w:szCs w:val="20"/>
        </w:rPr>
        <w:t>zastoupen společnosti SUDOP PRAHA a.s. se sídlem Praha 3. Žižkov. Olšanská 2643/1a. pse</w:t>
      </w:r>
      <w:r>
        <w:rPr>
          <w:szCs w:val="20"/>
        </w:rPr>
        <w:t xml:space="preserve"> 130 80. IC: 25793349 na základě</w:t>
      </w:r>
      <w:r w:rsidR="001B2FB2" w:rsidRPr="0026072C">
        <w:rPr>
          <w:szCs w:val="20"/>
        </w:rPr>
        <w:t xml:space="preserve"> Plné moci a Smlouvy o společnosti ze dne 27. 03. 2018</w:t>
      </w:r>
      <w:r w:rsidR="001B2FB2" w:rsidRPr="0026072C">
        <w:rPr>
          <w:szCs w:val="20"/>
        </w:rPr>
        <w:t xml:space="preserve"> </w:t>
      </w:r>
    </w:p>
    <w:p w:rsidR="00644C32" w:rsidRPr="0026072C" w:rsidRDefault="001B2FB2">
      <w:pPr>
        <w:spacing w:after="185" w:line="333" w:lineRule="auto"/>
        <w:ind w:left="23"/>
        <w:rPr>
          <w:szCs w:val="20"/>
        </w:rPr>
      </w:pPr>
      <w:r w:rsidRPr="0026072C">
        <w:rPr>
          <w:szCs w:val="20"/>
        </w:rPr>
        <w:t>a</w:t>
      </w:r>
    </w:p>
    <w:p w:rsidR="00644C32" w:rsidRPr="00C92ADF" w:rsidRDefault="001B2FB2">
      <w:pPr>
        <w:spacing w:after="3" w:line="265" w:lineRule="auto"/>
        <w:ind w:left="43" w:right="2874" w:hanging="10"/>
        <w:jc w:val="left"/>
        <w:rPr>
          <w:b/>
          <w:szCs w:val="20"/>
        </w:rPr>
      </w:pPr>
      <w:r w:rsidRPr="00C92ADF">
        <w:rPr>
          <w:b/>
          <w:szCs w:val="20"/>
        </w:rPr>
        <w:t>DOPRAVOPROJEKT, a.s.</w:t>
      </w:r>
    </w:p>
    <w:p w:rsidR="00644C32" w:rsidRPr="0026072C" w:rsidRDefault="001B2FB2">
      <w:pPr>
        <w:ind w:left="23" w:right="3076"/>
        <w:rPr>
          <w:szCs w:val="20"/>
        </w:rPr>
      </w:pPr>
      <w:r w:rsidRPr="0026072C">
        <w:rPr>
          <w:noProof/>
          <w:szCs w:val="20"/>
        </w:rPr>
        <w:drawing>
          <wp:inline distT="0" distB="0" distL="0" distR="0">
            <wp:extent cx="6104" cy="6100"/>
            <wp:effectExtent l="0" t="0" r="0" b="0"/>
            <wp:docPr id="5356" name="Picture 5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6" name="Picture 53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072C">
        <w:rPr>
          <w:szCs w:val="20"/>
        </w:rPr>
        <w:t xml:space="preserve">se sídlem: Kominárska 2.4, 832 03 Bratislava, Slovenská republika </w:t>
      </w:r>
      <w:r w:rsidR="00C92ADF">
        <w:rPr>
          <w:szCs w:val="20"/>
        </w:rPr>
        <w:t xml:space="preserve">                      </w:t>
      </w:r>
      <w:r w:rsidRPr="0026072C">
        <w:rPr>
          <w:noProof/>
          <w:szCs w:val="20"/>
        </w:rPr>
        <w:drawing>
          <wp:inline distT="0" distB="0" distL="0" distR="0">
            <wp:extent cx="6104" cy="6100"/>
            <wp:effectExtent l="0" t="0" r="0" b="0"/>
            <wp:docPr id="5357" name="Picture 5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" name="Picture 53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072C">
        <w:rPr>
          <w:szCs w:val="20"/>
        </w:rPr>
        <w:t>zastoupeným</w:t>
      </w:r>
    </w:p>
    <w:p w:rsidR="00644C32" w:rsidRPr="00C92ADF" w:rsidRDefault="001B2FB2">
      <w:pPr>
        <w:ind w:left="23"/>
        <w:rPr>
          <w:szCs w:val="20"/>
          <w:highlight w:val="black"/>
        </w:rPr>
      </w:pPr>
      <w:r w:rsidRPr="00C92ADF">
        <w:rPr>
          <w:szCs w:val="20"/>
          <w:highlight w:val="black"/>
        </w:rPr>
        <w:t>Ing. arch. Gabrielom Koczkášom. predsedom predstavenstva</w:t>
      </w:r>
    </w:p>
    <w:p w:rsidR="00644C32" w:rsidRPr="00C92ADF" w:rsidRDefault="001B2FB2">
      <w:pPr>
        <w:ind w:left="23"/>
        <w:rPr>
          <w:szCs w:val="20"/>
          <w:highlight w:val="black"/>
        </w:rPr>
      </w:pPr>
      <w:r w:rsidRPr="00C92ADF">
        <w:rPr>
          <w:noProof/>
          <w:szCs w:val="20"/>
          <w:highlight w:val="black"/>
        </w:rPr>
        <w:drawing>
          <wp:inline distT="0" distB="0" distL="0" distR="0">
            <wp:extent cx="6104" cy="6100"/>
            <wp:effectExtent l="0" t="0" r="0" b="0"/>
            <wp:docPr id="5358" name="Picture 5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" name="Picture 53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2ADF">
        <w:rPr>
          <w:szCs w:val="20"/>
          <w:highlight w:val="black"/>
        </w:rPr>
        <w:t>Ing. Igorom Jakubikom. podpredsedom predstavenstva</w:t>
      </w:r>
    </w:p>
    <w:p w:rsidR="00644C32" w:rsidRPr="0026072C" w:rsidRDefault="001B2FB2" w:rsidP="00C92ADF">
      <w:pPr>
        <w:spacing w:after="303"/>
        <w:ind w:left="23"/>
        <w:jc w:val="left"/>
        <w:rPr>
          <w:szCs w:val="20"/>
        </w:rPr>
      </w:pPr>
      <w:r w:rsidRPr="00C92ADF">
        <w:rPr>
          <w:szCs w:val="20"/>
          <w:highlight w:val="black"/>
        </w:rPr>
        <w:t>Ing. Martinom Sulkorn. členom pred.stavenstva</w:t>
      </w:r>
      <w:r w:rsidRPr="0026072C">
        <w:rPr>
          <w:szCs w:val="20"/>
        </w:rPr>
        <w:t xml:space="preserve"> </w:t>
      </w:r>
      <w:r w:rsidR="00C92ADF">
        <w:rPr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26072C">
        <w:rPr>
          <w:szCs w:val="20"/>
        </w:rPr>
        <w:t xml:space="preserve">ICO: 31322000. DIC: SK2020524770 </w:t>
      </w:r>
      <w:r w:rsidR="00C92ADF">
        <w:rPr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Pr="0026072C">
        <w:rPr>
          <w:szCs w:val="20"/>
        </w:rPr>
        <w:t xml:space="preserve">údaj o zápisu v obchodnim rejstříku nebo v jiné evidenci: </w:t>
      </w:r>
      <w:r w:rsidRPr="00C92ADF">
        <w:rPr>
          <w:szCs w:val="20"/>
          <w:highlight w:val="black"/>
        </w:rPr>
        <w:t>zapisaný do obchodného registra vedeného Okresným súdorn v Bratislave I. oddiel Sa. vložka Cislo 378/13</w:t>
      </w:r>
      <w:r w:rsidR="00C92ADF">
        <w:rPr>
          <w:szCs w:val="20"/>
        </w:rPr>
        <w:t xml:space="preserve">                                                                                                                       </w:t>
      </w:r>
      <w:r w:rsidRPr="0026072C">
        <w:rPr>
          <w:szCs w:val="20"/>
        </w:rPr>
        <w:t xml:space="preserve"> jako „Společnik</w:t>
      </w:r>
      <w:r w:rsidRPr="0026072C">
        <w:rPr>
          <w:szCs w:val="20"/>
        </w:rPr>
        <w:t xml:space="preserve"> 6"</w:t>
      </w:r>
    </w:p>
    <w:p w:rsidR="00644C32" w:rsidRDefault="001B2FB2">
      <w:pPr>
        <w:ind w:left="23"/>
        <w:rPr>
          <w:szCs w:val="20"/>
        </w:rPr>
      </w:pPr>
      <w:r w:rsidRPr="0026072C">
        <w:rPr>
          <w:szCs w:val="20"/>
        </w:rPr>
        <w:t>zastoupen společnosti SUDOP PRAHA a.s. se sídlem Praha 3. Žižkov. Olšanská 2643/1a, pse 1.30 80. IC: 25793349 na základě Plné moci a Smlouvy o společnosti ze dne 27. 03. 2018</w:t>
      </w:r>
    </w:p>
    <w:p w:rsidR="00C92ADF" w:rsidRPr="0026072C" w:rsidRDefault="00C92ADF">
      <w:pPr>
        <w:ind w:left="23"/>
        <w:rPr>
          <w:szCs w:val="20"/>
        </w:rPr>
      </w:pPr>
    </w:p>
    <w:tbl>
      <w:tblPr>
        <w:tblStyle w:val="TableGrid"/>
        <w:tblW w:w="6479" w:type="dxa"/>
        <w:tblInd w:w="4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942"/>
      </w:tblGrid>
      <w:tr w:rsidR="00644C32" w:rsidRPr="0026072C">
        <w:trPr>
          <w:trHeight w:val="22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10" w:firstLine="0"/>
              <w:jc w:val="left"/>
              <w:rPr>
                <w:szCs w:val="20"/>
              </w:rPr>
            </w:pPr>
            <w:r w:rsidRPr="0026072C">
              <w:rPr>
                <w:szCs w:val="20"/>
              </w:rPr>
              <w:t>kontaktní osoba ve věcech smluvnich: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C92ADF" w:rsidRDefault="001B2FB2">
            <w:pPr>
              <w:spacing w:after="0" w:line="259" w:lineRule="auto"/>
              <w:ind w:left="154" w:firstLine="0"/>
              <w:jc w:val="left"/>
              <w:rPr>
                <w:color w:val="auto"/>
                <w:szCs w:val="20"/>
                <w:highlight w:val="black"/>
              </w:rPr>
            </w:pPr>
            <w:r w:rsidRPr="00C92ADF">
              <w:rPr>
                <w:color w:val="auto"/>
                <w:szCs w:val="20"/>
                <w:highlight w:val="black"/>
              </w:rPr>
              <w:t>Ing. Lukáš Ježek</w:t>
            </w:r>
          </w:p>
        </w:tc>
      </w:tr>
      <w:tr w:rsidR="00644C32" w:rsidRPr="0026072C">
        <w:trPr>
          <w:trHeight w:val="26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26072C">
              <w:rPr>
                <w:rFonts w:eastAsia="Calibri"/>
                <w:szCs w:val="20"/>
              </w:rPr>
              <w:t>e-mail: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C92ADF" w:rsidRDefault="001B2FB2">
            <w:pPr>
              <w:spacing w:after="0" w:line="259" w:lineRule="auto"/>
              <w:ind w:left="154" w:firstLine="0"/>
              <w:jc w:val="left"/>
              <w:rPr>
                <w:color w:val="auto"/>
                <w:szCs w:val="20"/>
                <w:highlight w:val="black"/>
              </w:rPr>
            </w:pPr>
            <w:r w:rsidRPr="00C92ADF">
              <w:rPr>
                <w:color w:val="auto"/>
                <w:szCs w:val="20"/>
                <w:highlight w:val="black"/>
              </w:rPr>
              <w:t>lukas.jezek@su</w:t>
            </w:r>
            <w:r w:rsidRPr="00C92ADF">
              <w:rPr>
                <w:color w:val="auto"/>
                <w:szCs w:val="20"/>
                <w:highlight w:val="black"/>
              </w:rPr>
              <w:t>dop.ez</w:t>
            </w:r>
          </w:p>
        </w:tc>
      </w:tr>
      <w:tr w:rsidR="00644C32" w:rsidRPr="0026072C">
        <w:trPr>
          <w:trHeight w:val="26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10" w:firstLine="0"/>
              <w:jc w:val="left"/>
              <w:rPr>
                <w:szCs w:val="20"/>
              </w:rPr>
            </w:pPr>
            <w:r w:rsidRPr="0026072C">
              <w:rPr>
                <w:szCs w:val="20"/>
              </w:rPr>
              <w:t>tel: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C92ADF" w:rsidRDefault="001B2FB2">
            <w:pPr>
              <w:spacing w:after="0" w:line="259" w:lineRule="auto"/>
              <w:ind w:left="144" w:firstLine="0"/>
              <w:jc w:val="left"/>
              <w:rPr>
                <w:color w:val="auto"/>
                <w:szCs w:val="20"/>
                <w:highlight w:val="black"/>
              </w:rPr>
            </w:pPr>
            <w:r w:rsidRPr="00C92ADF">
              <w:rPr>
                <w:color w:val="auto"/>
                <w:szCs w:val="20"/>
                <w:highlight w:val="black"/>
              </w:rPr>
              <w:t>+420 267 094 109</w:t>
            </w:r>
          </w:p>
        </w:tc>
      </w:tr>
      <w:tr w:rsidR="00644C32" w:rsidRPr="0026072C">
        <w:trPr>
          <w:trHeight w:val="27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C92ADF">
            <w:pPr>
              <w:spacing w:after="0" w:line="259" w:lineRule="auto"/>
              <w:ind w:left="10" w:firstLine="0"/>
              <w:jc w:val="left"/>
              <w:rPr>
                <w:szCs w:val="20"/>
              </w:rPr>
            </w:pPr>
            <w:r>
              <w:rPr>
                <w:szCs w:val="20"/>
              </w:rPr>
              <w:t>kontaktní osoba ve vě</w:t>
            </w:r>
            <w:r w:rsidR="001B2FB2" w:rsidRPr="0026072C">
              <w:rPr>
                <w:szCs w:val="20"/>
              </w:rPr>
              <w:t>cech technických: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C92ADF" w:rsidRDefault="001B2FB2">
            <w:pPr>
              <w:spacing w:after="0" w:line="259" w:lineRule="auto"/>
              <w:ind w:left="154" w:firstLine="0"/>
              <w:jc w:val="left"/>
              <w:rPr>
                <w:color w:val="auto"/>
                <w:szCs w:val="20"/>
                <w:highlight w:val="black"/>
              </w:rPr>
            </w:pPr>
            <w:r w:rsidRPr="00C92ADF">
              <w:rPr>
                <w:rFonts w:eastAsia="Calibri"/>
                <w:color w:val="auto"/>
                <w:szCs w:val="20"/>
                <w:highlight w:val="black"/>
              </w:rPr>
              <w:t>Ing. Jiři Řehoř</w:t>
            </w:r>
          </w:p>
        </w:tc>
      </w:tr>
      <w:tr w:rsidR="00644C32" w:rsidRPr="0026072C">
        <w:trPr>
          <w:trHeight w:val="496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26072C" w:rsidRDefault="001B2FB2">
            <w:pPr>
              <w:spacing w:after="0" w:line="259" w:lineRule="auto"/>
              <w:ind w:left="10" w:firstLine="0"/>
              <w:jc w:val="left"/>
              <w:rPr>
                <w:szCs w:val="20"/>
              </w:rPr>
            </w:pPr>
            <w:r w:rsidRPr="0026072C">
              <w:rPr>
                <w:rFonts w:eastAsia="Calibri"/>
                <w:szCs w:val="20"/>
              </w:rPr>
              <w:t>e-mail: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644C32" w:rsidRPr="00C92ADF" w:rsidRDefault="001B2FB2">
            <w:pPr>
              <w:spacing w:after="0" w:line="259" w:lineRule="auto"/>
              <w:ind w:left="144" w:hanging="19"/>
              <w:jc w:val="left"/>
              <w:rPr>
                <w:color w:val="auto"/>
                <w:szCs w:val="20"/>
                <w:highlight w:val="black"/>
              </w:rPr>
            </w:pPr>
            <w:r w:rsidRPr="00C92ADF">
              <w:rPr>
                <w:color w:val="auto"/>
                <w:szCs w:val="20"/>
                <w:highlight w:val="black"/>
              </w:rPr>
              <w:t>jiri.rehor@sudop.cz +420 267 094 189</w:t>
            </w:r>
          </w:p>
        </w:tc>
      </w:tr>
    </w:tbl>
    <w:p w:rsidR="00644C32" w:rsidRPr="0026072C" w:rsidRDefault="001B2FB2">
      <w:pPr>
        <w:spacing w:after="547" w:line="265" w:lineRule="auto"/>
        <w:ind w:left="43" w:right="2874" w:hanging="10"/>
        <w:jc w:val="left"/>
        <w:rPr>
          <w:szCs w:val="20"/>
        </w:rPr>
      </w:pPr>
      <w:r w:rsidRPr="0026072C">
        <w:rPr>
          <w:szCs w:val="20"/>
        </w:rPr>
        <w:t>(dále jen „Zhotovitel")</w:t>
      </w:r>
    </w:p>
    <w:p w:rsidR="00644C32" w:rsidRPr="0026072C" w:rsidRDefault="00C92ADF">
      <w:pPr>
        <w:spacing w:after="411"/>
        <w:ind w:left="23"/>
        <w:rPr>
          <w:szCs w:val="20"/>
        </w:rPr>
      </w:pPr>
      <w:r>
        <w:rPr>
          <w:szCs w:val="20"/>
        </w:rPr>
        <w:t>uzavírají níže uvedeného dne, měsí</w:t>
      </w:r>
      <w:r w:rsidR="001B2FB2" w:rsidRPr="0026072C">
        <w:rPr>
          <w:szCs w:val="20"/>
        </w:rPr>
        <w:t>ce a roku tento</w:t>
      </w:r>
    </w:p>
    <w:p w:rsidR="00644C32" w:rsidRPr="00C92ADF" w:rsidRDefault="00C92ADF">
      <w:pPr>
        <w:spacing w:after="3" w:line="338" w:lineRule="auto"/>
        <w:ind w:left="4402" w:right="2874" w:hanging="884"/>
        <w:jc w:val="left"/>
        <w:rPr>
          <w:b/>
          <w:szCs w:val="20"/>
        </w:rPr>
      </w:pPr>
      <w:r w:rsidRPr="00C92ADF">
        <w:rPr>
          <w:b/>
          <w:szCs w:val="20"/>
        </w:rPr>
        <w:t>Dodatek č. 1 ke Smlouvě o dí</w:t>
      </w:r>
      <w:r w:rsidR="001B2FB2" w:rsidRPr="00C92ADF">
        <w:rPr>
          <w:b/>
          <w:szCs w:val="20"/>
        </w:rPr>
        <w:t>lo</w:t>
      </w:r>
      <w:r w:rsidRPr="00C92ADF">
        <w:rPr>
          <w:b/>
          <w:szCs w:val="20"/>
        </w:rPr>
        <w:t xml:space="preserve">     Článek I</w:t>
      </w:r>
      <w:r w:rsidR="001B2FB2" w:rsidRPr="00C92ADF">
        <w:rPr>
          <w:b/>
          <w:szCs w:val="20"/>
        </w:rPr>
        <w:t>.</w:t>
      </w:r>
    </w:p>
    <w:p w:rsidR="00644C32" w:rsidRPr="00C92ADF" w:rsidRDefault="001B2FB2">
      <w:pPr>
        <w:spacing w:after="94" w:line="249" w:lineRule="auto"/>
        <w:ind w:left="183" w:right="192" w:hanging="10"/>
        <w:jc w:val="center"/>
        <w:rPr>
          <w:b/>
          <w:szCs w:val="20"/>
        </w:rPr>
      </w:pPr>
      <w:r w:rsidRPr="00C92ADF">
        <w:rPr>
          <w:b/>
          <w:noProof/>
          <w:szCs w:val="20"/>
        </w:rPr>
        <w:drawing>
          <wp:inline distT="0" distB="0" distL="0" distR="0">
            <wp:extent cx="6104" cy="6100"/>
            <wp:effectExtent l="0" t="0" r="0" b="0"/>
            <wp:docPr id="5359" name="Picture 5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" name="Picture 53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2ADF">
        <w:rPr>
          <w:b/>
          <w:szCs w:val="20"/>
        </w:rPr>
        <w:t>Předmět dodatku</w:t>
      </w:r>
    </w:p>
    <w:p w:rsidR="00644C32" w:rsidRDefault="001B2FB2" w:rsidP="00C92ADF">
      <w:pPr>
        <w:pStyle w:val="Odstavecseseznamem"/>
        <w:numPr>
          <w:ilvl w:val="0"/>
          <w:numId w:val="1"/>
        </w:numPr>
        <w:spacing w:after="457"/>
        <w:rPr>
          <w:szCs w:val="20"/>
        </w:rPr>
      </w:pPr>
      <w:r w:rsidRPr="00C92ADF">
        <w:rPr>
          <w:szCs w:val="20"/>
        </w:rPr>
        <w:t xml:space="preserve">Předmětem Dodatku č. 1 je úprava doby plněni. Do doby zpracováni dokumentace pro územní rozhodnuti pro </w:t>
      </w:r>
      <w:r w:rsidR="00C92ADF">
        <w:rPr>
          <w:szCs w:val="20"/>
        </w:rPr>
        <w:t>vlečku do pivovaru a teplárny (ř</w:t>
      </w:r>
      <w:r w:rsidRPr="00C92ADF">
        <w:rPr>
          <w:szCs w:val="20"/>
        </w:rPr>
        <w:t xml:space="preserve">ešeno samostatnou zakázkou) neni možné dopracovat a projednat </w:t>
      </w:r>
      <w:r w:rsidR="00C92ADF">
        <w:rPr>
          <w:szCs w:val="20"/>
        </w:rPr>
        <w:t>předmět</w:t>
      </w:r>
      <w:r w:rsidRPr="00C92ADF">
        <w:rPr>
          <w:szCs w:val="20"/>
        </w:rPr>
        <w:t xml:space="preserve"> plněni Smlouvy.</w:t>
      </w:r>
    </w:p>
    <w:p w:rsidR="001B2FB2" w:rsidRDefault="001B2FB2" w:rsidP="001B2FB2">
      <w:pPr>
        <w:spacing w:after="457"/>
        <w:rPr>
          <w:szCs w:val="20"/>
        </w:rPr>
      </w:pPr>
    </w:p>
    <w:p w:rsidR="001B2FB2" w:rsidRPr="001B2FB2" w:rsidRDefault="001B2FB2" w:rsidP="001B2FB2">
      <w:pPr>
        <w:spacing w:after="457"/>
        <w:rPr>
          <w:szCs w:val="20"/>
        </w:rPr>
      </w:pPr>
    </w:p>
    <w:p w:rsidR="00644C32" w:rsidRPr="00C92ADF" w:rsidRDefault="00C92ADF">
      <w:pPr>
        <w:spacing w:after="94" w:line="249" w:lineRule="auto"/>
        <w:ind w:left="318" w:hanging="10"/>
        <w:jc w:val="center"/>
        <w:rPr>
          <w:b/>
          <w:szCs w:val="20"/>
        </w:rPr>
      </w:pPr>
      <w:r>
        <w:rPr>
          <w:b/>
          <w:szCs w:val="20"/>
        </w:rPr>
        <w:lastRenderedPageBreak/>
        <w:t>Článek II</w:t>
      </w:r>
      <w:r w:rsidR="001B2FB2" w:rsidRPr="00C92ADF">
        <w:rPr>
          <w:b/>
          <w:szCs w:val="20"/>
        </w:rPr>
        <w:t>.</w:t>
      </w:r>
    </w:p>
    <w:p w:rsidR="00644C32" w:rsidRPr="00C92ADF" w:rsidRDefault="001B2FB2">
      <w:pPr>
        <w:spacing w:after="94" w:line="249" w:lineRule="auto"/>
        <w:ind w:left="183" w:right="144" w:hanging="10"/>
        <w:jc w:val="center"/>
        <w:rPr>
          <w:b/>
          <w:szCs w:val="20"/>
        </w:rPr>
      </w:pPr>
      <w:r w:rsidRPr="00C92ADF">
        <w:rPr>
          <w:b/>
          <w:szCs w:val="20"/>
        </w:rPr>
        <w:t>Doba a</w:t>
      </w:r>
      <w:r w:rsidRPr="00C92ADF">
        <w:rPr>
          <w:b/>
          <w:szCs w:val="20"/>
        </w:rPr>
        <w:t xml:space="preserve"> místo plněni</w:t>
      </w:r>
    </w:p>
    <w:p w:rsidR="00644C32" w:rsidRDefault="001B2FB2" w:rsidP="00C92ADF">
      <w:pPr>
        <w:pStyle w:val="Odstavecseseznamem"/>
        <w:numPr>
          <w:ilvl w:val="0"/>
          <w:numId w:val="2"/>
        </w:numPr>
        <w:spacing w:after="104"/>
        <w:rPr>
          <w:szCs w:val="20"/>
        </w:rPr>
      </w:pPr>
      <w:r w:rsidRPr="00C92ADF">
        <w:rPr>
          <w:szCs w:val="20"/>
        </w:rPr>
        <w:t>Na základě výše uvedeného se smluvní strany dohodly na úpravě doby plněni následujicim způsobem:</w:t>
      </w:r>
    </w:p>
    <w:p w:rsidR="001B2FB2" w:rsidRPr="00C92ADF" w:rsidRDefault="001B2FB2" w:rsidP="001B2FB2">
      <w:pPr>
        <w:pStyle w:val="Odstavecseseznamem"/>
        <w:spacing w:after="104"/>
        <w:ind w:left="456" w:firstLine="0"/>
        <w:rPr>
          <w:szCs w:val="20"/>
        </w:rPr>
      </w:pPr>
    </w:p>
    <w:p w:rsidR="00644C32" w:rsidRPr="0026072C" w:rsidRDefault="00C92ADF">
      <w:pPr>
        <w:spacing w:after="90"/>
        <w:ind w:left="346"/>
        <w:rPr>
          <w:szCs w:val="20"/>
        </w:rPr>
      </w:pPr>
      <w:r>
        <w:rPr>
          <w:b/>
          <w:szCs w:val="20"/>
        </w:rPr>
        <w:t>zahájeni prací</w:t>
      </w:r>
      <w:r w:rsidR="001B2FB2" w:rsidRPr="0026072C">
        <w:rPr>
          <w:szCs w:val="20"/>
        </w:rPr>
        <w:t>: po účinnosti smlouvy</w:t>
      </w:r>
    </w:p>
    <w:p w:rsidR="00644C32" w:rsidRDefault="001B2FB2" w:rsidP="001B2FB2">
      <w:pPr>
        <w:ind w:left="1865" w:right="360" w:hanging="1519"/>
        <w:jc w:val="left"/>
        <w:rPr>
          <w:szCs w:val="20"/>
        </w:rPr>
      </w:pPr>
      <w:r w:rsidRPr="00C92ADF">
        <w:rPr>
          <w:b/>
          <w:szCs w:val="20"/>
        </w:rPr>
        <w:t>ukončení praci:</w:t>
      </w:r>
      <w:r w:rsidRPr="0026072C">
        <w:rPr>
          <w:szCs w:val="20"/>
        </w:rPr>
        <w:t xml:space="preserve"> </w:t>
      </w:r>
      <w:r w:rsidR="00C92ADF">
        <w:rPr>
          <w:szCs w:val="20"/>
        </w:rPr>
        <w:t>koncept D</w:t>
      </w:r>
      <w:r w:rsidRPr="0026072C">
        <w:rPr>
          <w:szCs w:val="20"/>
        </w:rPr>
        <w:t xml:space="preserve">ÚR — do 14 mesiců od zahájeni praci </w:t>
      </w:r>
      <w:r w:rsidR="00C92ADF">
        <w:rPr>
          <w:szCs w:val="20"/>
        </w:rPr>
        <w:t xml:space="preserve">                                                                                    čistopis DÚ</w:t>
      </w:r>
      <w:r>
        <w:rPr>
          <w:szCs w:val="20"/>
        </w:rPr>
        <w:t>R — do 1 měsice od obdrženi při</w:t>
      </w:r>
      <w:r w:rsidRPr="0026072C">
        <w:rPr>
          <w:szCs w:val="20"/>
        </w:rPr>
        <w:t>pom</w:t>
      </w:r>
      <w:r w:rsidRPr="0026072C">
        <w:rPr>
          <w:szCs w:val="20"/>
        </w:rPr>
        <w:t xml:space="preserve">inek ke </w:t>
      </w:r>
      <w:r>
        <w:rPr>
          <w:szCs w:val="20"/>
        </w:rPr>
        <w:t>konceptu (předpoklad 12/2019) IČ - zí</w:t>
      </w:r>
      <w:r w:rsidRPr="0026072C">
        <w:rPr>
          <w:szCs w:val="20"/>
        </w:rPr>
        <w:t xml:space="preserve">skáni pravomocného ÚR — do </w:t>
      </w:r>
      <w:r>
        <w:rPr>
          <w:szCs w:val="20"/>
        </w:rPr>
        <w:t>12 mésicú od vydáni čistopisu DÚ</w:t>
      </w:r>
      <w:r w:rsidRPr="0026072C">
        <w:rPr>
          <w:szCs w:val="20"/>
        </w:rPr>
        <w:t>R</w:t>
      </w:r>
    </w:p>
    <w:p w:rsidR="00C92ADF" w:rsidRDefault="00C92ADF" w:rsidP="00C92ADF">
      <w:pPr>
        <w:ind w:left="1865" w:right="644" w:hanging="1519"/>
        <w:jc w:val="left"/>
        <w:rPr>
          <w:szCs w:val="20"/>
        </w:rPr>
      </w:pPr>
    </w:p>
    <w:p w:rsidR="00C92ADF" w:rsidRPr="0026072C" w:rsidRDefault="00C92ADF" w:rsidP="00C92ADF">
      <w:pPr>
        <w:ind w:left="1865" w:right="644" w:hanging="1519"/>
        <w:jc w:val="left"/>
        <w:rPr>
          <w:szCs w:val="20"/>
        </w:rPr>
      </w:pPr>
    </w:p>
    <w:p w:rsidR="00644C32" w:rsidRPr="00C92ADF" w:rsidRDefault="00C92ADF">
      <w:pPr>
        <w:spacing w:after="94" w:line="249" w:lineRule="auto"/>
        <w:ind w:left="183" w:hanging="10"/>
        <w:jc w:val="center"/>
        <w:rPr>
          <w:b/>
          <w:szCs w:val="20"/>
        </w:rPr>
      </w:pPr>
      <w:r w:rsidRPr="00C92ADF">
        <w:rPr>
          <w:b/>
          <w:szCs w:val="20"/>
        </w:rPr>
        <w:t>Článek III</w:t>
      </w:r>
      <w:r w:rsidR="001B2FB2" w:rsidRPr="00C92ADF">
        <w:rPr>
          <w:b/>
          <w:szCs w:val="20"/>
        </w:rPr>
        <w:t>.</w:t>
      </w:r>
    </w:p>
    <w:p w:rsidR="00644C32" w:rsidRPr="00C92ADF" w:rsidRDefault="001B2FB2">
      <w:pPr>
        <w:spacing w:after="159" w:line="249" w:lineRule="auto"/>
        <w:ind w:left="183" w:hanging="10"/>
        <w:jc w:val="center"/>
        <w:rPr>
          <w:b/>
          <w:szCs w:val="20"/>
        </w:rPr>
      </w:pPr>
      <w:r w:rsidRPr="00C92ADF">
        <w:rPr>
          <w:b/>
          <w:szCs w:val="20"/>
        </w:rPr>
        <w:t>Ostatni ujednáni</w:t>
      </w:r>
    </w:p>
    <w:p w:rsidR="00644C32" w:rsidRPr="0026072C" w:rsidRDefault="00C92ADF">
      <w:pPr>
        <w:spacing w:after="716"/>
        <w:ind w:left="144"/>
        <w:rPr>
          <w:szCs w:val="20"/>
        </w:rPr>
      </w:pPr>
      <w:r>
        <w:rPr>
          <w:szCs w:val="20"/>
        </w:rPr>
        <w:t>1. Ostatní</w:t>
      </w:r>
      <w:r w:rsidR="001B2FB2" w:rsidRPr="0026072C">
        <w:rPr>
          <w:szCs w:val="20"/>
        </w:rPr>
        <w:t xml:space="preserve"> ustanoveni Smlouvy</w:t>
      </w:r>
      <w:r>
        <w:rPr>
          <w:szCs w:val="20"/>
        </w:rPr>
        <w:t>,</w:t>
      </w:r>
      <w:r w:rsidR="001B2FB2">
        <w:rPr>
          <w:szCs w:val="20"/>
        </w:rPr>
        <w:t xml:space="preserve"> nedotčená tímto Dodatkem č</w:t>
      </w:r>
      <w:bookmarkStart w:id="0" w:name="_GoBack"/>
      <w:bookmarkEnd w:id="0"/>
      <w:r w:rsidR="001B2FB2" w:rsidRPr="0026072C">
        <w:rPr>
          <w:szCs w:val="20"/>
        </w:rPr>
        <w:t>. l . z</w:t>
      </w:r>
      <w:r>
        <w:rPr>
          <w:szCs w:val="20"/>
        </w:rPr>
        <w:t>ůstávají nadále v platnosti v původním znění</w:t>
      </w:r>
      <w:r w:rsidR="001B2FB2" w:rsidRPr="0026072C">
        <w:rPr>
          <w:szCs w:val="20"/>
        </w:rPr>
        <w:t>.</w:t>
      </w:r>
    </w:p>
    <w:p w:rsidR="00644C32" w:rsidRDefault="00644C32"/>
    <w:p w:rsidR="00C92ADF" w:rsidRDefault="00C92ADF"/>
    <w:p w:rsidR="00C92ADF" w:rsidRDefault="00C92ADF"/>
    <w:p w:rsidR="00C92ADF" w:rsidRDefault="00C92ADF">
      <w:pPr>
        <w:sectPr w:rsidR="00C92ADF">
          <w:pgSz w:w="11920" w:h="16840"/>
          <w:pgMar w:top="1369" w:right="1048" w:bottom="1182" w:left="1298" w:header="708" w:footer="708" w:gutter="0"/>
          <w:cols w:space="708"/>
        </w:sectPr>
      </w:pPr>
      <w:r>
        <w:t>V Plzni dne 20-09-2019</w:t>
      </w:r>
      <w:r>
        <w:tab/>
      </w:r>
      <w:r>
        <w:tab/>
      </w:r>
      <w:r>
        <w:tab/>
      </w:r>
      <w:r>
        <w:tab/>
      </w:r>
      <w:r>
        <w:tab/>
        <w:t>V Praze dne 09-09-2019</w:t>
      </w:r>
    </w:p>
    <w:p w:rsidR="00644C32" w:rsidRDefault="00644C32">
      <w:pPr>
        <w:spacing w:after="0" w:line="259" w:lineRule="auto"/>
        <w:ind w:left="-4201" w:right="-1346" w:firstLine="0"/>
        <w:jc w:val="left"/>
      </w:pPr>
    </w:p>
    <w:sectPr w:rsidR="00644C32">
      <w:type w:val="continuous"/>
      <w:pgSz w:w="11920" w:h="16840"/>
      <w:pgMar w:top="1369" w:right="3768" w:bottom="8386" w:left="64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355" o:spid="_x0000_i1025" type="#_x0000_t75" style="width:.7pt;height:.7pt;visibility:visible;mso-wrap-style:square" o:bullet="t">
        <v:imagedata r:id="rId1" o:title=""/>
      </v:shape>
    </w:pict>
  </w:numPicBullet>
  <w:abstractNum w:abstractNumId="0" w15:restartNumberingAfterBreak="0">
    <w:nsid w:val="1AAC60C0"/>
    <w:multiLevelType w:val="hybridMultilevel"/>
    <w:tmpl w:val="E290541A"/>
    <w:lvl w:ilvl="0" w:tplc="ECDA2F10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6B475BCC"/>
    <w:multiLevelType w:val="hybridMultilevel"/>
    <w:tmpl w:val="3FC0F302"/>
    <w:lvl w:ilvl="0" w:tplc="FF8E9C0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6" w:hanging="360"/>
      </w:pPr>
    </w:lvl>
    <w:lvl w:ilvl="2" w:tplc="0405001B" w:tentative="1">
      <w:start w:val="1"/>
      <w:numFmt w:val="lowerRoman"/>
      <w:lvlText w:val="%3."/>
      <w:lvlJc w:val="right"/>
      <w:pPr>
        <w:ind w:left="1896" w:hanging="180"/>
      </w:pPr>
    </w:lvl>
    <w:lvl w:ilvl="3" w:tplc="0405000F" w:tentative="1">
      <w:start w:val="1"/>
      <w:numFmt w:val="decimal"/>
      <w:lvlText w:val="%4."/>
      <w:lvlJc w:val="left"/>
      <w:pPr>
        <w:ind w:left="2616" w:hanging="360"/>
      </w:pPr>
    </w:lvl>
    <w:lvl w:ilvl="4" w:tplc="04050019" w:tentative="1">
      <w:start w:val="1"/>
      <w:numFmt w:val="lowerLetter"/>
      <w:lvlText w:val="%5."/>
      <w:lvlJc w:val="left"/>
      <w:pPr>
        <w:ind w:left="3336" w:hanging="360"/>
      </w:pPr>
    </w:lvl>
    <w:lvl w:ilvl="5" w:tplc="0405001B" w:tentative="1">
      <w:start w:val="1"/>
      <w:numFmt w:val="lowerRoman"/>
      <w:lvlText w:val="%6."/>
      <w:lvlJc w:val="right"/>
      <w:pPr>
        <w:ind w:left="4056" w:hanging="180"/>
      </w:pPr>
    </w:lvl>
    <w:lvl w:ilvl="6" w:tplc="0405000F" w:tentative="1">
      <w:start w:val="1"/>
      <w:numFmt w:val="decimal"/>
      <w:lvlText w:val="%7."/>
      <w:lvlJc w:val="left"/>
      <w:pPr>
        <w:ind w:left="4776" w:hanging="360"/>
      </w:pPr>
    </w:lvl>
    <w:lvl w:ilvl="7" w:tplc="04050019" w:tentative="1">
      <w:start w:val="1"/>
      <w:numFmt w:val="lowerLetter"/>
      <w:lvlText w:val="%8."/>
      <w:lvlJc w:val="left"/>
      <w:pPr>
        <w:ind w:left="5496" w:hanging="360"/>
      </w:pPr>
    </w:lvl>
    <w:lvl w:ilvl="8" w:tplc="0405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32"/>
    <w:rsid w:val="001B2FB2"/>
    <w:rsid w:val="0026072C"/>
    <w:rsid w:val="00644C32"/>
    <w:rsid w:val="00C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8E2C"/>
  <w15:docId w15:val="{F33D702A-D8C5-4BA7-82C4-1774D466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1" w:line="261" w:lineRule="auto"/>
      <w:ind w:left="106" w:firstLine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0"/>
      <w:ind w:left="173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92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2</cp:revision>
  <dcterms:created xsi:type="dcterms:W3CDTF">2019-09-20T12:02:00Z</dcterms:created>
  <dcterms:modified xsi:type="dcterms:W3CDTF">2019-09-20T12:02:00Z</dcterms:modified>
</cp:coreProperties>
</file>