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5CE4C" w14:textId="77777777" w:rsidR="00F93C8F" w:rsidRPr="0078669E" w:rsidRDefault="00042D38" w:rsidP="00966B29">
      <w:pPr>
        <w:jc w:val="center"/>
        <w:rPr>
          <w:rFonts w:ascii="Arial" w:hAnsi="Arial" w:cs="Arial"/>
          <w:b/>
          <w:sz w:val="44"/>
          <w:szCs w:val="48"/>
          <w:u w:val="single"/>
        </w:rPr>
      </w:pPr>
      <w:r w:rsidRPr="0078669E">
        <w:rPr>
          <w:rFonts w:ascii="Arial" w:hAnsi="Arial" w:cs="Arial"/>
          <w:b/>
          <w:sz w:val="44"/>
          <w:szCs w:val="48"/>
          <w:u w:val="single"/>
        </w:rPr>
        <w:t>S M L O U V A   O   D Í L O</w:t>
      </w:r>
    </w:p>
    <w:p w14:paraId="06F7E7D8" w14:textId="77777777" w:rsidR="00042D38" w:rsidRPr="0078669E" w:rsidRDefault="00042D38" w:rsidP="00042D38">
      <w:pPr>
        <w:spacing w:after="0" w:line="240" w:lineRule="auto"/>
        <w:rPr>
          <w:rFonts w:ascii="Arial" w:hAnsi="Arial" w:cs="Arial"/>
          <w:b/>
          <w:szCs w:val="24"/>
        </w:rPr>
      </w:pPr>
    </w:p>
    <w:p w14:paraId="6F85FFB7" w14:textId="77777777" w:rsidR="006338B4" w:rsidRPr="0078669E" w:rsidRDefault="006338B4" w:rsidP="00042D38">
      <w:pPr>
        <w:spacing w:after="0" w:line="240" w:lineRule="auto"/>
        <w:rPr>
          <w:rFonts w:ascii="Arial" w:hAnsi="Arial" w:cs="Arial"/>
          <w:b/>
          <w:szCs w:val="24"/>
        </w:rPr>
      </w:pPr>
    </w:p>
    <w:p w14:paraId="02AFFCCE" w14:textId="77777777" w:rsidR="009A10C6" w:rsidRPr="0078669E" w:rsidRDefault="00042D38" w:rsidP="003B7C3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uzavřená podle </w:t>
      </w:r>
      <w:r w:rsidR="00933348" w:rsidRPr="0078669E">
        <w:rPr>
          <w:rFonts w:ascii="Arial" w:hAnsi="Arial" w:cs="Arial"/>
          <w:szCs w:val="24"/>
        </w:rPr>
        <w:t xml:space="preserve">ustanovení </w:t>
      </w:r>
      <w:r w:rsidR="00EC0EF6" w:rsidRPr="0078669E">
        <w:rPr>
          <w:rFonts w:ascii="Arial" w:hAnsi="Arial" w:cs="Arial"/>
          <w:szCs w:val="24"/>
        </w:rPr>
        <w:t>§ 2586 a násl. zák. č. 89/2012 Sb.</w:t>
      </w:r>
      <w:r w:rsidR="00636F0D" w:rsidRPr="0078669E">
        <w:rPr>
          <w:rFonts w:ascii="Arial" w:hAnsi="Arial" w:cs="Arial"/>
          <w:szCs w:val="24"/>
        </w:rPr>
        <w:t>, občanský</w:t>
      </w:r>
      <w:r w:rsidR="00EC0EF6" w:rsidRPr="0078669E">
        <w:rPr>
          <w:rFonts w:ascii="Arial" w:hAnsi="Arial" w:cs="Arial"/>
          <w:szCs w:val="24"/>
        </w:rPr>
        <w:t xml:space="preserve"> zákoník ve znění pozdějších předpisů</w:t>
      </w:r>
      <w:r w:rsidR="007538DC" w:rsidRPr="0078669E">
        <w:rPr>
          <w:rFonts w:ascii="Arial" w:hAnsi="Arial" w:cs="Arial"/>
          <w:szCs w:val="24"/>
        </w:rPr>
        <w:t xml:space="preserve"> </w:t>
      </w:r>
      <w:r w:rsidR="001C7C42">
        <w:rPr>
          <w:rFonts w:ascii="Arial" w:hAnsi="Arial" w:cs="Arial"/>
          <w:szCs w:val="24"/>
        </w:rPr>
        <w:t>(dále jen „Občanský zákoník“)</w:t>
      </w:r>
      <w:r w:rsidR="003B7C33">
        <w:rPr>
          <w:rFonts w:ascii="Arial" w:hAnsi="Arial" w:cs="Arial"/>
          <w:szCs w:val="24"/>
        </w:rPr>
        <w:t xml:space="preserve">, </w:t>
      </w:r>
      <w:r w:rsidR="007538DC" w:rsidRPr="0078669E">
        <w:rPr>
          <w:rFonts w:ascii="Arial" w:hAnsi="Arial" w:cs="Arial"/>
          <w:szCs w:val="24"/>
        </w:rPr>
        <w:t>mezi</w:t>
      </w:r>
      <w:r w:rsidR="002A75D8" w:rsidRPr="0078669E">
        <w:rPr>
          <w:rFonts w:ascii="Arial" w:hAnsi="Arial" w:cs="Arial"/>
          <w:szCs w:val="24"/>
        </w:rPr>
        <w:t xml:space="preserve"> smluvními stranami, jimiž jsou</w:t>
      </w:r>
      <w:r w:rsidR="007538DC" w:rsidRPr="0078669E">
        <w:rPr>
          <w:rFonts w:ascii="Arial" w:hAnsi="Arial" w:cs="Arial"/>
          <w:szCs w:val="24"/>
        </w:rPr>
        <w:t>:</w:t>
      </w:r>
    </w:p>
    <w:p w14:paraId="34821EEA" w14:textId="77777777" w:rsidR="001B712B" w:rsidRPr="0078669E" w:rsidRDefault="001B712B" w:rsidP="00EF799B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EE8B3B3" w14:textId="77777777" w:rsidR="00A20B8A" w:rsidRPr="00E721C2" w:rsidRDefault="00E721C2" w:rsidP="00E721C2">
      <w:pPr>
        <w:rPr>
          <w:rFonts w:ascii="Arial" w:hAnsi="Arial" w:cs="Arial"/>
          <w:b/>
        </w:rPr>
      </w:pPr>
      <w:r w:rsidRPr="00E721C2">
        <w:rPr>
          <w:rStyle w:val="platne1"/>
          <w:rFonts w:ascii="Arial" w:hAnsi="Arial" w:cs="Arial"/>
          <w:b/>
        </w:rPr>
        <w:t>Střední odborná škola pro administrativu Evropské unie, Praha 9, Lipí 1911</w:t>
      </w:r>
    </w:p>
    <w:p w14:paraId="4042CFD1" w14:textId="77777777" w:rsidR="00A20B8A" w:rsidRPr="00FE2493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Se sídlem: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="00E721C2" w:rsidRPr="00FE2493">
        <w:rPr>
          <w:rFonts w:ascii="Arial" w:hAnsi="Arial" w:cs="Arial"/>
          <w:szCs w:val="24"/>
        </w:rPr>
        <w:t xml:space="preserve">Lipí 1911, 193 00 Praha 9 – Horní Počernice </w:t>
      </w:r>
    </w:p>
    <w:p w14:paraId="5E2B4D15" w14:textId="0B7F850E" w:rsidR="00A20B8A" w:rsidRPr="00FE2493" w:rsidRDefault="00014895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E2493">
        <w:rPr>
          <w:rFonts w:ascii="Arial" w:hAnsi="Arial" w:cs="Arial"/>
          <w:szCs w:val="24"/>
        </w:rPr>
        <w:t>Zastoupená</w:t>
      </w:r>
      <w:r w:rsidR="00A20B8A" w:rsidRPr="00FE2493">
        <w:rPr>
          <w:rFonts w:ascii="Arial" w:hAnsi="Arial" w:cs="Arial"/>
          <w:szCs w:val="24"/>
        </w:rPr>
        <w:t xml:space="preserve">: </w:t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="00E721C2" w:rsidRPr="00FE2493">
        <w:rPr>
          <w:rFonts w:ascii="Arial" w:hAnsi="Arial" w:cs="Arial"/>
          <w:szCs w:val="24"/>
        </w:rPr>
        <w:t>PhDr. Romanem Liškou,</w:t>
      </w:r>
      <w:r w:rsidR="00AA5FAF">
        <w:rPr>
          <w:rFonts w:ascii="Arial" w:hAnsi="Arial" w:cs="Arial"/>
          <w:szCs w:val="24"/>
        </w:rPr>
        <w:t xml:space="preserve"> MBA</w:t>
      </w:r>
      <w:r w:rsidR="00E721C2" w:rsidRPr="00FE2493">
        <w:rPr>
          <w:rFonts w:ascii="Arial" w:hAnsi="Arial" w:cs="Arial"/>
          <w:szCs w:val="24"/>
        </w:rPr>
        <w:t xml:space="preserve"> ředitelem školy</w:t>
      </w:r>
    </w:p>
    <w:p w14:paraId="3E38F565" w14:textId="77777777" w:rsidR="00A20B8A" w:rsidRPr="00FE2493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E2493">
        <w:rPr>
          <w:rFonts w:ascii="Arial" w:hAnsi="Arial" w:cs="Arial"/>
          <w:szCs w:val="24"/>
        </w:rPr>
        <w:t>IČ:</w:t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="00E721C2" w:rsidRPr="00FE2493">
        <w:rPr>
          <w:rFonts w:ascii="Arial" w:hAnsi="Arial" w:cs="Arial"/>
          <w:szCs w:val="24"/>
        </w:rPr>
        <w:t>14891247</w:t>
      </w:r>
      <w:r w:rsidRPr="00FE2493">
        <w:rPr>
          <w:rFonts w:ascii="Arial" w:hAnsi="Arial" w:cs="Arial"/>
          <w:szCs w:val="24"/>
        </w:rPr>
        <w:tab/>
      </w:r>
    </w:p>
    <w:p w14:paraId="2A2B0A92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E2493">
        <w:rPr>
          <w:rFonts w:ascii="Arial" w:hAnsi="Arial" w:cs="Arial"/>
          <w:szCs w:val="24"/>
        </w:rPr>
        <w:t>DIČ:</w:t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Pr="00FE2493">
        <w:rPr>
          <w:rFonts w:ascii="Arial" w:hAnsi="Arial" w:cs="Arial"/>
          <w:szCs w:val="24"/>
        </w:rPr>
        <w:tab/>
      </w:r>
      <w:r w:rsidR="00E721C2" w:rsidRPr="00FE2493">
        <w:rPr>
          <w:rFonts w:ascii="Arial" w:hAnsi="Arial" w:cs="Arial"/>
          <w:szCs w:val="24"/>
        </w:rPr>
        <w:t>CZ14891247</w:t>
      </w:r>
    </w:p>
    <w:p w14:paraId="50414593" w14:textId="2D67F2A5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Bankovní spojení: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="00AA5FAF">
        <w:rPr>
          <w:rFonts w:ascii="Arial" w:hAnsi="Arial" w:cs="Arial"/>
          <w:szCs w:val="24"/>
        </w:rPr>
        <w:t>Komerční banka, a.s.</w:t>
      </w:r>
    </w:p>
    <w:p w14:paraId="7316FDA1" w14:textId="3CA39536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Číslo účtu: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="00AA5FAF">
        <w:rPr>
          <w:rFonts w:ascii="Arial" w:hAnsi="Arial" w:cs="Arial"/>
          <w:szCs w:val="24"/>
        </w:rPr>
        <w:t>19-39603302297/0100</w:t>
      </w:r>
    </w:p>
    <w:p w14:paraId="540CF289" w14:textId="6AA0073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ID datové schránky: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="00AA5FAF">
        <w:rPr>
          <w:rFonts w:ascii="Arial" w:hAnsi="Arial" w:cs="Arial"/>
          <w:szCs w:val="24"/>
        </w:rPr>
        <w:t>jxrmx55</w:t>
      </w:r>
    </w:p>
    <w:p w14:paraId="0FC16516" w14:textId="77777777" w:rsid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 </w:t>
      </w:r>
    </w:p>
    <w:p w14:paraId="094FC560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(dále jen „</w:t>
      </w:r>
      <w:r w:rsidR="003B7C33">
        <w:rPr>
          <w:rFonts w:ascii="Arial" w:hAnsi="Arial" w:cs="Arial"/>
          <w:szCs w:val="24"/>
        </w:rPr>
        <w:t>o</w:t>
      </w:r>
      <w:r w:rsidRPr="0078669E">
        <w:rPr>
          <w:rFonts w:ascii="Arial" w:hAnsi="Arial" w:cs="Arial"/>
          <w:szCs w:val="24"/>
        </w:rPr>
        <w:t>bjednatel“)</w:t>
      </w:r>
    </w:p>
    <w:p w14:paraId="5453B92F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 </w:t>
      </w:r>
    </w:p>
    <w:p w14:paraId="2AF41A97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a</w:t>
      </w:r>
    </w:p>
    <w:p w14:paraId="71ACD683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 </w:t>
      </w:r>
    </w:p>
    <w:p w14:paraId="0EAE609F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b/>
          <w:szCs w:val="24"/>
        </w:rPr>
        <w:t>CASABLANCA INT s.r.o</w:t>
      </w:r>
      <w:r w:rsidRPr="0078669E">
        <w:rPr>
          <w:rFonts w:ascii="Arial" w:hAnsi="Arial" w:cs="Arial"/>
          <w:szCs w:val="24"/>
        </w:rPr>
        <w:t>.</w:t>
      </w:r>
    </w:p>
    <w:p w14:paraId="52BD5F25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Se sídlem: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  <w:t>Plzeňská 183/181, 150 00 Praha 5 – Košíře</w:t>
      </w:r>
    </w:p>
    <w:p w14:paraId="45F7EECD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Zastoupená: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  <w:t>Dr. Milan</w:t>
      </w:r>
      <w:r w:rsidR="008528DB">
        <w:rPr>
          <w:rFonts w:ascii="Arial" w:hAnsi="Arial" w:cs="Arial"/>
          <w:szCs w:val="24"/>
        </w:rPr>
        <w:t>em</w:t>
      </w:r>
      <w:r w:rsidRPr="0078669E">
        <w:rPr>
          <w:rFonts w:ascii="Arial" w:hAnsi="Arial" w:cs="Arial"/>
          <w:szCs w:val="24"/>
        </w:rPr>
        <w:t xml:space="preserve"> Švách</w:t>
      </w:r>
      <w:r w:rsidR="008528DB">
        <w:rPr>
          <w:rFonts w:ascii="Arial" w:hAnsi="Arial" w:cs="Arial"/>
          <w:szCs w:val="24"/>
        </w:rPr>
        <w:t>ou</w:t>
      </w:r>
      <w:r w:rsidRPr="0078669E">
        <w:rPr>
          <w:rFonts w:ascii="Arial" w:hAnsi="Arial" w:cs="Arial"/>
          <w:szCs w:val="24"/>
        </w:rPr>
        <w:t>, jednatel</w:t>
      </w:r>
      <w:r w:rsidR="008528DB">
        <w:rPr>
          <w:rFonts w:ascii="Arial" w:hAnsi="Arial" w:cs="Arial"/>
          <w:szCs w:val="24"/>
        </w:rPr>
        <w:t>em</w:t>
      </w:r>
    </w:p>
    <w:p w14:paraId="5390F893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IČ: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  <w:t>25079832</w:t>
      </w:r>
    </w:p>
    <w:p w14:paraId="7B9D11E4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DIČ: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  <w:t>CZ25079832</w:t>
      </w:r>
    </w:p>
    <w:p w14:paraId="53C446A5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Bankovní spojení: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proofErr w:type="spellStart"/>
      <w:r w:rsidRPr="0078669E">
        <w:rPr>
          <w:rFonts w:ascii="Arial" w:hAnsi="Arial" w:cs="Arial"/>
          <w:szCs w:val="24"/>
        </w:rPr>
        <w:t>Raiffeisenbank</w:t>
      </w:r>
      <w:proofErr w:type="spellEnd"/>
      <w:r w:rsidRPr="0078669E">
        <w:rPr>
          <w:rFonts w:ascii="Arial" w:hAnsi="Arial" w:cs="Arial"/>
          <w:szCs w:val="24"/>
        </w:rPr>
        <w:t xml:space="preserve"> a.s.</w:t>
      </w:r>
    </w:p>
    <w:p w14:paraId="2BD71AA8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Číslo účtu: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  <w:t>28891001/5500</w:t>
      </w:r>
    </w:p>
    <w:p w14:paraId="76267C64" w14:textId="77777777" w:rsidR="00A20B8A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ID datové schránky:</w:t>
      </w:r>
      <w:r w:rsidRPr="0078669E">
        <w:rPr>
          <w:rFonts w:ascii="Arial" w:hAnsi="Arial" w:cs="Arial"/>
          <w:szCs w:val="24"/>
        </w:rPr>
        <w:tab/>
      </w:r>
      <w:r w:rsidRPr="0078669E">
        <w:rPr>
          <w:rFonts w:ascii="Arial" w:hAnsi="Arial" w:cs="Arial"/>
          <w:szCs w:val="24"/>
        </w:rPr>
        <w:tab/>
        <w:t>6h4u5a6</w:t>
      </w:r>
    </w:p>
    <w:p w14:paraId="3D7EEE9B" w14:textId="77777777" w:rsidR="00014895" w:rsidRPr="0078669E" w:rsidRDefault="00014895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Zapsaný v obchodním </w:t>
      </w:r>
      <w:r>
        <w:rPr>
          <w:rFonts w:ascii="Arial" w:hAnsi="Arial" w:cs="Arial"/>
          <w:szCs w:val="24"/>
        </w:rPr>
        <w:t>rejstříku u</w:t>
      </w:r>
      <w:r w:rsidRPr="0078669E">
        <w:rPr>
          <w:rFonts w:ascii="Arial" w:hAnsi="Arial" w:cs="Arial"/>
          <w:szCs w:val="24"/>
        </w:rPr>
        <w:t xml:space="preserve"> Městského soudu v Praze oddíl C 47894</w:t>
      </w:r>
    </w:p>
    <w:p w14:paraId="499487E6" w14:textId="77777777" w:rsidR="0078669E" w:rsidRPr="00FE2493" w:rsidRDefault="00F701A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Kontaktní</w:t>
      </w:r>
      <w:r w:rsidR="0078669E" w:rsidRPr="0078669E">
        <w:rPr>
          <w:rFonts w:ascii="Arial" w:hAnsi="Arial" w:cs="Arial"/>
          <w:szCs w:val="24"/>
        </w:rPr>
        <w:t xml:space="preserve"> osoba:</w:t>
      </w:r>
      <w:r w:rsidR="0078669E" w:rsidRPr="0078669E">
        <w:rPr>
          <w:rFonts w:ascii="Arial" w:hAnsi="Arial" w:cs="Arial"/>
          <w:szCs w:val="24"/>
        </w:rPr>
        <w:tab/>
      </w:r>
      <w:r w:rsidR="0078669E" w:rsidRPr="0078669E">
        <w:rPr>
          <w:rFonts w:ascii="Arial" w:hAnsi="Arial" w:cs="Arial"/>
          <w:szCs w:val="24"/>
        </w:rPr>
        <w:tab/>
      </w:r>
      <w:r w:rsidR="00FE2493" w:rsidRPr="00FE2493">
        <w:rPr>
          <w:rFonts w:ascii="Arial" w:hAnsi="Arial" w:cs="Arial"/>
          <w:szCs w:val="24"/>
        </w:rPr>
        <w:t>Lukáš Truxa, lukas.truxa</w:t>
      </w:r>
      <w:r w:rsidR="00FE2493">
        <w:rPr>
          <w:rFonts w:ascii="Arial" w:hAnsi="Arial" w:cs="Arial"/>
          <w:szCs w:val="24"/>
        </w:rPr>
        <w:t>@</w:t>
      </w:r>
      <w:r w:rsidR="0078669E" w:rsidRPr="00FE2493">
        <w:rPr>
          <w:rFonts w:ascii="Arial" w:hAnsi="Arial" w:cs="Arial"/>
          <w:szCs w:val="24"/>
        </w:rPr>
        <w:t xml:space="preserve">casablanca.cz, </w:t>
      </w:r>
    </w:p>
    <w:p w14:paraId="622E695B" w14:textId="77777777" w:rsidR="0078669E" w:rsidRPr="0078669E" w:rsidRDefault="00FE2493" w:rsidP="0078669E">
      <w:pPr>
        <w:spacing w:after="0" w:line="240" w:lineRule="auto"/>
        <w:ind w:left="2124" w:firstLine="708"/>
        <w:jc w:val="both"/>
        <w:rPr>
          <w:rFonts w:ascii="Arial" w:hAnsi="Arial" w:cs="Arial"/>
          <w:szCs w:val="24"/>
        </w:rPr>
      </w:pPr>
      <w:r w:rsidRPr="00FE2493">
        <w:rPr>
          <w:rFonts w:ascii="Arial" w:hAnsi="Arial" w:cs="Arial"/>
          <w:szCs w:val="24"/>
        </w:rPr>
        <w:t>Mob</w:t>
      </w:r>
      <w:r w:rsidR="0078669E" w:rsidRPr="00FE2493">
        <w:rPr>
          <w:rFonts w:ascii="Arial" w:hAnsi="Arial" w:cs="Arial"/>
          <w:szCs w:val="24"/>
        </w:rPr>
        <w:t xml:space="preserve">: </w:t>
      </w:r>
      <w:r w:rsidRPr="00FE2493">
        <w:rPr>
          <w:rFonts w:ascii="Arial" w:hAnsi="Arial" w:cs="Arial"/>
          <w:szCs w:val="24"/>
        </w:rPr>
        <w:t>+420 739 544 128</w:t>
      </w:r>
    </w:p>
    <w:p w14:paraId="298CA9FE" w14:textId="77777777" w:rsidR="00A20B8A" w:rsidRPr="0078669E" w:rsidRDefault="00A20B8A" w:rsidP="00A20B8A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(dále jen „</w:t>
      </w:r>
      <w:r w:rsidR="003B7C33">
        <w:rPr>
          <w:rFonts w:ascii="Arial" w:hAnsi="Arial" w:cs="Arial"/>
          <w:szCs w:val="24"/>
        </w:rPr>
        <w:t>z</w:t>
      </w:r>
      <w:r w:rsidRPr="0078669E">
        <w:rPr>
          <w:rFonts w:ascii="Arial" w:hAnsi="Arial" w:cs="Arial"/>
          <w:szCs w:val="24"/>
        </w:rPr>
        <w:t>hotovitel“)</w:t>
      </w:r>
    </w:p>
    <w:p w14:paraId="14623843" w14:textId="77777777" w:rsidR="001B712B" w:rsidRPr="0078669E" w:rsidRDefault="001B712B" w:rsidP="00EF799B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71524A7" w14:textId="77777777" w:rsidR="00B23B5F" w:rsidRPr="0078669E" w:rsidRDefault="00B23B5F" w:rsidP="002F2BE8">
      <w:pPr>
        <w:spacing w:line="240" w:lineRule="auto"/>
        <w:jc w:val="both"/>
        <w:rPr>
          <w:rFonts w:ascii="Arial" w:hAnsi="Arial" w:cs="Arial"/>
          <w:szCs w:val="24"/>
        </w:rPr>
      </w:pPr>
    </w:p>
    <w:p w14:paraId="212BEAFE" w14:textId="7279B98E" w:rsidR="006509C2" w:rsidRPr="0078669E" w:rsidRDefault="007538DC" w:rsidP="008528DB">
      <w:pPr>
        <w:spacing w:line="240" w:lineRule="auto"/>
        <w:jc w:val="both"/>
        <w:rPr>
          <w:rFonts w:ascii="Arial" w:hAnsi="Arial" w:cs="Arial"/>
          <w:szCs w:val="24"/>
        </w:rPr>
      </w:pPr>
      <w:r w:rsidRPr="005F453B">
        <w:rPr>
          <w:rFonts w:ascii="Arial" w:hAnsi="Arial" w:cs="Arial"/>
          <w:szCs w:val="24"/>
        </w:rPr>
        <w:t>za účelem realizace</w:t>
      </w:r>
      <w:r w:rsidR="002A75D8" w:rsidRPr="005F453B">
        <w:rPr>
          <w:rFonts w:ascii="Arial" w:hAnsi="Arial" w:cs="Arial"/>
          <w:szCs w:val="24"/>
        </w:rPr>
        <w:t xml:space="preserve"> zakázky</w:t>
      </w:r>
      <w:r w:rsidR="00844AC7" w:rsidRPr="005F453B">
        <w:rPr>
          <w:rFonts w:ascii="Arial" w:hAnsi="Arial" w:cs="Arial"/>
          <w:szCs w:val="24"/>
        </w:rPr>
        <w:t xml:space="preserve"> </w:t>
      </w:r>
      <w:r w:rsidR="00F3278D" w:rsidRPr="005F453B">
        <w:rPr>
          <w:rFonts w:ascii="Arial" w:hAnsi="Arial" w:cs="Arial"/>
          <w:szCs w:val="24"/>
        </w:rPr>
        <w:t xml:space="preserve">s názvem </w:t>
      </w:r>
      <w:r w:rsidR="00474A62">
        <w:rPr>
          <w:rFonts w:ascii="Arial" w:hAnsi="Arial" w:cs="Arial"/>
          <w:szCs w:val="24"/>
        </w:rPr>
        <w:t>Z</w:t>
      </w:r>
      <w:r w:rsidR="0041013D">
        <w:rPr>
          <w:rFonts w:ascii="Arial" w:hAnsi="Arial" w:cs="Arial"/>
          <w:szCs w:val="24"/>
        </w:rPr>
        <w:t>álohový</w:t>
      </w:r>
      <w:r w:rsidR="00474A62">
        <w:rPr>
          <w:rFonts w:ascii="Arial" w:hAnsi="Arial" w:cs="Arial"/>
          <w:szCs w:val="24"/>
        </w:rPr>
        <w:t xml:space="preserve"> server. </w:t>
      </w:r>
    </w:p>
    <w:p w14:paraId="2CE2E153" w14:textId="77777777" w:rsidR="0032319F" w:rsidRPr="0078669E" w:rsidRDefault="0032319F">
      <w:pPr>
        <w:spacing w:line="240" w:lineRule="auto"/>
        <w:jc w:val="both"/>
        <w:rPr>
          <w:rFonts w:ascii="Arial" w:hAnsi="Arial" w:cs="Arial"/>
          <w:szCs w:val="24"/>
        </w:rPr>
      </w:pPr>
    </w:p>
    <w:p w14:paraId="16EAF8D5" w14:textId="77777777" w:rsidR="0032319F" w:rsidRPr="005F453B" w:rsidRDefault="00AE33BC" w:rsidP="00E11020">
      <w:pPr>
        <w:pStyle w:val="Odstavecseseznamem"/>
        <w:numPr>
          <w:ilvl w:val="0"/>
          <w:numId w:val="39"/>
        </w:numPr>
        <w:spacing w:line="240" w:lineRule="auto"/>
        <w:jc w:val="both"/>
        <w:outlineLvl w:val="0"/>
        <w:rPr>
          <w:rFonts w:ascii="Arial" w:hAnsi="Arial" w:cs="Arial"/>
          <w:b/>
          <w:szCs w:val="24"/>
        </w:rPr>
      </w:pPr>
      <w:bookmarkStart w:id="0" w:name="_Ref501113794"/>
      <w:r w:rsidRPr="005F453B">
        <w:rPr>
          <w:rFonts w:ascii="Arial" w:hAnsi="Arial" w:cs="Arial"/>
          <w:b/>
          <w:szCs w:val="24"/>
        </w:rPr>
        <w:t>PŘEDMĚT SMLOUVY</w:t>
      </w:r>
      <w:bookmarkEnd w:id="0"/>
    </w:p>
    <w:p w14:paraId="4F58C863" w14:textId="77777777" w:rsidR="00F3278D" w:rsidRPr="005F453B" w:rsidRDefault="007538DC" w:rsidP="003B7C33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bookmarkStart w:id="1" w:name="_Ref501113767"/>
      <w:r w:rsidRPr="005F453B">
        <w:rPr>
          <w:rFonts w:ascii="Arial" w:hAnsi="Arial" w:cs="Arial"/>
          <w:szCs w:val="24"/>
        </w:rPr>
        <w:t xml:space="preserve">Zhotovitel se zavazuje na základě této smlouvy provést </w:t>
      </w:r>
      <w:r w:rsidR="009B6FE5" w:rsidRPr="005F453B">
        <w:rPr>
          <w:rFonts w:ascii="Arial" w:hAnsi="Arial" w:cs="Arial"/>
          <w:szCs w:val="24"/>
        </w:rPr>
        <w:t>dodání, instalac</w:t>
      </w:r>
      <w:r w:rsidR="000E033B" w:rsidRPr="005F453B">
        <w:rPr>
          <w:rFonts w:ascii="Arial" w:hAnsi="Arial" w:cs="Arial"/>
          <w:szCs w:val="24"/>
        </w:rPr>
        <w:t>i</w:t>
      </w:r>
      <w:r w:rsidR="009B6FE5" w:rsidRPr="005F453B">
        <w:rPr>
          <w:rFonts w:ascii="Arial" w:hAnsi="Arial" w:cs="Arial"/>
          <w:szCs w:val="24"/>
        </w:rPr>
        <w:t xml:space="preserve"> a</w:t>
      </w:r>
      <w:r w:rsidR="008528DB" w:rsidRPr="005F453B">
        <w:rPr>
          <w:rFonts w:ascii="Arial" w:hAnsi="Arial" w:cs="Arial"/>
          <w:szCs w:val="24"/>
        </w:rPr>
        <w:t> </w:t>
      </w:r>
      <w:r w:rsidR="000E033B" w:rsidRPr="005F453B">
        <w:rPr>
          <w:rFonts w:ascii="Arial" w:hAnsi="Arial" w:cs="Arial"/>
          <w:szCs w:val="24"/>
        </w:rPr>
        <w:t xml:space="preserve">uvedení do </w:t>
      </w:r>
      <w:r w:rsidR="009B6FE5" w:rsidRPr="005F453B">
        <w:rPr>
          <w:rFonts w:ascii="Arial" w:hAnsi="Arial" w:cs="Arial"/>
          <w:szCs w:val="24"/>
        </w:rPr>
        <w:t>provoz</w:t>
      </w:r>
      <w:r w:rsidR="000E033B" w:rsidRPr="005F453B">
        <w:rPr>
          <w:rFonts w:ascii="Arial" w:hAnsi="Arial" w:cs="Arial"/>
          <w:szCs w:val="24"/>
        </w:rPr>
        <w:t>u</w:t>
      </w:r>
      <w:r w:rsidR="009B6FE5" w:rsidRPr="005F453B">
        <w:rPr>
          <w:rFonts w:ascii="Arial" w:hAnsi="Arial" w:cs="Arial"/>
          <w:szCs w:val="24"/>
        </w:rPr>
        <w:t xml:space="preserve"> </w:t>
      </w:r>
      <w:r w:rsidR="00F3278D" w:rsidRPr="005F453B">
        <w:rPr>
          <w:rFonts w:ascii="Arial" w:hAnsi="Arial" w:cs="Arial"/>
          <w:szCs w:val="24"/>
        </w:rPr>
        <w:t>systémových prostředků</w:t>
      </w:r>
      <w:r w:rsidR="009B6FE5" w:rsidRPr="005F453B">
        <w:rPr>
          <w:rFonts w:ascii="Arial" w:hAnsi="Arial" w:cs="Arial"/>
          <w:szCs w:val="24"/>
        </w:rPr>
        <w:t xml:space="preserve"> </w:t>
      </w:r>
      <w:r w:rsidRPr="005F453B">
        <w:rPr>
          <w:rFonts w:ascii="Arial" w:hAnsi="Arial" w:cs="Arial"/>
          <w:szCs w:val="24"/>
        </w:rPr>
        <w:t>(dále jen „dílo“</w:t>
      </w:r>
      <w:r w:rsidR="00702907" w:rsidRPr="005F453B">
        <w:rPr>
          <w:rFonts w:ascii="Arial" w:hAnsi="Arial" w:cs="Arial"/>
          <w:szCs w:val="24"/>
        </w:rPr>
        <w:t>)</w:t>
      </w:r>
      <w:r w:rsidR="003B7C33" w:rsidRPr="005F453B">
        <w:rPr>
          <w:rFonts w:ascii="Arial" w:hAnsi="Arial" w:cs="Arial"/>
          <w:szCs w:val="24"/>
        </w:rPr>
        <w:t>,</w:t>
      </w:r>
      <w:r w:rsidR="00425E13" w:rsidRPr="005F453B">
        <w:rPr>
          <w:rFonts w:ascii="Arial" w:hAnsi="Arial" w:cs="Arial"/>
          <w:szCs w:val="24"/>
        </w:rPr>
        <w:t>.</w:t>
      </w:r>
      <w:bookmarkEnd w:id="1"/>
      <w:r w:rsidR="003B7C33" w:rsidRPr="005F453B">
        <w:rPr>
          <w:rFonts w:ascii="Arial" w:hAnsi="Arial" w:cs="Arial"/>
          <w:szCs w:val="24"/>
        </w:rPr>
        <w:t xml:space="preserve"> </w:t>
      </w:r>
      <w:r w:rsidR="009B6FE5" w:rsidRPr="005F453B">
        <w:rPr>
          <w:rFonts w:ascii="Arial" w:hAnsi="Arial" w:cs="Arial"/>
          <w:b/>
          <w:szCs w:val="24"/>
        </w:rPr>
        <w:t>Předmětem díla je zejména</w:t>
      </w:r>
      <w:r w:rsidRPr="005F453B">
        <w:rPr>
          <w:rFonts w:ascii="Arial" w:hAnsi="Arial" w:cs="Arial"/>
          <w:b/>
          <w:szCs w:val="24"/>
        </w:rPr>
        <w:t xml:space="preserve">: </w:t>
      </w:r>
    </w:p>
    <w:p w14:paraId="30063553" w14:textId="3230DD14" w:rsidR="00F3278D" w:rsidRDefault="00EC6335" w:rsidP="00C6379B">
      <w:pPr>
        <w:pStyle w:val="Odstavecseseznamem"/>
        <w:numPr>
          <w:ilvl w:val="2"/>
          <w:numId w:val="39"/>
        </w:numPr>
        <w:spacing w:line="240" w:lineRule="auto"/>
        <w:jc w:val="both"/>
        <w:outlineLvl w:val="0"/>
        <w:rPr>
          <w:rFonts w:ascii="Arial" w:hAnsi="Arial" w:cs="Arial"/>
          <w:szCs w:val="24"/>
        </w:rPr>
      </w:pPr>
      <w:bookmarkStart w:id="2" w:name="_Ref14446002"/>
      <w:r>
        <w:rPr>
          <w:rFonts w:ascii="Arial" w:hAnsi="Arial" w:cs="Arial"/>
          <w:szCs w:val="24"/>
        </w:rPr>
        <w:t xml:space="preserve">dodávka serveru </w:t>
      </w:r>
      <w:r w:rsidRPr="00F3278D">
        <w:rPr>
          <w:rFonts w:ascii="Arial" w:hAnsi="Arial" w:cs="Arial"/>
          <w:szCs w:val="24"/>
        </w:rPr>
        <w:t xml:space="preserve">HPE ML 110g10m </w:t>
      </w:r>
      <w:r>
        <w:rPr>
          <w:rFonts w:ascii="Arial" w:hAnsi="Arial" w:cs="Arial"/>
          <w:szCs w:val="24"/>
        </w:rPr>
        <w:t xml:space="preserve">dle nabídky zaslané dne </w:t>
      </w:r>
      <w:r w:rsidR="00B82757">
        <w:rPr>
          <w:rFonts w:ascii="Arial" w:hAnsi="Arial" w:cs="Arial"/>
          <w:szCs w:val="24"/>
        </w:rPr>
        <w:t>14.5</w:t>
      </w:r>
      <w:r>
        <w:rPr>
          <w:rFonts w:ascii="Arial" w:hAnsi="Arial" w:cs="Arial"/>
          <w:szCs w:val="24"/>
        </w:rPr>
        <w:t xml:space="preserve">.2019, která tvoří přílohu číslo </w:t>
      </w:r>
      <w:r w:rsidRPr="00EC6335">
        <w:rPr>
          <w:rFonts w:ascii="Arial" w:hAnsi="Arial" w:cs="Arial"/>
          <w:szCs w:val="24"/>
        </w:rPr>
        <w:t>1</w:t>
      </w:r>
      <w:r w:rsidRPr="0078669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této smlouvy. Účelem serveru je funkce </w:t>
      </w:r>
      <w:proofErr w:type="spellStart"/>
      <w:r>
        <w:rPr>
          <w:rFonts w:ascii="Arial" w:hAnsi="Arial" w:cs="Arial"/>
          <w:szCs w:val="24"/>
        </w:rPr>
        <w:t>backup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repository</w:t>
      </w:r>
      <w:proofErr w:type="spellEnd"/>
      <w:r>
        <w:rPr>
          <w:rFonts w:ascii="Arial" w:hAnsi="Arial" w:cs="Arial"/>
          <w:szCs w:val="24"/>
        </w:rPr>
        <w:t xml:space="preserve"> a sekundární doménový řadič</w:t>
      </w:r>
      <w:bookmarkEnd w:id="2"/>
      <w:r w:rsidR="00C6379B">
        <w:rPr>
          <w:rFonts w:ascii="Arial" w:hAnsi="Arial" w:cs="Arial"/>
          <w:szCs w:val="24"/>
        </w:rPr>
        <w:t>.</w:t>
      </w:r>
    </w:p>
    <w:p w14:paraId="65917A72" w14:textId="54925D74" w:rsidR="003A52BC" w:rsidRDefault="003A52BC" w:rsidP="003A52BC">
      <w:pPr>
        <w:pStyle w:val="Odstavecseseznamem"/>
        <w:numPr>
          <w:ilvl w:val="2"/>
          <w:numId w:val="39"/>
        </w:numPr>
        <w:spacing w:line="240" w:lineRule="auto"/>
        <w:jc w:val="both"/>
        <w:outlineLvl w:val="0"/>
        <w:rPr>
          <w:rFonts w:ascii="Arial" w:hAnsi="Arial" w:cs="Arial"/>
          <w:szCs w:val="24"/>
        </w:rPr>
      </w:pPr>
      <w:bookmarkStart w:id="3" w:name="_Ref14446023"/>
      <w:r w:rsidRPr="005F453B">
        <w:rPr>
          <w:rFonts w:ascii="Arial" w:hAnsi="Arial" w:cs="Arial"/>
          <w:szCs w:val="24"/>
        </w:rPr>
        <w:t>odborné práce systémového inženýra spočívajících v konfiguraci SW a HW. Součástí je rovněž konzultační činnost</w:t>
      </w:r>
      <w:r>
        <w:rPr>
          <w:rFonts w:ascii="Arial" w:hAnsi="Arial" w:cs="Arial"/>
          <w:szCs w:val="24"/>
        </w:rPr>
        <w:t xml:space="preserve"> spočívají v konfiguraci koncových stanic, které jsou prováděny objednatel</w:t>
      </w:r>
      <w:r w:rsidR="00161361">
        <w:rPr>
          <w:rFonts w:ascii="Arial" w:hAnsi="Arial" w:cs="Arial"/>
          <w:szCs w:val="24"/>
        </w:rPr>
        <w:t>em</w:t>
      </w:r>
      <w:r>
        <w:rPr>
          <w:rFonts w:ascii="Arial" w:hAnsi="Arial" w:cs="Arial"/>
          <w:szCs w:val="24"/>
        </w:rPr>
        <w:t xml:space="preserve"> a jsou v režii objednatele.</w:t>
      </w:r>
      <w:bookmarkEnd w:id="3"/>
      <w:r>
        <w:rPr>
          <w:rFonts w:ascii="Arial" w:hAnsi="Arial" w:cs="Arial"/>
          <w:szCs w:val="24"/>
        </w:rPr>
        <w:t xml:space="preserve"> </w:t>
      </w:r>
    </w:p>
    <w:p w14:paraId="77070E65" w14:textId="0A1EBB79" w:rsidR="001E4587" w:rsidRPr="003A52BC" w:rsidRDefault="001E4587" w:rsidP="003A52BC">
      <w:pPr>
        <w:pStyle w:val="Odstavecseseznamem"/>
        <w:numPr>
          <w:ilvl w:val="2"/>
          <w:numId w:val="39"/>
        </w:numPr>
        <w:spacing w:line="240" w:lineRule="auto"/>
        <w:jc w:val="both"/>
        <w:outlineLvl w:val="0"/>
        <w:rPr>
          <w:rFonts w:ascii="Arial" w:hAnsi="Arial" w:cs="Arial"/>
          <w:szCs w:val="24"/>
        </w:rPr>
      </w:pPr>
      <w:r w:rsidRPr="005F453B">
        <w:rPr>
          <w:rFonts w:ascii="Arial" w:hAnsi="Arial" w:cs="Arial"/>
          <w:szCs w:val="24"/>
        </w:rPr>
        <w:t xml:space="preserve">migrace stávajícího produkčního prostředí provozovaného na systému Microsoft Windows 2008 R2 na prostředí podporující operační systém na Windows Server 2019. </w:t>
      </w:r>
    </w:p>
    <w:p w14:paraId="793890D5" w14:textId="77777777" w:rsidR="0032319F" w:rsidRPr="0078669E" w:rsidRDefault="007538DC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lastRenderedPageBreak/>
        <w:t xml:space="preserve">Zhotovitel </w:t>
      </w:r>
      <w:r w:rsidR="00932A74" w:rsidRPr="0078669E">
        <w:rPr>
          <w:rFonts w:ascii="Arial" w:hAnsi="Arial" w:cs="Arial"/>
          <w:szCs w:val="24"/>
        </w:rPr>
        <w:t>provede</w:t>
      </w:r>
      <w:r w:rsidRPr="0078669E">
        <w:rPr>
          <w:rFonts w:ascii="Arial" w:hAnsi="Arial" w:cs="Arial"/>
          <w:szCs w:val="24"/>
        </w:rPr>
        <w:t xml:space="preserve"> dílo svým jménem a na vlastní odpovědnost. Provedením části díla může zhotovitel pověřit třetí osobu. Za výsledek těchto činností však odpovídá objednateli stejně, jako by je provedl sám.</w:t>
      </w:r>
    </w:p>
    <w:p w14:paraId="0A1939DD" w14:textId="77777777" w:rsidR="0032319F" w:rsidRPr="0078669E" w:rsidRDefault="007538DC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Zhotovitel prohlašuje, že k provedení díla má potřebné oprávnění k podnikání a zajistí </w:t>
      </w:r>
      <w:r w:rsidR="00877BB9" w:rsidRPr="0078669E">
        <w:rPr>
          <w:rFonts w:ascii="Arial" w:hAnsi="Arial" w:cs="Arial"/>
          <w:szCs w:val="24"/>
        </w:rPr>
        <w:t>jej osobami odborně způsobilými a techniky, které uvedl v rámci prokázání splnění technického kvalifikačního předpokladu</w:t>
      </w:r>
      <w:r w:rsidR="008528DB">
        <w:rPr>
          <w:rFonts w:ascii="Arial" w:hAnsi="Arial" w:cs="Arial"/>
          <w:szCs w:val="24"/>
        </w:rPr>
        <w:t>.</w:t>
      </w:r>
    </w:p>
    <w:p w14:paraId="04CD77C7" w14:textId="77777777" w:rsidR="0032319F" w:rsidRPr="0078669E" w:rsidRDefault="002A7011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Objednatel se zavazuje dokončené dílo převzít a zaplatit zhotoviteli cenu za jeho provedení podle podmínek uvedených v této smlouvě.</w:t>
      </w:r>
    </w:p>
    <w:p w14:paraId="5978D260" w14:textId="77777777" w:rsidR="0032319F" w:rsidRPr="0078669E" w:rsidRDefault="002A7011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Zhotovitel prohlašuje, že je seznámen se všemi provozními a technickými podklady, porozuměl jim a nemá</w:t>
      </w:r>
      <w:r w:rsidR="00C7792D" w:rsidRPr="0078669E">
        <w:rPr>
          <w:rFonts w:ascii="Arial" w:hAnsi="Arial" w:cs="Arial"/>
          <w:szCs w:val="24"/>
        </w:rPr>
        <w:t xml:space="preserve"> k nim</w:t>
      </w:r>
      <w:r w:rsidRPr="0078669E">
        <w:rPr>
          <w:rFonts w:ascii="Arial" w:hAnsi="Arial" w:cs="Arial"/>
          <w:szCs w:val="24"/>
        </w:rPr>
        <w:t xml:space="preserve"> připomínek. S místem zhotovení díla se </w:t>
      </w:r>
      <w:r w:rsidR="00EF332E" w:rsidRPr="0078669E">
        <w:rPr>
          <w:rFonts w:ascii="Arial" w:hAnsi="Arial" w:cs="Arial"/>
          <w:szCs w:val="24"/>
        </w:rPr>
        <w:t xml:space="preserve">zhotovitel </w:t>
      </w:r>
      <w:r w:rsidRPr="0078669E">
        <w:rPr>
          <w:rFonts w:ascii="Arial" w:hAnsi="Arial" w:cs="Arial"/>
          <w:szCs w:val="24"/>
        </w:rPr>
        <w:t>osobně podrobně seznámil</w:t>
      </w:r>
      <w:r w:rsidR="00EF332E" w:rsidRPr="0078669E">
        <w:rPr>
          <w:rFonts w:ascii="Arial" w:hAnsi="Arial" w:cs="Arial"/>
          <w:szCs w:val="24"/>
        </w:rPr>
        <w:t xml:space="preserve"> a nemá připomínek</w:t>
      </w:r>
      <w:r w:rsidRPr="0078669E">
        <w:rPr>
          <w:rFonts w:ascii="Arial" w:hAnsi="Arial" w:cs="Arial"/>
          <w:szCs w:val="24"/>
        </w:rPr>
        <w:t>.</w:t>
      </w:r>
    </w:p>
    <w:p w14:paraId="22938CDC" w14:textId="77777777" w:rsidR="004A2218" w:rsidRPr="0078669E" w:rsidRDefault="004A2218" w:rsidP="00E11020">
      <w:pPr>
        <w:pStyle w:val="Odstavecseseznamem"/>
        <w:spacing w:line="240" w:lineRule="auto"/>
        <w:ind w:left="567"/>
        <w:jc w:val="both"/>
        <w:outlineLvl w:val="0"/>
        <w:rPr>
          <w:rFonts w:ascii="Arial" w:hAnsi="Arial" w:cs="Arial"/>
          <w:szCs w:val="24"/>
        </w:rPr>
      </w:pPr>
    </w:p>
    <w:p w14:paraId="118F871A" w14:textId="77777777" w:rsidR="0032319F" w:rsidRPr="0078669E" w:rsidRDefault="00EF332E" w:rsidP="00E11020">
      <w:pPr>
        <w:pStyle w:val="Odstavecseseznamem"/>
        <w:numPr>
          <w:ilvl w:val="0"/>
          <w:numId w:val="39"/>
        </w:numPr>
        <w:spacing w:line="240" w:lineRule="auto"/>
        <w:jc w:val="both"/>
        <w:outlineLvl w:val="0"/>
        <w:rPr>
          <w:rFonts w:ascii="Arial" w:hAnsi="Arial" w:cs="Arial"/>
          <w:b/>
          <w:szCs w:val="24"/>
        </w:rPr>
      </w:pPr>
      <w:bookmarkStart w:id="4" w:name="_Ref501114305"/>
      <w:r w:rsidRPr="0078669E">
        <w:rPr>
          <w:rFonts w:ascii="Arial" w:hAnsi="Arial" w:cs="Arial"/>
          <w:b/>
          <w:szCs w:val="24"/>
        </w:rPr>
        <w:t>MÍSTO A TERMÍN PLNĚNÍ</w:t>
      </w:r>
      <w:bookmarkEnd w:id="4"/>
    </w:p>
    <w:p w14:paraId="4A3EA63E" w14:textId="2D83D4D9" w:rsidR="0032319F" w:rsidRPr="0078669E" w:rsidRDefault="00EF332E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Mí</w:t>
      </w:r>
      <w:r w:rsidR="00312D26" w:rsidRPr="0078669E">
        <w:rPr>
          <w:rFonts w:ascii="Arial" w:hAnsi="Arial" w:cs="Arial"/>
          <w:szCs w:val="24"/>
        </w:rPr>
        <w:t xml:space="preserve">stem plnění předmětu </w:t>
      </w:r>
      <w:r w:rsidR="003B7C33">
        <w:rPr>
          <w:rFonts w:ascii="Arial" w:hAnsi="Arial" w:cs="Arial"/>
          <w:szCs w:val="24"/>
        </w:rPr>
        <w:t xml:space="preserve">této </w:t>
      </w:r>
      <w:r w:rsidR="00312D26" w:rsidRPr="0078669E">
        <w:rPr>
          <w:rFonts w:ascii="Arial" w:hAnsi="Arial" w:cs="Arial"/>
          <w:szCs w:val="24"/>
        </w:rPr>
        <w:t>smlouvy j</w:t>
      </w:r>
      <w:r w:rsidR="00AA5FAF">
        <w:rPr>
          <w:rFonts w:ascii="Arial" w:hAnsi="Arial" w:cs="Arial"/>
          <w:szCs w:val="24"/>
        </w:rPr>
        <w:t>e</w:t>
      </w:r>
      <w:r w:rsidR="00312D26" w:rsidRPr="0078669E">
        <w:rPr>
          <w:rFonts w:ascii="Arial" w:hAnsi="Arial" w:cs="Arial"/>
          <w:szCs w:val="24"/>
        </w:rPr>
        <w:t xml:space="preserve"> </w:t>
      </w:r>
      <w:r w:rsidR="00F3278D">
        <w:rPr>
          <w:rFonts w:ascii="Arial" w:hAnsi="Arial" w:cs="Arial"/>
          <w:szCs w:val="24"/>
        </w:rPr>
        <w:t xml:space="preserve">sídlo objednatele. Konfigurační práce proběhnou rovněž způsobem umožňujícím vzdálený přistup. </w:t>
      </w:r>
    </w:p>
    <w:p w14:paraId="607C8265" w14:textId="77777777" w:rsidR="0032319F" w:rsidRDefault="00EF332E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bookmarkStart w:id="5" w:name="_Ref501114318"/>
      <w:r w:rsidRPr="0078669E">
        <w:rPr>
          <w:rFonts w:ascii="Arial" w:hAnsi="Arial" w:cs="Arial"/>
          <w:szCs w:val="24"/>
        </w:rPr>
        <w:t xml:space="preserve">Termín dokončení předmětu díla je stanoven </w:t>
      </w:r>
      <w:r w:rsidR="00F3278D">
        <w:rPr>
          <w:rFonts w:ascii="Arial" w:hAnsi="Arial" w:cs="Arial"/>
          <w:szCs w:val="24"/>
        </w:rPr>
        <w:t xml:space="preserve">na </w:t>
      </w:r>
      <w:r w:rsidR="00F3278D" w:rsidRPr="00B710DA">
        <w:rPr>
          <w:rFonts w:ascii="Arial" w:hAnsi="Arial" w:cs="Arial"/>
          <w:szCs w:val="24"/>
        </w:rPr>
        <w:t>25.8.2019</w:t>
      </w:r>
      <w:r w:rsidR="00312D26" w:rsidRPr="00B710DA">
        <w:rPr>
          <w:rFonts w:ascii="Arial" w:hAnsi="Arial" w:cs="Arial"/>
          <w:szCs w:val="24"/>
        </w:rPr>
        <w:t>.</w:t>
      </w:r>
      <w:bookmarkEnd w:id="5"/>
    </w:p>
    <w:p w14:paraId="23A34FC9" w14:textId="77777777" w:rsidR="0032319F" w:rsidRDefault="00EF332E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Jestliže zhotovitel dokončí dílo před sjednaným termínem je objednatel povinen takto dokončené dílo bez vad a nedodělků převzít</w:t>
      </w:r>
      <w:r w:rsidR="00EC1ADE" w:rsidRPr="0078669E">
        <w:rPr>
          <w:rFonts w:ascii="Arial" w:hAnsi="Arial" w:cs="Arial"/>
          <w:szCs w:val="24"/>
        </w:rPr>
        <w:t>.</w:t>
      </w:r>
    </w:p>
    <w:p w14:paraId="4B38857F" w14:textId="77777777" w:rsidR="003B7C33" w:rsidRPr="0078669E" w:rsidRDefault="003B7C33" w:rsidP="003B7C33">
      <w:pPr>
        <w:pStyle w:val="Odstavecseseznamem"/>
        <w:spacing w:line="240" w:lineRule="auto"/>
        <w:ind w:left="567"/>
        <w:jc w:val="both"/>
        <w:outlineLvl w:val="0"/>
        <w:rPr>
          <w:rFonts w:ascii="Arial" w:hAnsi="Arial" w:cs="Arial"/>
          <w:szCs w:val="24"/>
        </w:rPr>
      </w:pPr>
    </w:p>
    <w:p w14:paraId="52662ACF" w14:textId="358962D2" w:rsidR="0032319F" w:rsidRPr="0078669E" w:rsidRDefault="00912838" w:rsidP="00E11020">
      <w:pPr>
        <w:pStyle w:val="Odstavecseseznamem"/>
        <w:numPr>
          <w:ilvl w:val="0"/>
          <w:numId w:val="39"/>
        </w:numPr>
        <w:spacing w:line="240" w:lineRule="auto"/>
        <w:jc w:val="both"/>
        <w:outlineLvl w:val="0"/>
        <w:rPr>
          <w:rFonts w:ascii="Arial" w:hAnsi="Arial" w:cs="Arial"/>
          <w:b/>
          <w:szCs w:val="24"/>
        </w:rPr>
      </w:pPr>
      <w:bookmarkStart w:id="6" w:name="_Ref501113832"/>
      <w:r w:rsidRPr="0078669E">
        <w:rPr>
          <w:rFonts w:ascii="Arial" w:hAnsi="Arial" w:cs="Arial"/>
          <w:b/>
          <w:szCs w:val="24"/>
        </w:rPr>
        <w:t xml:space="preserve">CENA ZA </w:t>
      </w:r>
      <w:r w:rsidR="00EC1ADE" w:rsidRPr="0078669E">
        <w:rPr>
          <w:rFonts w:ascii="Arial" w:hAnsi="Arial" w:cs="Arial"/>
          <w:b/>
          <w:szCs w:val="24"/>
        </w:rPr>
        <w:t>DÍL</w:t>
      </w:r>
      <w:r w:rsidRPr="0078669E">
        <w:rPr>
          <w:rFonts w:ascii="Arial" w:hAnsi="Arial" w:cs="Arial"/>
          <w:b/>
          <w:szCs w:val="24"/>
        </w:rPr>
        <w:t>O</w:t>
      </w:r>
      <w:bookmarkEnd w:id="6"/>
    </w:p>
    <w:p w14:paraId="34852097" w14:textId="72A0F1E5" w:rsidR="00F3278D" w:rsidRDefault="00AA2573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bookmarkStart w:id="7" w:name="_Ref501113861"/>
      <w:r w:rsidRPr="0078669E">
        <w:rPr>
          <w:rFonts w:ascii="Arial" w:hAnsi="Arial" w:cs="Arial"/>
          <w:szCs w:val="24"/>
        </w:rPr>
        <w:t xml:space="preserve">Cena za zhotovení díla v rozsahu článku </w:t>
      </w:r>
      <w:r w:rsidR="00484998">
        <w:rPr>
          <w:rFonts w:ascii="Arial" w:hAnsi="Arial" w:cs="Arial"/>
          <w:szCs w:val="24"/>
        </w:rPr>
        <w:fldChar w:fldCharType="begin"/>
      </w:r>
      <w:r w:rsidR="00484998">
        <w:rPr>
          <w:rFonts w:ascii="Arial" w:hAnsi="Arial" w:cs="Arial"/>
          <w:szCs w:val="24"/>
        </w:rPr>
        <w:instrText xml:space="preserve"> REF _Ref501113794 \r \h </w:instrText>
      </w:r>
      <w:r w:rsidR="008528DB">
        <w:rPr>
          <w:rFonts w:ascii="Arial" w:hAnsi="Arial" w:cs="Arial"/>
          <w:szCs w:val="24"/>
        </w:rPr>
        <w:instrText xml:space="preserve"> \* MERGEFORMAT </w:instrText>
      </w:r>
      <w:r w:rsidR="00484998">
        <w:rPr>
          <w:rFonts w:ascii="Arial" w:hAnsi="Arial" w:cs="Arial"/>
          <w:szCs w:val="24"/>
        </w:rPr>
      </w:r>
      <w:r w:rsidR="00484998">
        <w:rPr>
          <w:rFonts w:ascii="Arial" w:hAnsi="Arial" w:cs="Arial"/>
          <w:szCs w:val="24"/>
        </w:rPr>
        <w:fldChar w:fldCharType="separate"/>
      </w:r>
      <w:r w:rsidR="00F3278D">
        <w:rPr>
          <w:rFonts w:ascii="Arial" w:hAnsi="Arial" w:cs="Arial"/>
          <w:szCs w:val="24"/>
        </w:rPr>
        <w:t>1</w:t>
      </w:r>
      <w:r w:rsidR="00484998">
        <w:rPr>
          <w:rFonts w:ascii="Arial" w:hAnsi="Arial" w:cs="Arial"/>
          <w:szCs w:val="24"/>
        </w:rPr>
        <w:fldChar w:fldCharType="end"/>
      </w:r>
      <w:r w:rsidRPr="0078669E">
        <w:rPr>
          <w:rFonts w:ascii="Arial" w:hAnsi="Arial" w:cs="Arial"/>
          <w:szCs w:val="24"/>
        </w:rPr>
        <w:t xml:space="preserve"> této smlouvy je sjednána dohodou smluvních stran</w:t>
      </w:r>
      <w:r w:rsidR="00F3278D">
        <w:rPr>
          <w:rFonts w:ascii="Arial" w:hAnsi="Arial" w:cs="Arial"/>
          <w:szCs w:val="24"/>
        </w:rPr>
        <w:t>.</w:t>
      </w:r>
      <w:r w:rsidRPr="0078669E">
        <w:rPr>
          <w:rFonts w:ascii="Arial" w:hAnsi="Arial" w:cs="Arial"/>
          <w:szCs w:val="24"/>
        </w:rPr>
        <w:t xml:space="preserve"> </w:t>
      </w:r>
    </w:p>
    <w:p w14:paraId="72400F14" w14:textId="676E1CA5" w:rsidR="00F3278D" w:rsidRDefault="00F3278D" w:rsidP="00F3278D">
      <w:pPr>
        <w:pStyle w:val="Odstavecseseznamem"/>
        <w:numPr>
          <w:ilvl w:val="2"/>
          <w:numId w:val="39"/>
        </w:numPr>
        <w:spacing w:line="24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Cena za </w:t>
      </w:r>
      <w:r w:rsidR="00EC6335">
        <w:rPr>
          <w:rFonts w:ascii="Arial" w:hAnsi="Arial" w:cs="Arial"/>
          <w:szCs w:val="24"/>
        </w:rPr>
        <w:t xml:space="preserve">dodávku serveru </w:t>
      </w:r>
      <w:r>
        <w:rPr>
          <w:rFonts w:ascii="Arial" w:hAnsi="Arial" w:cs="Arial"/>
          <w:szCs w:val="24"/>
        </w:rPr>
        <w:t xml:space="preserve">dle bodu </w:t>
      </w:r>
      <w:r w:rsidR="006D5F8A">
        <w:rPr>
          <w:rFonts w:ascii="Arial" w:hAnsi="Arial" w:cs="Arial"/>
          <w:szCs w:val="24"/>
        </w:rPr>
        <w:t>1.1.1 činí</w:t>
      </w:r>
      <w:r>
        <w:rPr>
          <w:rFonts w:ascii="Arial" w:hAnsi="Arial" w:cs="Arial"/>
          <w:szCs w:val="24"/>
        </w:rPr>
        <w:t xml:space="preserve"> </w:t>
      </w:r>
      <w:r w:rsidR="009A41D3">
        <w:rPr>
          <w:rFonts w:ascii="Arial" w:hAnsi="Arial" w:cs="Arial"/>
          <w:szCs w:val="24"/>
        </w:rPr>
        <w:t xml:space="preserve">94,415,-Kč </w:t>
      </w:r>
      <w:r w:rsidR="00243733">
        <w:rPr>
          <w:rFonts w:ascii="Arial" w:hAnsi="Arial" w:cs="Arial"/>
          <w:szCs w:val="24"/>
        </w:rPr>
        <w:t>bez DPH.</w:t>
      </w:r>
    </w:p>
    <w:p w14:paraId="3EC393A8" w14:textId="4E97BD6A" w:rsidR="003A52BC" w:rsidRPr="005F453B" w:rsidRDefault="003A52BC" w:rsidP="00F3278D">
      <w:pPr>
        <w:pStyle w:val="Odstavecseseznamem"/>
        <w:numPr>
          <w:ilvl w:val="2"/>
          <w:numId w:val="39"/>
        </w:numPr>
        <w:spacing w:line="240" w:lineRule="auto"/>
        <w:jc w:val="both"/>
        <w:outlineLvl w:val="0"/>
        <w:rPr>
          <w:rFonts w:ascii="Arial" w:hAnsi="Arial" w:cs="Arial"/>
          <w:szCs w:val="24"/>
        </w:rPr>
      </w:pPr>
      <w:r w:rsidRPr="005F453B">
        <w:rPr>
          <w:rFonts w:ascii="Arial" w:hAnsi="Arial" w:cs="Arial"/>
          <w:szCs w:val="24"/>
        </w:rPr>
        <w:t>Cena za provedení prací dle bod</w:t>
      </w:r>
      <w:r w:rsidR="007B239E">
        <w:rPr>
          <w:rFonts w:ascii="Arial" w:hAnsi="Arial" w:cs="Arial"/>
          <w:szCs w:val="24"/>
        </w:rPr>
        <w:t>ů</w:t>
      </w:r>
      <w:r w:rsidRPr="005F453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1.1.2</w:t>
      </w:r>
      <w:r w:rsidR="007B239E">
        <w:rPr>
          <w:rFonts w:ascii="Arial" w:hAnsi="Arial" w:cs="Arial"/>
          <w:szCs w:val="24"/>
        </w:rPr>
        <w:t xml:space="preserve"> a 1.1.3 činí: cena za hodinu je</w:t>
      </w:r>
      <w:r w:rsidRPr="005F453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7</w:t>
      </w:r>
      <w:r w:rsidRPr="005F453B">
        <w:rPr>
          <w:rFonts w:ascii="Arial" w:hAnsi="Arial" w:cs="Arial"/>
          <w:szCs w:val="24"/>
        </w:rPr>
        <w:t>50</w:t>
      </w:r>
      <w:r w:rsidR="007B239E">
        <w:rPr>
          <w:rFonts w:ascii="Arial" w:hAnsi="Arial" w:cs="Arial"/>
          <w:szCs w:val="24"/>
        </w:rPr>
        <w:t>,-</w:t>
      </w:r>
      <w:r>
        <w:rPr>
          <w:rFonts w:ascii="Arial" w:hAnsi="Arial" w:cs="Arial"/>
          <w:szCs w:val="24"/>
        </w:rPr>
        <w:t xml:space="preserve"> </w:t>
      </w:r>
      <w:r w:rsidR="007B239E">
        <w:rPr>
          <w:rFonts w:ascii="Arial" w:hAnsi="Arial" w:cs="Arial"/>
          <w:szCs w:val="24"/>
        </w:rPr>
        <w:t xml:space="preserve">Kč </w:t>
      </w:r>
      <w:r>
        <w:rPr>
          <w:rFonts w:ascii="Arial" w:hAnsi="Arial" w:cs="Arial"/>
          <w:szCs w:val="24"/>
        </w:rPr>
        <w:t>bez DPH,</w:t>
      </w:r>
      <w:r w:rsidRPr="005F453B">
        <w:rPr>
          <w:rFonts w:ascii="Arial" w:hAnsi="Arial" w:cs="Arial"/>
          <w:szCs w:val="24"/>
        </w:rPr>
        <w:t xml:space="preserve"> maximální cena nepřesáhne </w:t>
      </w:r>
      <w:r>
        <w:rPr>
          <w:rFonts w:ascii="Arial" w:hAnsi="Arial" w:cs="Arial"/>
          <w:szCs w:val="24"/>
        </w:rPr>
        <w:t>37</w:t>
      </w:r>
      <w:r w:rsidRPr="005F453B">
        <w:rPr>
          <w:rFonts w:ascii="Arial" w:hAnsi="Arial" w:cs="Arial"/>
          <w:szCs w:val="24"/>
        </w:rPr>
        <w:t>,500,-Kč bez DPH</w:t>
      </w:r>
      <w:r w:rsidR="00AA5FAF">
        <w:rPr>
          <w:rFonts w:ascii="Arial" w:hAnsi="Arial" w:cs="Arial"/>
          <w:szCs w:val="24"/>
        </w:rPr>
        <w:t>. Konečná cena bude určena dle počtu hodin plnění uvedeného ve výkazu práce zhotovitele potvrzeného objednatelem.</w:t>
      </w:r>
    </w:p>
    <w:bookmarkEnd w:id="7"/>
    <w:p w14:paraId="7FCD2184" w14:textId="77777777" w:rsidR="004F455C" w:rsidRPr="0078669E" w:rsidRDefault="004F455C" w:rsidP="007D1A3F">
      <w:pPr>
        <w:pStyle w:val="Odstavecseseznamem"/>
        <w:spacing w:line="240" w:lineRule="auto"/>
        <w:ind w:left="567"/>
        <w:jc w:val="both"/>
        <w:outlineLvl w:val="0"/>
        <w:rPr>
          <w:rFonts w:ascii="Arial" w:hAnsi="Arial" w:cs="Arial"/>
          <w:szCs w:val="24"/>
        </w:rPr>
      </w:pPr>
    </w:p>
    <w:p w14:paraId="7B8BBBDC" w14:textId="77777777" w:rsidR="00AA2573" w:rsidRPr="0078669E" w:rsidRDefault="004A2218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 w:val="18"/>
          <w:szCs w:val="20"/>
        </w:rPr>
        <w:t xml:space="preserve"> </w:t>
      </w:r>
      <w:r w:rsidR="00AA2573" w:rsidRPr="0078669E">
        <w:rPr>
          <w:rFonts w:ascii="Arial" w:hAnsi="Arial" w:cs="Arial"/>
          <w:szCs w:val="24"/>
        </w:rPr>
        <w:t xml:space="preserve">Cenu díla lze upravit pouze na základě písemného dodatku k této smlouvě </w:t>
      </w:r>
      <w:r w:rsidR="00A35E9A" w:rsidRPr="0078669E">
        <w:rPr>
          <w:rFonts w:ascii="Arial" w:hAnsi="Arial" w:cs="Arial"/>
          <w:szCs w:val="24"/>
        </w:rPr>
        <w:t>doloženého změnovými</w:t>
      </w:r>
      <w:r w:rsidR="00AA2573" w:rsidRPr="0078669E">
        <w:rPr>
          <w:rFonts w:ascii="Arial" w:hAnsi="Arial" w:cs="Arial"/>
          <w:szCs w:val="24"/>
        </w:rPr>
        <w:t xml:space="preserve"> listy odsouhlasenými </w:t>
      </w:r>
      <w:r w:rsidR="002F2BE8" w:rsidRPr="0078669E">
        <w:rPr>
          <w:rFonts w:ascii="Arial" w:hAnsi="Arial" w:cs="Arial"/>
          <w:szCs w:val="24"/>
        </w:rPr>
        <w:t xml:space="preserve">oběma </w:t>
      </w:r>
      <w:r w:rsidR="00AA2573" w:rsidRPr="0078669E">
        <w:rPr>
          <w:rFonts w:ascii="Arial" w:hAnsi="Arial" w:cs="Arial"/>
          <w:szCs w:val="24"/>
        </w:rPr>
        <w:t>smluvními stranami</w:t>
      </w:r>
      <w:r w:rsidR="003B7C33">
        <w:rPr>
          <w:rFonts w:ascii="Arial" w:hAnsi="Arial" w:cs="Arial"/>
          <w:szCs w:val="24"/>
        </w:rPr>
        <w:t>.</w:t>
      </w:r>
    </w:p>
    <w:p w14:paraId="3AB2F151" w14:textId="77777777" w:rsidR="00AA2573" w:rsidRPr="0078669E" w:rsidRDefault="00AA2573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Pouze objednatel je oprávněn upravit rozsah díla a za tímto účelem vydávat změnové listy, které popisují požadovanou změnu díla ve formě, která umožňuje její ocenění. Cena víceprací bude k ceně díla přičtena, cena </w:t>
      </w:r>
      <w:proofErr w:type="spellStart"/>
      <w:r w:rsidRPr="0078669E">
        <w:rPr>
          <w:rFonts w:ascii="Arial" w:hAnsi="Arial" w:cs="Arial"/>
          <w:szCs w:val="24"/>
        </w:rPr>
        <w:t>méněprací</w:t>
      </w:r>
      <w:proofErr w:type="spellEnd"/>
      <w:r w:rsidRPr="0078669E">
        <w:rPr>
          <w:rFonts w:ascii="Arial" w:hAnsi="Arial" w:cs="Arial"/>
          <w:szCs w:val="24"/>
        </w:rPr>
        <w:t xml:space="preserve"> bude od ceny díla odečtena.</w:t>
      </w:r>
    </w:p>
    <w:p w14:paraId="7DE076C8" w14:textId="77777777" w:rsidR="00AA2573" w:rsidRPr="0078669E" w:rsidRDefault="00AA2573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V případě, že změny předmětu díla budou mít vliv na dodržení konečného termínu plnění, navrhne zhotovitel objednateli jeho úpravu s tím, že tato změna platí až v případě uzavření dodatku k této smlouvě.</w:t>
      </w:r>
    </w:p>
    <w:p w14:paraId="2739C600" w14:textId="77777777" w:rsidR="00AA2573" w:rsidRPr="0078669E" w:rsidRDefault="00AA2573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Smluvní strany jsou povinny uplatňovat změny předmětu díla tak, aby bylo možné je technicky provést. Jinak platí, že druhá strana nemá povinnost změny akceptovat.</w:t>
      </w:r>
    </w:p>
    <w:p w14:paraId="6E6DC4D7" w14:textId="77777777" w:rsidR="00AA2573" w:rsidRDefault="00AA2573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Pokud zhotovitel nesplní své povinnosti plynoucí z předchozích bodů ve vazbě na včasné ocenění změnových listů je objednatel oprávněn zajistit realizaci požadovaných změn jiným zhotovitelem. V tomto případě uhradí zhotovitel objednateli všechny případně vzniklé a prokázané škody a vícenáklady.</w:t>
      </w:r>
    </w:p>
    <w:p w14:paraId="042559F4" w14:textId="77777777" w:rsidR="003B7C33" w:rsidRPr="0078669E" w:rsidRDefault="003B7C33" w:rsidP="003B7C33">
      <w:pPr>
        <w:pStyle w:val="Odstavecseseznamem"/>
        <w:spacing w:line="240" w:lineRule="auto"/>
        <w:ind w:left="567"/>
        <w:jc w:val="both"/>
        <w:outlineLvl w:val="0"/>
        <w:rPr>
          <w:rFonts w:ascii="Arial" w:hAnsi="Arial" w:cs="Arial"/>
          <w:szCs w:val="24"/>
        </w:rPr>
      </w:pPr>
    </w:p>
    <w:p w14:paraId="27F8A435" w14:textId="77777777" w:rsidR="00AA2573" w:rsidRPr="0078669E" w:rsidRDefault="00A140BB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bookmarkStart w:id="8" w:name="_Ref501113893"/>
      <w:r w:rsidRPr="0078669E">
        <w:rPr>
          <w:rFonts w:ascii="Arial" w:hAnsi="Arial" w:cs="Arial"/>
          <w:b/>
          <w:szCs w:val="24"/>
        </w:rPr>
        <w:t>PLATEBNÍ PODMÍNKY</w:t>
      </w:r>
      <w:bookmarkEnd w:id="8"/>
    </w:p>
    <w:p w14:paraId="08C0526F" w14:textId="77777777" w:rsidR="006B1E17" w:rsidRPr="0078669E" w:rsidRDefault="005A3AAB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Smluvní strany se dohodly, že cena díla</w:t>
      </w:r>
      <w:r w:rsidR="0020449F" w:rsidRPr="0078669E">
        <w:rPr>
          <w:rFonts w:ascii="Arial" w:hAnsi="Arial" w:cs="Arial"/>
          <w:szCs w:val="24"/>
        </w:rPr>
        <w:t xml:space="preserve"> </w:t>
      </w:r>
      <w:r w:rsidR="000709AC">
        <w:rPr>
          <w:rFonts w:ascii="Arial" w:hAnsi="Arial" w:cs="Arial"/>
          <w:szCs w:val="24"/>
        </w:rPr>
        <w:t xml:space="preserve">dle </w:t>
      </w:r>
      <w:proofErr w:type="gramStart"/>
      <w:r w:rsidR="000709AC">
        <w:rPr>
          <w:rFonts w:ascii="Arial" w:hAnsi="Arial" w:cs="Arial"/>
          <w:szCs w:val="24"/>
        </w:rPr>
        <w:t>odst</w:t>
      </w:r>
      <w:r w:rsidR="0020449F" w:rsidRPr="0078669E">
        <w:rPr>
          <w:rFonts w:ascii="Arial" w:hAnsi="Arial" w:cs="Arial"/>
          <w:szCs w:val="24"/>
        </w:rPr>
        <w:t xml:space="preserve">. </w:t>
      </w:r>
      <w:r w:rsidR="00484998">
        <w:rPr>
          <w:rFonts w:ascii="Arial" w:hAnsi="Arial" w:cs="Arial"/>
          <w:szCs w:val="24"/>
        </w:rPr>
        <w:fldChar w:fldCharType="begin"/>
      </w:r>
      <w:r w:rsidR="00484998">
        <w:rPr>
          <w:rFonts w:ascii="Arial" w:hAnsi="Arial" w:cs="Arial"/>
          <w:szCs w:val="24"/>
        </w:rPr>
        <w:instrText xml:space="preserve"> REF _Ref501113861 \r \h </w:instrText>
      </w:r>
      <w:r w:rsidR="008528DB">
        <w:rPr>
          <w:rFonts w:ascii="Arial" w:hAnsi="Arial" w:cs="Arial"/>
          <w:szCs w:val="24"/>
        </w:rPr>
        <w:instrText xml:space="preserve"> \* MERGEFORMAT </w:instrText>
      </w:r>
      <w:r w:rsidR="00484998">
        <w:rPr>
          <w:rFonts w:ascii="Arial" w:hAnsi="Arial" w:cs="Arial"/>
          <w:szCs w:val="24"/>
        </w:rPr>
      </w:r>
      <w:r w:rsidR="00484998">
        <w:rPr>
          <w:rFonts w:ascii="Arial" w:hAnsi="Arial" w:cs="Arial"/>
          <w:szCs w:val="24"/>
        </w:rPr>
        <w:fldChar w:fldCharType="separate"/>
      </w:r>
      <w:r w:rsidR="00F3278D">
        <w:rPr>
          <w:rFonts w:ascii="Arial" w:hAnsi="Arial" w:cs="Arial"/>
          <w:szCs w:val="24"/>
        </w:rPr>
        <w:t>3.1</w:t>
      </w:r>
      <w:r w:rsidR="00484998">
        <w:rPr>
          <w:rFonts w:ascii="Arial" w:hAnsi="Arial" w:cs="Arial"/>
          <w:szCs w:val="24"/>
        </w:rPr>
        <w:fldChar w:fldCharType="end"/>
      </w:r>
      <w:r w:rsidR="0020449F" w:rsidRPr="0078669E">
        <w:rPr>
          <w:rFonts w:ascii="Arial" w:hAnsi="Arial" w:cs="Arial"/>
          <w:szCs w:val="24"/>
        </w:rPr>
        <w:t>. této</w:t>
      </w:r>
      <w:proofErr w:type="gramEnd"/>
      <w:r w:rsidR="0020449F" w:rsidRPr="0078669E">
        <w:rPr>
          <w:rFonts w:ascii="Arial" w:hAnsi="Arial" w:cs="Arial"/>
          <w:szCs w:val="24"/>
        </w:rPr>
        <w:t xml:space="preserve"> smlouvy</w:t>
      </w:r>
      <w:r w:rsidRPr="0078669E">
        <w:rPr>
          <w:rFonts w:ascii="Arial" w:hAnsi="Arial" w:cs="Arial"/>
          <w:szCs w:val="24"/>
        </w:rPr>
        <w:t xml:space="preserve"> bude uhrazena </w:t>
      </w:r>
      <w:r w:rsidR="006B1E17" w:rsidRPr="0078669E">
        <w:rPr>
          <w:rFonts w:ascii="Arial" w:hAnsi="Arial" w:cs="Arial"/>
          <w:szCs w:val="24"/>
        </w:rPr>
        <w:t>následovně:</w:t>
      </w:r>
    </w:p>
    <w:p w14:paraId="5527233F" w14:textId="77777777" w:rsidR="00B55915" w:rsidRPr="0078669E" w:rsidRDefault="00A35E9A">
      <w:pPr>
        <w:numPr>
          <w:ilvl w:val="0"/>
          <w:numId w:val="28"/>
        </w:numPr>
        <w:spacing w:after="120" w:line="240" w:lineRule="auto"/>
        <w:ind w:left="1418" w:hanging="425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b/>
          <w:szCs w:val="24"/>
        </w:rPr>
        <w:t>100</w:t>
      </w:r>
      <w:r w:rsidR="006B1E17" w:rsidRPr="0078669E">
        <w:rPr>
          <w:rFonts w:ascii="Arial" w:hAnsi="Arial" w:cs="Arial"/>
          <w:b/>
          <w:szCs w:val="24"/>
        </w:rPr>
        <w:t xml:space="preserve"> % ceny</w:t>
      </w:r>
      <w:r w:rsidR="006B1E17" w:rsidRPr="0078669E">
        <w:rPr>
          <w:rFonts w:ascii="Arial" w:hAnsi="Arial" w:cs="Arial"/>
          <w:szCs w:val="24"/>
        </w:rPr>
        <w:t xml:space="preserve"> díla bude uhrazen</w:t>
      </w:r>
      <w:r w:rsidR="002F2BE8" w:rsidRPr="0078669E">
        <w:rPr>
          <w:rFonts w:ascii="Arial" w:hAnsi="Arial" w:cs="Arial"/>
          <w:szCs w:val="24"/>
        </w:rPr>
        <w:t>o</w:t>
      </w:r>
      <w:r w:rsidR="006B1E17" w:rsidRPr="0078669E">
        <w:rPr>
          <w:rFonts w:ascii="Arial" w:hAnsi="Arial" w:cs="Arial"/>
          <w:szCs w:val="24"/>
        </w:rPr>
        <w:t xml:space="preserve"> </w:t>
      </w:r>
      <w:r w:rsidR="005A3AAB" w:rsidRPr="0078669E">
        <w:rPr>
          <w:rFonts w:ascii="Arial" w:hAnsi="Arial" w:cs="Arial"/>
          <w:szCs w:val="24"/>
        </w:rPr>
        <w:t xml:space="preserve">objednatelem zhotoviteli </w:t>
      </w:r>
      <w:r w:rsidR="006B1E17" w:rsidRPr="0078669E">
        <w:rPr>
          <w:rFonts w:ascii="Arial" w:hAnsi="Arial" w:cs="Arial"/>
          <w:szCs w:val="24"/>
        </w:rPr>
        <w:t>po protokolárním předání a převzetí díla.</w:t>
      </w:r>
    </w:p>
    <w:p w14:paraId="59800732" w14:textId="77777777" w:rsidR="0032319F" w:rsidRPr="0078669E" w:rsidRDefault="009271CE" w:rsidP="00E11020">
      <w:pPr>
        <w:pStyle w:val="Odstavecseseznamem"/>
        <w:numPr>
          <w:ilvl w:val="1"/>
          <w:numId w:val="39"/>
        </w:numPr>
        <w:spacing w:line="240" w:lineRule="auto"/>
        <w:ind w:hanging="208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Daň z přidané hodnoty bude </w:t>
      </w:r>
      <w:r w:rsidR="000E033B" w:rsidRPr="0078669E">
        <w:rPr>
          <w:rFonts w:ascii="Arial" w:hAnsi="Arial" w:cs="Arial"/>
          <w:szCs w:val="24"/>
        </w:rPr>
        <w:t xml:space="preserve">vždy </w:t>
      </w:r>
      <w:r w:rsidRPr="0078669E">
        <w:rPr>
          <w:rFonts w:ascii="Arial" w:hAnsi="Arial" w:cs="Arial"/>
          <w:szCs w:val="24"/>
        </w:rPr>
        <w:t>účtována ve výši platné ke dni zdanitelného plnění.</w:t>
      </w:r>
    </w:p>
    <w:p w14:paraId="1FA0E4CE" w14:textId="77777777" w:rsidR="0032319F" w:rsidRPr="0078669E" w:rsidRDefault="009271CE" w:rsidP="00E11020">
      <w:pPr>
        <w:pStyle w:val="Odstavecseseznamem"/>
        <w:numPr>
          <w:ilvl w:val="1"/>
          <w:numId w:val="39"/>
        </w:numPr>
        <w:spacing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bookmarkStart w:id="9" w:name="_Ref501113903"/>
      <w:r w:rsidRPr="0078669E">
        <w:rPr>
          <w:rFonts w:ascii="Arial" w:hAnsi="Arial" w:cs="Arial"/>
          <w:szCs w:val="24"/>
        </w:rPr>
        <w:t>Oprávněně vystavená faktura (daňový doklad) musí mít všechny náležitosti ve smyslu zákona č. 235/2004</w:t>
      </w:r>
      <w:r w:rsidR="004A2218" w:rsidRPr="0078669E">
        <w:rPr>
          <w:rFonts w:ascii="Arial" w:hAnsi="Arial" w:cs="Arial"/>
          <w:szCs w:val="24"/>
        </w:rPr>
        <w:t xml:space="preserve"> Sb.,</w:t>
      </w:r>
      <w:r w:rsidRPr="0078669E">
        <w:rPr>
          <w:rFonts w:ascii="Arial" w:hAnsi="Arial" w:cs="Arial"/>
          <w:szCs w:val="24"/>
        </w:rPr>
        <w:t xml:space="preserve"> o dani z přidané hodnoty ve znění pozdějších</w:t>
      </w:r>
      <w:r w:rsidR="00B2711B" w:rsidRPr="0078669E">
        <w:rPr>
          <w:rFonts w:ascii="Arial" w:hAnsi="Arial" w:cs="Arial"/>
          <w:szCs w:val="24"/>
        </w:rPr>
        <w:t xml:space="preserve"> předpisů</w:t>
      </w:r>
      <w:r w:rsidR="000709AC">
        <w:rPr>
          <w:rFonts w:ascii="Arial" w:hAnsi="Arial" w:cs="Arial"/>
          <w:szCs w:val="24"/>
        </w:rPr>
        <w:t>,</w:t>
      </w:r>
      <w:r w:rsidR="00A467F8" w:rsidRPr="0078669E">
        <w:rPr>
          <w:rFonts w:ascii="Arial" w:hAnsi="Arial" w:cs="Arial"/>
          <w:szCs w:val="24"/>
        </w:rPr>
        <w:t xml:space="preserve"> a dále musí obsahovat</w:t>
      </w:r>
      <w:r w:rsidRPr="0078669E">
        <w:rPr>
          <w:rFonts w:ascii="Arial" w:hAnsi="Arial" w:cs="Arial"/>
          <w:szCs w:val="24"/>
        </w:rPr>
        <w:t>:</w:t>
      </w:r>
      <w:bookmarkEnd w:id="9"/>
    </w:p>
    <w:p w14:paraId="7A766BEE" w14:textId="77777777" w:rsidR="0032319F" w:rsidRPr="0078669E" w:rsidRDefault="009271CE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lastRenderedPageBreak/>
        <w:t xml:space="preserve">údaje </w:t>
      </w:r>
      <w:r w:rsidR="00C262E1" w:rsidRPr="0078669E">
        <w:rPr>
          <w:rFonts w:ascii="Arial" w:hAnsi="Arial" w:cs="Arial"/>
          <w:szCs w:val="24"/>
        </w:rPr>
        <w:t xml:space="preserve">zhotovitele a </w:t>
      </w:r>
      <w:r w:rsidRPr="0078669E">
        <w:rPr>
          <w:rFonts w:ascii="Arial" w:hAnsi="Arial" w:cs="Arial"/>
          <w:szCs w:val="24"/>
        </w:rPr>
        <w:t>objedna</w:t>
      </w:r>
      <w:r w:rsidR="00002566" w:rsidRPr="0078669E">
        <w:rPr>
          <w:rFonts w:ascii="Arial" w:hAnsi="Arial" w:cs="Arial"/>
          <w:szCs w:val="24"/>
        </w:rPr>
        <w:t>tele, obchodní jméno, sídlo, IČ</w:t>
      </w:r>
      <w:r w:rsidRPr="0078669E">
        <w:rPr>
          <w:rFonts w:ascii="Arial" w:hAnsi="Arial" w:cs="Arial"/>
          <w:szCs w:val="24"/>
        </w:rPr>
        <w:t>, DIČ, bankovní spojení</w:t>
      </w:r>
      <w:r w:rsidR="00C262E1" w:rsidRPr="0078669E">
        <w:rPr>
          <w:rFonts w:ascii="Arial" w:hAnsi="Arial" w:cs="Arial"/>
          <w:szCs w:val="24"/>
        </w:rPr>
        <w:t xml:space="preserve">, zápis v obchodním </w:t>
      </w:r>
      <w:r w:rsidR="00661623" w:rsidRPr="0078669E">
        <w:rPr>
          <w:rFonts w:ascii="Arial" w:hAnsi="Arial" w:cs="Arial"/>
          <w:szCs w:val="24"/>
        </w:rPr>
        <w:t>rejstříku (číslo vložky, oddíl</w:t>
      </w:r>
      <w:r w:rsidR="00C262E1" w:rsidRPr="0078669E">
        <w:rPr>
          <w:rFonts w:ascii="Arial" w:hAnsi="Arial" w:cs="Arial"/>
          <w:szCs w:val="24"/>
        </w:rPr>
        <w:t>)</w:t>
      </w:r>
    </w:p>
    <w:p w14:paraId="2C177309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číslo </w:t>
      </w:r>
      <w:r w:rsidR="000709AC">
        <w:rPr>
          <w:rFonts w:ascii="Arial" w:hAnsi="Arial" w:cs="Arial"/>
          <w:szCs w:val="24"/>
        </w:rPr>
        <w:t xml:space="preserve">této </w:t>
      </w:r>
      <w:r w:rsidRPr="0078669E">
        <w:rPr>
          <w:rFonts w:ascii="Arial" w:hAnsi="Arial" w:cs="Arial"/>
          <w:szCs w:val="24"/>
        </w:rPr>
        <w:t xml:space="preserve">smlouvy </w:t>
      </w:r>
    </w:p>
    <w:p w14:paraId="1AA4F790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číslo a název </w:t>
      </w:r>
      <w:r w:rsidR="009A1B42" w:rsidRPr="0078669E">
        <w:rPr>
          <w:rFonts w:ascii="Arial" w:hAnsi="Arial" w:cs="Arial"/>
          <w:szCs w:val="24"/>
        </w:rPr>
        <w:t>zakázky</w:t>
      </w:r>
    </w:p>
    <w:p w14:paraId="45BA1A3E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rozsah předmětu plnění – položkový rozpočet</w:t>
      </w:r>
    </w:p>
    <w:p w14:paraId="0F8D8894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evidenční číslo daňového dokladu</w:t>
      </w:r>
    </w:p>
    <w:p w14:paraId="43BD5741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fakturovanou částku ve složení: základní cena, DPH, celková cena</w:t>
      </w:r>
    </w:p>
    <w:p w14:paraId="51C92903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datum vystavení</w:t>
      </w:r>
    </w:p>
    <w:p w14:paraId="2D372E1C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datum uskutečnitelného zdanitelného plnění</w:t>
      </w:r>
    </w:p>
    <w:p w14:paraId="38F0AFBB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datum splatnosti</w:t>
      </w:r>
    </w:p>
    <w:p w14:paraId="04925E52" w14:textId="77777777" w:rsidR="0032319F" w:rsidRPr="0078669E" w:rsidRDefault="00C262E1" w:rsidP="00E11020">
      <w:pPr>
        <w:pStyle w:val="Odstavecseseznamem"/>
        <w:numPr>
          <w:ilvl w:val="0"/>
          <w:numId w:val="40"/>
        </w:numPr>
        <w:spacing w:before="120" w:after="240" w:line="240" w:lineRule="auto"/>
        <w:jc w:val="both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razítko a podpis oprávněné osoby</w:t>
      </w:r>
    </w:p>
    <w:p w14:paraId="7E392AE7" w14:textId="77777777" w:rsidR="0032319F" w:rsidRPr="0078669E" w:rsidRDefault="00C262E1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V případě, že faktura nebude vystavena oprávněně, nebo nebude obsahovat náležitosti dle </w:t>
      </w:r>
      <w:proofErr w:type="gramStart"/>
      <w:r w:rsidR="000709AC">
        <w:rPr>
          <w:rFonts w:ascii="Arial" w:hAnsi="Arial" w:cs="Arial"/>
          <w:szCs w:val="24"/>
        </w:rPr>
        <w:t>odst.</w:t>
      </w:r>
      <w:r w:rsidR="00B2711B" w:rsidRPr="0078669E">
        <w:rPr>
          <w:rFonts w:ascii="Arial" w:hAnsi="Arial" w:cs="Arial"/>
          <w:szCs w:val="24"/>
        </w:rPr>
        <w:t xml:space="preserve"> </w:t>
      </w:r>
      <w:r w:rsidR="00484998">
        <w:rPr>
          <w:rFonts w:ascii="Arial" w:hAnsi="Arial" w:cs="Arial"/>
          <w:szCs w:val="24"/>
        </w:rPr>
        <w:fldChar w:fldCharType="begin"/>
      </w:r>
      <w:r w:rsidR="00484998">
        <w:rPr>
          <w:rFonts w:ascii="Arial" w:hAnsi="Arial" w:cs="Arial"/>
          <w:szCs w:val="24"/>
        </w:rPr>
        <w:instrText xml:space="preserve"> REF _Ref501113903 \r \h </w:instrText>
      </w:r>
      <w:r w:rsidR="008528DB">
        <w:rPr>
          <w:rFonts w:ascii="Arial" w:hAnsi="Arial" w:cs="Arial"/>
          <w:szCs w:val="24"/>
        </w:rPr>
        <w:instrText xml:space="preserve"> \* MERGEFORMAT </w:instrText>
      </w:r>
      <w:r w:rsidR="00484998">
        <w:rPr>
          <w:rFonts w:ascii="Arial" w:hAnsi="Arial" w:cs="Arial"/>
          <w:szCs w:val="24"/>
        </w:rPr>
      </w:r>
      <w:r w:rsidR="00484998">
        <w:rPr>
          <w:rFonts w:ascii="Arial" w:hAnsi="Arial" w:cs="Arial"/>
          <w:szCs w:val="24"/>
        </w:rPr>
        <w:fldChar w:fldCharType="separate"/>
      </w:r>
      <w:r w:rsidR="00F3278D">
        <w:rPr>
          <w:rFonts w:ascii="Arial" w:hAnsi="Arial" w:cs="Arial"/>
          <w:szCs w:val="24"/>
        </w:rPr>
        <w:t>4.3</w:t>
      </w:r>
      <w:r w:rsidR="00484998">
        <w:rPr>
          <w:rFonts w:ascii="Arial" w:hAnsi="Arial" w:cs="Arial"/>
          <w:szCs w:val="24"/>
        </w:rPr>
        <w:fldChar w:fldCharType="end"/>
      </w:r>
      <w:r w:rsidRPr="0078669E">
        <w:rPr>
          <w:rFonts w:ascii="Arial" w:hAnsi="Arial" w:cs="Arial"/>
          <w:szCs w:val="24"/>
        </w:rPr>
        <w:t>.</w:t>
      </w:r>
      <w:r w:rsidR="004B58D5" w:rsidRPr="0078669E">
        <w:rPr>
          <w:rFonts w:ascii="Arial" w:hAnsi="Arial" w:cs="Arial"/>
          <w:szCs w:val="24"/>
        </w:rPr>
        <w:t xml:space="preserve"> </w:t>
      </w:r>
      <w:r w:rsidR="00B2711B" w:rsidRPr="0078669E">
        <w:rPr>
          <w:rFonts w:ascii="Arial" w:hAnsi="Arial" w:cs="Arial"/>
          <w:szCs w:val="24"/>
        </w:rPr>
        <w:t>této</w:t>
      </w:r>
      <w:proofErr w:type="gramEnd"/>
      <w:r w:rsidR="00B2711B" w:rsidRPr="0078669E">
        <w:rPr>
          <w:rFonts w:ascii="Arial" w:hAnsi="Arial" w:cs="Arial"/>
          <w:szCs w:val="24"/>
        </w:rPr>
        <w:t xml:space="preserve"> smlouvy</w:t>
      </w:r>
      <w:r w:rsidR="00844AC7" w:rsidRPr="0078669E">
        <w:rPr>
          <w:rFonts w:ascii="Arial" w:hAnsi="Arial" w:cs="Arial"/>
          <w:szCs w:val="24"/>
        </w:rPr>
        <w:t>,</w:t>
      </w:r>
      <w:r w:rsidRPr="0078669E">
        <w:rPr>
          <w:rFonts w:ascii="Arial" w:hAnsi="Arial" w:cs="Arial"/>
          <w:szCs w:val="24"/>
        </w:rPr>
        <w:t xml:space="preserve"> je objednatel oprávněn ji vrátit zhotoviteli k doplnění. </w:t>
      </w:r>
      <w:r w:rsidR="00844AC7" w:rsidRPr="0078669E">
        <w:rPr>
          <w:rFonts w:ascii="Arial" w:hAnsi="Arial" w:cs="Arial"/>
          <w:szCs w:val="24"/>
        </w:rPr>
        <w:t>V takovém případě začne, počínaje dnem doručení opraveného daňového dokladu objednateli, plynout nová lhůta splatnosti.</w:t>
      </w:r>
    </w:p>
    <w:p w14:paraId="722FEC2E" w14:textId="77777777" w:rsidR="0032319F" w:rsidRPr="0078669E" w:rsidRDefault="00C262E1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Nedojde-li mezi smluvními stranami k dohodě při odsouhlasení množství nebo druhu provedených prací, je zhotovitel oprávněn fakturovat pouze práce</w:t>
      </w:r>
      <w:r w:rsidR="004A2218" w:rsidRPr="0078669E">
        <w:rPr>
          <w:rFonts w:ascii="Arial" w:hAnsi="Arial" w:cs="Arial"/>
          <w:szCs w:val="24"/>
        </w:rPr>
        <w:t>,</w:t>
      </w:r>
      <w:r w:rsidRPr="0078669E">
        <w:rPr>
          <w:rFonts w:ascii="Arial" w:hAnsi="Arial" w:cs="Arial"/>
          <w:szCs w:val="24"/>
        </w:rPr>
        <w:t xml:space="preserve"> u kterých nedošlo k rozporu.</w:t>
      </w:r>
    </w:p>
    <w:p w14:paraId="3384A21D" w14:textId="77777777" w:rsidR="004F455C" w:rsidRPr="0078669E" w:rsidRDefault="00C262E1" w:rsidP="00E11020">
      <w:pPr>
        <w:pStyle w:val="Odstavecseseznamem"/>
        <w:numPr>
          <w:ilvl w:val="1"/>
          <w:numId w:val="3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Lhůta splatnosti faktur se stanovuje na </w:t>
      </w:r>
      <w:r w:rsidR="00A35E9A" w:rsidRPr="00E11020">
        <w:rPr>
          <w:rFonts w:ascii="Arial" w:hAnsi="Arial" w:cs="Arial"/>
          <w:szCs w:val="24"/>
        </w:rPr>
        <w:t>30</w:t>
      </w:r>
      <w:r w:rsidR="000C243C" w:rsidRPr="00E11020">
        <w:rPr>
          <w:rFonts w:ascii="Arial" w:hAnsi="Arial" w:cs="Arial"/>
          <w:szCs w:val="24"/>
        </w:rPr>
        <w:t xml:space="preserve"> d</w:t>
      </w:r>
      <w:r w:rsidRPr="00E11020">
        <w:rPr>
          <w:rFonts w:ascii="Arial" w:hAnsi="Arial" w:cs="Arial"/>
          <w:szCs w:val="24"/>
        </w:rPr>
        <w:t>ní</w:t>
      </w:r>
      <w:r w:rsidRPr="0078669E">
        <w:rPr>
          <w:rFonts w:ascii="Arial" w:hAnsi="Arial" w:cs="Arial"/>
          <w:szCs w:val="24"/>
        </w:rPr>
        <w:t xml:space="preserve"> ode dne</w:t>
      </w:r>
      <w:r w:rsidR="009B4D50" w:rsidRPr="0078669E">
        <w:rPr>
          <w:rFonts w:ascii="Arial" w:hAnsi="Arial" w:cs="Arial"/>
          <w:szCs w:val="24"/>
        </w:rPr>
        <w:t xml:space="preserve"> jejich</w:t>
      </w:r>
      <w:r w:rsidRPr="0078669E">
        <w:rPr>
          <w:rFonts w:ascii="Arial" w:hAnsi="Arial" w:cs="Arial"/>
          <w:szCs w:val="24"/>
        </w:rPr>
        <w:t xml:space="preserve"> doručení objednateli. </w:t>
      </w:r>
      <w:r w:rsidR="004F455C" w:rsidRPr="0078669E">
        <w:rPr>
          <w:rFonts w:ascii="Arial" w:hAnsi="Arial" w:cs="Arial"/>
          <w:szCs w:val="24"/>
        </w:rPr>
        <w:t>Za okamžik uhrazení faktury se považuje datum, kdy byla předmětná částka odepsána z účtu objednatele. Při nedodržení této splatnosti je zhotovitel oprávněn vyúčtovat objednateli úrok z prodlení dle platných právních předpisů.</w:t>
      </w:r>
    </w:p>
    <w:p w14:paraId="024C00B1" w14:textId="77777777" w:rsidR="00AB205C" w:rsidRPr="0078669E" w:rsidRDefault="00AB205C" w:rsidP="00E11020">
      <w:pPr>
        <w:spacing w:after="0" w:line="240" w:lineRule="auto"/>
        <w:jc w:val="both"/>
        <w:rPr>
          <w:rFonts w:ascii="Arial" w:hAnsi="Arial" w:cs="Arial"/>
          <w:szCs w:val="24"/>
          <w:u w:val="single"/>
        </w:rPr>
      </w:pPr>
    </w:p>
    <w:p w14:paraId="38C324B9" w14:textId="77777777" w:rsidR="0032319F" w:rsidRPr="0078669E" w:rsidRDefault="00A467F8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>PRÁVA</w:t>
      </w:r>
      <w:r w:rsidR="009068A6" w:rsidRPr="0078669E">
        <w:rPr>
          <w:rFonts w:ascii="Arial" w:hAnsi="Arial" w:cs="Arial"/>
          <w:b/>
          <w:szCs w:val="24"/>
        </w:rPr>
        <w:t xml:space="preserve"> A</w:t>
      </w:r>
      <w:r w:rsidRPr="0078669E">
        <w:rPr>
          <w:rFonts w:ascii="Arial" w:hAnsi="Arial" w:cs="Arial"/>
          <w:b/>
          <w:szCs w:val="24"/>
        </w:rPr>
        <w:t xml:space="preserve"> POVINNOSTI</w:t>
      </w:r>
      <w:r w:rsidR="009068A6" w:rsidRPr="0078669E">
        <w:rPr>
          <w:rFonts w:ascii="Arial" w:hAnsi="Arial" w:cs="Arial"/>
          <w:b/>
          <w:szCs w:val="24"/>
        </w:rPr>
        <w:t xml:space="preserve"> OBJEDNATELE</w:t>
      </w:r>
    </w:p>
    <w:p w14:paraId="31649D4F" w14:textId="77777777" w:rsidR="0032319F" w:rsidRPr="0078669E" w:rsidRDefault="009068A6" w:rsidP="00E11020">
      <w:pPr>
        <w:pStyle w:val="Odstavecseseznamem"/>
        <w:numPr>
          <w:ilvl w:val="1"/>
          <w:numId w:val="39"/>
        </w:numPr>
        <w:tabs>
          <w:tab w:val="left" w:pos="709"/>
        </w:tabs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Objednatel má právo pověřit svým zastupová</w:t>
      </w:r>
      <w:r w:rsidR="00002566" w:rsidRPr="0078669E">
        <w:rPr>
          <w:rFonts w:ascii="Arial" w:hAnsi="Arial" w:cs="Arial"/>
          <w:szCs w:val="24"/>
        </w:rPr>
        <w:t>ním odbor</w:t>
      </w:r>
      <w:r w:rsidR="00A467F8" w:rsidRPr="0078669E">
        <w:rPr>
          <w:rFonts w:ascii="Arial" w:hAnsi="Arial" w:cs="Arial"/>
          <w:szCs w:val="24"/>
        </w:rPr>
        <w:t xml:space="preserve">nou </w:t>
      </w:r>
      <w:r w:rsidR="00BA0ECB" w:rsidRPr="0078669E">
        <w:rPr>
          <w:rFonts w:ascii="Arial" w:hAnsi="Arial" w:cs="Arial"/>
          <w:szCs w:val="24"/>
        </w:rPr>
        <w:t>společnost</w:t>
      </w:r>
      <w:r w:rsidR="00A467F8" w:rsidRPr="0078669E">
        <w:rPr>
          <w:rFonts w:ascii="Arial" w:hAnsi="Arial" w:cs="Arial"/>
          <w:szCs w:val="24"/>
        </w:rPr>
        <w:t xml:space="preserve"> provádějící kontrolní</w:t>
      </w:r>
      <w:r w:rsidRPr="0078669E">
        <w:rPr>
          <w:rFonts w:ascii="Arial" w:hAnsi="Arial" w:cs="Arial"/>
          <w:szCs w:val="24"/>
        </w:rPr>
        <w:t xml:space="preserve"> činnost (mandatáře)</w:t>
      </w:r>
      <w:r w:rsidR="00002566" w:rsidRPr="0078669E">
        <w:rPr>
          <w:rFonts w:ascii="Arial" w:hAnsi="Arial" w:cs="Arial"/>
          <w:szCs w:val="24"/>
        </w:rPr>
        <w:t xml:space="preserve"> nad prováděním díla.</w:t>
      </w:r>
    </w:p>
    <w:p w14:paraId="7BF3B0D8" w14:textId="77777777" w:rsidR="0032319F" w:rsidRPr="0078669E" w:rsidRDefault="009068A6" w:rsidP="00E11020">
      <w:pPr>
        <w:pStyle w:val="Odstavecseseznamem"/>
        <w:numPr>
          <w:ilvl w:val="1"/>
          <w:numId w:val="39"/>
        </w:numPr>
        <w:tabs>
          <w:tab w:val="left" w:pos="709"/>
        </w:tabs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Objednatel je povinen předat zhotoviteli písemně </w:t>
      </w:r>
      <w:r w:rsidR="009C2915" w:rsidRPr="0078669E">
        <w:rPr>
          <w:rFonts w:ascii="Arial" w:hAnsi="Arial" w:cs="Arial"/>
          <w:szCs w:val="24"/>
        </w:rPr>
        <w:t>lokality</w:t>
      </w:r>
      <w:r w:rsidRPr="0078669E">
        <w:rPr>
          <w:rFonts w:ascii="Arial" w:hAnsi="Arial" w:cs="Arial"/>
          <w:szCs w:val="24"/>
        </w:rPr>
        <w:t xml:space="preserve"> včetně určení přípojných míst pro odběr elektrické energie.</w:t>
      </w:r>
    </w:p>
    <w:p w14:paraId="4ED443CE" w14:textId="77777777" w:rsidR="0032319F" w:rsidRPr="0078669E" w:rsidRDefault="00EA1A74" w:rsidP="00E11020">
      <w:pPr>
        <w:pStyle w:val="Odstavecseseznamem"/>
        <w:numPr>
          <w:ilvl w:val="1"/>
          <w:numId w:val="39"/>
        </w:numPr>
        <w:tabs>
          <w:tab w:val="left" w:pos="709"/>
        </w:tabs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Objednatel je povinen od zhotovitele řádně dokončené dílo převzít a o převzetí pořídit písemný </w:t>
      </w:r>
      <w:r w:rsidR="00280CA5" w:rsidRPr="0078669E">
        <w:rPr>
          <w:rFonts w:ascii="Arial" w:hAnsi="Arial" w:cs="Arial"/>
          <w:szCs w:val="24"/>
        </w:rPr>
        <w:t>protokol</w:t>
      </w:r>
      <w:r w:rsidR="008D18E1" w:rsidRPr="0078669E">
        <w:rPr>
          <w:rFonts w:ascii="Arial" w:hAnsi="Arial" w:cs="Arial"/>
          <w:szCs w:val="24"/>
        </w:rPr>
        <w:t xml:space="preserve"> včetně </w:t>
      </w:r>
      <w:r w:rsidR="002F2BE8" w:rsidRPr="0078669E">
        <w:rPr>
          <w:rFonts w:ascii="Arial" w:hAnsi="Arial" w:cs="Arial"/>
          <w:szCs w:val="24"/>
        </w:rPr>
        <w:t xml:space="preserve">případného </w:t>
      </w:r>
      <w:r w:rsidR="008D18E1" w:rsidRPr="0078669E">
        <w:rPr>
          <w:rFonts w:ascii="Arial" w:hAnsi="Arial" w:cs="Arial"/>
          <w:szCs w:val="24"/>
        </w:rPr>
        <w:t>soupisu vad a nedodělků, který podepíší zástupci obou</w:t>
      </w:r>
      <w:r w:rsidR="00BA0ECB" w:rsidRPr="0078669E">
        <w:rPr>
          <w:rFonts w:ascii="Arial" w:hAnsi="Arial" w:cs="Arial"/>
          <w:szCs w:val="24"/>
        </w:rPr>
        <w:t xml:space="preserve"> smluvních</w:t>
      </w:r>
      <w:r w:rsidR="008D18E1" w:rsidRPr="0078669E">
        <w:rPr>
          <w:rFonts w:ascii="Arial" w:hAnsi="Arial" w:cs="Arial"/>
          <w:szCs w:val="24"/>
        </w:rPr>
        <w:t xml:space="preserve"> stran.</w:t>
      </w:r>
    </w:p>
    <w:p w14:paraId="403A210F" w14:textId="77777777" w:rsidR="0032319F" w:rsidRPr="0078669E" w:rsidRDefault="003D6235" w:rsidP="00E11020">
      <w:pPr>
        <w:pStyle w:val="Odstavecseseznamem"/>
        <w:numPr>
          <w:ilvl w:val="1"/>
          <w:numId w:val="39"/>
        </w:numPr>
        <w:tabs>
          <w:tab w:val="left" w:pos="709"/>
        </w:tabs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Objednatel je povinen za řádně dokončené dílo podle této smlouvy zaplatit zhotoviteli dohodnutou smluvní cenu v</w:t>
      </w:r>
      <w:r w:rsidR="00BA0ECB" w:rsidRPr="0078669E">
        <w:rPr>
          <w:rFonts w:ascii="Arial" w:hAnsi="Arial" w:cs="Arial"/>
          <w:szCs w:val="24"/>
        </w:rPr>
        <w:t> </w:t>
      </w:r>
      <w:r w:rsidRPr="0078669E">
        <w:rPr>
          <w:rFonts w:ascii="Arial" w:hAnsi="Arial" w:cs="Arial"/>
          <w:szCs w:val="24"/>
        </w:rPr>
        <w:t>rozsahu</w:t>
      </w:r>
      <w:r w:rsidR="00BA0ECB" w:rsidRPr="0078669E">
        <w:rPr>
          <w:rFonts w:ascii="Arial" w:hAnsi="Arial" w:cs="Arial"/>
          <w:szCs w:val="24"/>
        </w:rPr>
        <w:t xml:space="preserve"> dle</w:t>
      </w:r>
      <w:r w:rsidRPr="0078669E">
        <w:rPr>
          <w:rFonts w:ascii="Arial" w:hAnsi="Arial" w:cs="Arial"/>
          <w:szCs w:val="24"/>
        </w:rPr>
        <w:t xml:space="preserve"> </w:t>
      </w:r>
      <w:proofErr w:type="gramStart"/>
      <w:r w:rsidR="000709AC">
        <w:rPr>
          <w:rFonts w:ascii="Arial" w:hAnsi="Arial" w:cs="Arial"/>
          <w:szCs w:val="24"/>
        </w:rPr>
        <w:t>odst.</w:t>
      </w:r>
      <w:r w:rsidR="00B2711B" w:rsidRPr="0078669E">
        <w:rPr>
          <w:rFonts w:ascii="Arial" w:hAnsi="Arial" w:cs="Arial"/>
          <w:szCs w:val="24"/>
        </w:rPr>
        <w:t xml:space="preserve"> </w:t>
      </w:r>
      <w:r w:rsidR="007F3E09">
        <w:rPr>
          <w:rFonts w:ascii="Arial" w:hAnsi="Arial" w:cs="Arial"/>
          <w:szCs w:val="24"/>
        </w:rPr>
        <w:fldChar w:fldCharType="begin"/>
      </w:r>
      <w:r w:rsidR="007F3E09">
        <w:rPr>
          <w:rFonts w:ascii="Arial" w:hAnsi="Arial" w:cs="Arial"/>
          <w:szCs w:val="24"/>
        </w:rPr>
        <w:instrText xml:space="preserve"> REF _Ref501113861 \r \h </w:instrText>
      </w:r>
      <w:r w:rsidR="008528DB">
        <w:rPr>
          <w:rFonts w:ascii="Arial" w:hAnsi="Arial" w:cs="Arial"/>
          <w:szCs w:val="24"/>
        </w:rPr>
        <w:instrText xml:space="preserve"> \* MERGEFORMAT </w:instrText>
      </w:r>
      <w:r w:rsidR="007F3E09">
        <w:rPr>
          <w:rFonts w:ascii="Arial" w:hAnsi="Arial" w:cs="Arial"/>
          <w:szCs w:val="24"/>
        </w:rPr>
      </w:r>
      <w:r w:rsidR="007F3E09">
        <w:rPr>
          <w:rFonts w:ascii="Arial" w:hAnsi="Arial" w:cs="Arial"/>
          <w:szCs w:val="24"/>
        </w:rPr>
        <w:fldChar w:fldCharType="separate"/>
      </w:r>
      <w:r w:rsidR="00F3278D">
        <w:rPr>
          <w:rFonts w:ascii="Arial" w:hAnsi="Arial" w:cs="Arial"/>
          <w:szCs w:val="24"/>
        </w:rPr>
        <w:t>3.1</w:t>
      </w:r>
      <w:r w:rsidR="007F3E09">
        <w:rPr>
          <w:rFonts w:ascii="Arial" w:hAnsi="Arial" w:cs="Arial"/>
          <w:szCs w:val="24"/>
        </w:rPr>
        <w:fldChar w:fldCharType="end"/>
      </w:r>
      <w:r w:rsidRPr="0078669E">
        <w:rPr>
          <w:rFonts w:ascii="Arial" w:hAnsi="Arial" w:cs="Arial"/>
          <w:szCs w:val="24"/>
        </w:rPr>
        <w:t>.</w:t>
      </w:r>
      <w:r w:rsidR="0078669E">
        <w:rPr>
          <w:rFonts w:ascii="Arial" w:hAnsi="Arial" w:cs="Arial"/>
          <w:szCs w:val="24"/>
        </w:rPr>
        <w:t xml:space="preserve"> této</w:t>
      </w:r>
      <w:proofErr w:type="gramEnd"/>
      <w:r w:rsidR="0078669E">
        <w:rPr>
          <w:rFonts w:ascii="Arial" w:hAnsi="Arial" w:cs="Arial"/>
          <w:szCs w:val="24"/>
        </w:rPr>
        <w:t xml:space="preserve"> smlouvy</w:t>
      </w:r>
      <w:r w:rsidR="00BA0ECB" w:rsidRPr="0078669E">
        <w:rPr>
          <w:rFonts w:ascii="Arial" w:hAnsi="Arial" w:cs="Arial"/>
          <w:szCs w:val="24"/>
        </w:rPr>
        <w:t>.</w:t>
      </w:r>
    </w:p>
    <w:p w14:paraId="11131385" w14:textId="77777777" w:rsidR="00B00702" w:rsidRPr="0078669E" w:rsidRDefault="00B00702" w:rsidP="00E11020">
      <w:pPr>
        <w:pStyle w:val="Odstavecseseznamem"/>
        <w:numPr>
          <w:ilvl w:val="1"/>
          <w:numId w:val="39"/>
        </w:numPr>
        <w:tabs>
          <w:tab w:val="left" w:pos="709"/>
        </w:tabs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Objednatel je povinen hlásit zjištěné závady </w:t>
      </w:r>
      <w:r w:rsidR="007F3E09">
        <w:rPr>
          <w:rFonts w:ascii="Arial" w:hAnsi="Arial" w:cs="Arial"/>
          <w:szCs w:val="24"/>
        </w:rPr>
        <w:t>díla</w:t>
      </w:r>
      <w:r w:rsidRPr="0078669E">
        <w:rPr>
          <w:rFonts w:ascii="Arial" w:hAnsi="Arial" w:cs="Arial"/>
          <w:szCs w:val="24"/>
        </w:rPr>
        <w:t>, a to současně na:</w:t>
      </w:r>
    </w:p>
    <w:p w14:paraId="23E08B57" w14:textId="77777777" w:rsidR="00B00702" w:rsidRPr="00E57059" w:rsidRDefault="00B00702">
      <w:pPr>
        <w:spacing w:before="120" w:after="0" w:line="240" w:lineRule="auto"/>
        <w:ind w:left="1487"/>
        <w:jc w:val="both"/>
        <w:rPr>
          <w:rFonts w:ascii="Arial" w:hAnsi="Arial" w:cs="Arial"/>
          <w:szCs w:val="24"/>
        </w:rPr>
      </w:pPr>
      <w:r w:rsidRPr="00E57059">
        <w:rPr>
          <w:rFonts w:ascii="Arial" w:hAnsi="Arial" w:cs="Arial"/>
          <w:szCs w:val="24"/>
        </w:rPr>
        <w:t>a) telefon:</w:t>
      </w:r>
      <w:r w:rsidR="0018311E" w:rsidRPr="00E57059">
        <w:rPr>
          <w:rFonts w:ascii="Arial" w:hAnsi="Arial" w:cs="Arial"/>
          <w:szCs w:val="24"/>
        </w:rPr>
        <w:t xml:space="preserve"> </w:t>
      </w:r>
      <w:r w:rsidR="0078669E" w:rsidRPr="00E57059">
        <w:rPr>
          <w:rFonts w:ascii="Arial" w:hAnsi="Arial" w:cs="Arial"/>
          <w:szCs w:val="24"/>
        </w:rPr>
        <w:t>270 000 235</w:t>
      </w:r>
    </w:p>
    <w:p w14:paraId="784E6105" w14:textId="77777777" w:rsidR="003C31ED" w:rsidRDefault="00B00702" w:rsidP="007D1A3F">
      <w:pPr>
        <w:spacing w:before="120" w:after="240" w:line="240" w:lineRule="auto"/>
        <w:ind w:left="1487"/>
        <w:jc w:val="both"/>
        <w:rPr>
          <w:rFonts w:ascii="Arial" w:hAnsi="Arial" w:cs="Arial"/>
          <w:szCs w:val="24"/>
        </w:rPr>
      </w:pPr>
      <w:r w:rsidRPr="00E57059">
        <w:rPr>
          <w:rFonts w:ascii="Arial" w:hAnsi="Arial" w:cs="Arial"/>
          <w:szCs w:val="24"/>
        </w:rPr>
        <w:t>b) e-mail:</w:t>
      </w:r>
      <w:r w:rsidR="0018311E" w:rsidRPr="00E57059">
        <w:rPr>
          <w:rFonts w:ascii="Arial" w:hAnsi="Arial" w:cs="Arial"/>
          <w:szCs w:val="24"/>
        </w:rPr>
        <w:t xml:space="preserve"> </w:t>
      </w:r>
      <w:r w:rsidR="00E57059" w:rsidRPr="00E57059">
        <w:rPr>
          <w:rFonts w:ascii="Arial" w:hAnsi="Arial" w:cs="Arial"/>
          <w:szCs w:val="24"/>
        </w:rPr>
        <w:t>podpora@casablanca.cz</w:t>
      </w:r>
    </w:p>
    <w:p w14:paraId="71ECE38A" w14:textId="77777777" w:rsidR="0032319F" w:rsidRPr="0078669E" w:rsidRDefault="003D6235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 xml:space="preserve">PRÁVA A </w:t>
      </w:r>
      <w:r w:rsidR="00A35E9A" w:rsidRPr="0078669E">
        <w:rPr>
          <w:rFonts w:ascii="Arial" w:hAnsi="Arial" w:cs="Arial"/>
          <w:b/>
          <w:szCs w:val="24"/>
        </w:rPr>
        <w:t>POVINOSTI ZHOTOVITELE</w:t>
      </w:r>
    </w:p>
    <w:p w14:paraId="27E22689" w14:textId="74F59FBA" w:rsidR="0032319F" w:rsidRPr="0078669E" w:rsidRDefault="003F1E8C" w:rsidP="005D757F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Zhotovitel je povinen zajistit realizaci předmětu</w:t>
      </w:r>
      <w:r w:rsidR="005D757F">
        <w:rPr>
          <w:rFonts w:ascii="Arial" w:hAnsi="Arial" w:cs="Arial"/>
          <w:szCs w:val="24"/>
        </w:rPr>
        <w:t xml:space="preserve"> této</w:t>
      </w:r>
      <w:r w:rsidRPr="0078669E">
        <w:rPr>
          <w:rFonts w:ascii="Arial" w:hAnsi="Arial" w:cs="Arial"/>
          <w:szCs w:val="24"/>
        </w:rPr>
        <w:t xml:space="preserve"> smlouvy výhradně oprávněnými osobami</w:t>
      </w:r>
      <w:r w:rsidR="003F783A" w:rsidRPr="0078669E">
        <w:rPr>
          <w:rFonts w:ascii="Arial" w:hAnsi="Arial" w:cs="Arial"/>
          <w:szCs w:val="24"/>
        </w:rPr>
        <w:t xml:space="preserve"> v rozsahu této smlouvy, v</w:t>
      </w:r>
      <w:r w:rsidR="00AA5FAF">
        <w:rPr>
          <w:rFonts w:ascii="Arial" w:hAnsi="Arial" w:cs="Arial"/>
          <w:szCs w:val="24"/>
        </w:rPr>
        <w:t xml:space="preserve"> obvyklé</w:t>
      </w:r>
      <w:r w:rsidR="003F783A" w:rsidRPr="0078669E">
        <w:rPr>
          <w:rFonts w:ascii="Arial" w:hAnsi="Arial" w:cs="Arial"/>
          <w:szCs w:val="24"/>
        </w:rPr>
        <w:t xml:space="preserve"> kvalitě a </w:t>
      </w:r>
      <w:r w:rsidR="00AA5FAF">
        <w:rPr>
          <w:rFonts w:ascii="Arial" w:hAnsi="Arial" w:cs="Arial"/>
          <w:szCs w:val="24"/>
        </w:rPr>
        <w:t xml:space="preserve">v souladu s </w:t>
      </w:r>
      <w:r w:rsidR="003F783A" w:rsidRPr="0078669E">
        <w:rPr>
          <w:rFonts w:ascii="Arial" w:hAnsi="Arial" w:cs="Arial"/>
          <w:szCs w:val="24"/>
        </w:rPr>
        <w:t>platnými ČSN.</w:t>
      </w:r>
    </w:p>
    <w:p w14:paraId="29ED23EC" w14:textId="77777777" w:rsidR="0032319F" w:rsidRPr="0078669E" w:rsidRDefault="003F783A" w:rsidP="005D757F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Při plnění předmětu díla je zhotovitel povinen se řídit</w:t>
      </w:r>
      <w:r w:rsidR="00E70CC2" w:rsidRPr="0078669E">
        <w:rPr>
          <w:rFonts w:ascii="Arial" w:hAnsi="Arial" w:cs="Arial"/>
          <w:szCs w:val="24"/>
        </w:rPr>
        <w:t xml:space="preserve"> rozhodnutími orgánů státní správy, závaznými pokyny objednatele a dodržovat všechny platné </w:t>
      </w:r>
      <w:r w:rsidR="00280CA5" w:rsidRPr="0078669E">
        <w:rPr>
          <w:rFonts w:ascii="Arial" w:hAnsi="Arial" w:cs="Arial"/>
          <w:szCs w:val="24"/>
        </w:rPr>
        <w:t>právní předpisy a normy.</w:t>
      </w:r>
    </w:p>
    <w:p w14:paraId="0987D986" w14:textId="77777777" w:rsidR="0032319F" w:rsidRPr="0078669E" w:rsidRDefault="00EC61D2" w:rsidP="005D757F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Ode dne předání </w:t>
      </w:r>
      <w:r w:rsidR="00A80220" w:rsidRPr="0078669E">
        <w:rPr>
          <w:rFonts w:ascii="Arial" w:hAnsi="Arial" w:cs="Arial"/>
          <w:szCs w:val="24"/>
        </w:rPr>
        <w:t>lokalit</w:t>
      </w:r>
      <w:r w:rsidRPr="0078669E">
        <w:rPr>
          <w:rFonts w:ascii="Arial" w:hAnsi="Arial" w:cs="Arial"/>
          <w:szCs w:val="24"/>
        </w:rPr>
        <w:t xml:space="preserve"> do okamžiku předání do</w:t>
      </w:r>
      <w:r w:rsidR="00523F5B" w:rsidRPr="0078669E">
        <w:rPr>
          <w:rFonts w:ascii="Arial" w:hAnsi="Arial" w:cs="Arial"/>
          <w:szCs w:val="24"/>
        </w:rPr>
        <w:t xml:space="preserve">končeného díla objednateli nese </w:t>
      </w:r>
      <w:r w:rsidRPr="0078669E">
        <w:rPr>
          <w:rFonts w:ascii="Arial" w:hAnsi="Arial" w:cs="Arial"/>
          <w:szCs w:val="24"/>
        </w:rPr>
        <w:t>zhotovitel nebezpečí škody na zhotovovaném díle.</w:t>
      </w:r>
    </w:p>
    <w:p w14:paraId="3BB0936A" w14:textId="77777777" w:rsidR="0032319F" w:rsidRPr="0078669E" w:rsidRDefault="00EC61D2" w:rsidP="005D757F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Zhotovitel je povinen dodržovat platné </w:t>
      </w:r>
      <w:r w:rsidR="00BA0ECB" w:rsidRPr="0078669E">
        <w:rPr>
          <w:rFonts w:ascii="Arial" w:hAnsi="Arial" w:cs="Arial"/>
          <w:szCs w:val="24"/>
        </w:rPr>
        <w:t>pr</w:t>
      </w:r>
      <w:r w:rsidR="00912838" w:rsidRPr="0078669E">
        <w:rPr>
          <w:rFonts w:ascii="Arial" w:hAnsi="Arial" w:cs="Arial"/>
          <w:szCs w:val="24"/>
        </w:rPr>
        <w:t>á</w:t>
      </w:r>
      <w:r w:rsidR="00BA0ECB" w:rsidRPr="0078669E">
        <w:rPr>
          <w:rFonts w:ascii="Arial" w:hAnsi="Arial" w:cs="Arial"/>
          <w:szCs w:val="24"/>
        </w:rPr>
        <w:t>vní</w:t>
      </w:r>
      <w:r w:rsidRPr="0078669E">
        <w:rPr>
          <w:rFonts w:ascii="Arial" w:hAnsi="Arial" w:cs="Arial"/>
          <w:szCs w:val="24"/>
        </w:rPr>
        <w:t xml:space="preserve"> předpisy v oblasti ekologické likvidace odpadů a tyto předávat výhradně oprávněným osobám.</w:t>
      </w:r>
    </w:p>
    <w:p w14:paraId="00142A05" w14:textId="77777777" w:rsidR="0032319F" w:rsidRPr="005D757F" w:rsidRDefault="001E0E63" w:rsidP="005D757F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5D757F">
        <w:rPr>
          <w:rFonts w:ascii="Arial" w:hAnsi="Arial" w:cs="Arial"/>
          <w:szCs w:val="24"/>
        </w:rPr>
        <w:t xml:space="preserve">Zhotovitel si je vědom, že podle </w:t>
      </w:r>
      <w:r w:rsidR="00B2711B" w:rsidRPr="005D757F">
        <w:rPr>
          <w:rFonts w:ascii="Arial" w:hAnsi="Arial" w:cs="Arial"/>
          <w:szCs w:val="24"/>
        </w:rPr>
        <w:t xml:space="preserve">ustanovení </w:t>
      </w:r>
      <w:r w:rsidRPr="005D757F">
        <w:rPr>
          <w:rFonts w:ascii="Arial" w:hAnsi="Arial" w:cs="Arial"/>
          <w:szCs w:val="24"/>
        </w:rPr>
        <w:t>§</w:t>
      </w:r>
      <w:r w:rsidR="00B2711B" w:rsidRPr="005D757F">
        <w:rPr>
          <w:rFonts w:ascii="Arial" w:hAnsi="Arial" w:cs="Arial"/>
          <w:szCs w:val="24"/>
        </w:rPr>
        <w:t xml:space="preserve"> </w:t>
      </w:r>
      <w:r w:rsidR="00440EA6" w:rsidRPr="005D757F">
        <w:rPr>
          <w:rFonts w:ascii="Arial" w:hAnsi="Arial" w:cs="Arial"/>
          <w:szCs w:val="24"/>
        </w:rPr>
        <w:t xml:space="preserve">2936 </w:t>
      </w:r>
      <w:r w:rsidR="001C7C42" w:rsidRPr="005D757F">
        <w:rPr>
          <w:rFonts w:ascii="Arial" w:hAnsi="Arial" w:cs="Arial"/>
          <w:szCs w:val="24"/>
        </w:rPr>
        <w:t>O</w:t>
      </w:r>
      <w:r w:rsidR="00B2711B" w:rsidRPr="005D757F">
        <w:rPr>
          <w:rFonts w:ascii="Arial" w:hAnsi="Arial" w:cs="Arial"/>
          <w:szCs w:val="24"/>
        </w:rPr>
        <w:t>bčanského zákoníku</w:t>
      </w:r>
      <w:r w:rsidR="001C7C42" w:rsidRPr="005D757F">
        <w:rPr>
          <w:rFonts w:ascii="Arial" w:hAnsi="Arial" w:cs="Arial"/>
          <w:szCs w:val="24"/>
        </w:rPr>
        <w:t>,</w:t>
      </w:r>
      <w:r w:rsidRPr="005D757F">
        <w:rPr>
          <w:rFonts w:ascii="Arial" w:hAnsi="Arial" w:cs="Arial"/>
          <w:szCs w:val="24"/>
        </w:rPr>
        <w:t xml:space="preserve"> odpovídá i za škodu způsobenou </w:t>
      </w:r>
      <w:r w:rsidR="00440EA6" w:rsidRPr="005D757F">
        <w:rPr>
          <w:rFonts w:ascii="Arial" w:hAnsi="Arial" w:cs="Arial"/>
          <w:szCs w:val="24"/>
        </w:rPr>
        <w:t>va</w:t>
      </w:r>
      <w:r w:rsidR="001C7C42" w:rsidRPr="005D757F">
        <w:rPr>
          <w:rFonts w:ascii="Arial" w:hAnsi="Arial" w:cs="Arial"/>
          <w:szCs w:val="24"/>
        </w:rPr>
        <w:t>d</w:t>
      </w:r>
      <w:r w:rsidR="00440EA6" w:rsidRPr="005D757F">
        <w:rPr>
          <w:rFonts w:ascii="Arial" w:hAnsi="Arial" w:cs="Arial"/>
          <w:szCs w:val="24"/>
        </w:rPr>
        <w:t>nou věcí</w:t>
      </w:r>
      <w:r w:rsidR="001C7C42" w:rsidRPr="005D757F">
        <w:rPr>
          <w:rFonts w:ascii="Arial" w:hAnsi="Arial" w:cs="Arial"/>
          <w:szCs w:val="24"/>
        </w:rPr>
        <w:t>, kterou při plnění svých povinností použil</w:t>
      </w:r>
      <w:r w:rsidRPr="005D757F">
        <w:rPr>
          <w:rFonts w:ascii="Arial" w:hAnsi="Arial" w:cs="Arial"/>
          <w:szCs w:val="24"/>
        </w:rPr>
        <w:t>.</w:t>
      </w:r>
    </w:p>
    <w:p w14:paraId="209CB37F" w14:textId="77777777" w:rsidR="009C5A05" w:rsidRPr="0078669E" w:rsidRDefault="009C5A05" w:rsidP="009C5A05">
      <w:pPr>
        <w:pStyle w:val="Odstavecseseznamem"/>
        <w:spacing w:after="0" w:line="240" w:lineRule="auto"/>
        <w:ind w:left="568"/>
        <w:jc w:val="both"/>
        <w:outlineLvl w:val="0"/>
        <w:rPr>
          <w:rFonts w:ascii="Arial" w:hAnsi="Arial" w:cs="Arial"/>
          <w:szCs w:val="24"/>
        </w:rPr>
      </w:pPr>
    </w:p>
    <w:p w14:paraId="369ED306" w14:textId="77777777" w:rsidR="0032319F" w:rsidRPr="0078669E" w:rsidRDefault="00EE5BCC" w:rsidP="00E11020">
      <w:pPr>
        <w:pStyle w:val="Odstavecseseznamem"/>
        <w:keepNext/>
        <w:numPr>
          <w:ilvl w:val="0"/>
          <w:numId w:val="39"/>
        </w:numPr>
        <w:spacing w:after="0" w:line="240" w:lineRule="auto"/>
        <w:ind w:left="357" w:hanging="357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>PŘEDÁNÍ A PŘEVZETÍ DÍLA</w:t>
      </w:r>
    </w:p>
    <w:p w14:paraId="06126407" w14:textId="22E95414" w:rsidR="0032319F" w:rsidRPr="0078669E" w:rsidRDefault="00EE5BCC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Řádně dokončené dílo se předává a přejímá dle </w:t>
      </w:r>
      <w:r w:rsidR="00B2711B" w:rsidRPr="0078669E">
        <w:rPr>
          <w:rFonts w:ascii="Arial" w:hAnsi="Arial" w:cs="Arial"/>
          <w:szCs w:val="24"/>
        </w:rPr>
        <w:t xml:space="preserve">ustanovení </w:t>
      </w:r>
      <w:r w:rsidRPr="0078669E">
        <w:rPr>
          <w:rFonts w:ascii="Arial" w:hAnsi="Arial" w:cs="Arial"/>
          <w:szCs w:val="24"/>
        </w:rPr>
        <w:t>§</w:t>
      </w:r>
      <w:r w:rsidR="00B2711B" w:rsidRPr="0078669E">
        <w:rPr>
          <w:rFonts w:ascii="Arial" w:hAnsi="Arial" w:cs="Arial"/>
          <w:szCs w:val="24"/>
        </w:rPr>
        <w:t xml:space="preserve"> </w:t>
      </w:r>
      <w:r w:rsidR="008A0E57">
        <w:rPr>
          <w:rFonts w:ascii="Arial" w:hAnsi="Arial" w:cs="Arial"/>
          <w:szCs w:val="24"/>
        </w:rPr>
        <w:t>2605</w:t>
      </w:r>
      <w:r w:rsidRPr="0078669E">
        <w:rPr>
          <w:rFonts w:ascii="Arial" w:hAnsi="Arial" w:cs="Arial"/>
          <w:szCs w:val="24"/>
        </w:rPr>
        <w:t xml:space="preserve"> </w:t>
      </w:r>
      <w:r w:rsidR="001C7C42">
        <w:rPr>
          <w:rFonts w:ascii="Arial" w:hAnsi="Arial" w:cs="Arial"/>
          <w:szCs w:val="24"/>
        </w:rPr>
        <w:t>O</w:t>
      </w:r>
      <w:r w:rsidR="008A0E57">
        <w:rPr>
          <w:rFonts w:ascii="Arial" w:hAnsi="Arial" w:cs="Arial"/>
          <w:szCs w:val="24"/>
        </w:rPr>
        <w:t>bčanského</w:t>
      </w:r>
      <w:r w:rsidRPr="0078669E">
        <w:rPr>
          <w:rFonts w:ascii="Arial" w:hAnsi="Arial" w:cs="Arial"/>
          <w:szCs w:val="24"/>
        </w:rPr>
        <w:t xml:space="preserve"> zákoníku v rozsahu </w:t>
      </w:r>
      <w:r w:rsidR="005D757F">
        <w:rPr>
          <w:rFonts w:ascii="Arial" w:hAnsi="Arial" w:cs="Arial"/>
          <w:szCs w:val="24"/>
        </w:rPr>
        <w:t xml:space="preserve">této </w:t>
      </w:r>
      <w:r w:rsidRPr="0078669E">
        <w:rPr>
          <w:rFonts w:ascii="Arial" w:hAnsi="Arial" w:cs="Arial"/>
          <w:szCs w:val="24"/>
        </w:rPr>
        <w:t>smlouvy</w:t>
      </w:r>
      <w:r w:rsidR="0067687E">
        <w:rPr>
          <w:rFonts w:ascii="Arial" w:hAnsi="Arial" w:cs="Arial"/>
          <w:szCs w:val="24"/>
        </w:rPr>
        <w:t>.</w:t>
      </w:r>
    </w:p>
    <w:p w14:paraId="0A9401AA" w14:textId="77777777" w:rsidR="0032319F" w:rsidRPr="0078669E" w:rsidRDefault="00EE5BCC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lastRenderedPageBreak/>
        <w:t>K převzetí dokončeného díla vyzve zhotovitel objednatele v dostatečné</w:t>
      </w:r>
      <w:r w:rsidR="002F2BE8" w:rsidRPr="0078669E">
        <w:rPr>
          <w:rFonts w:ascii="Arial" w:hAnsi="Arial" w:cs="Arial"/>
          <w:szCs w:val="24"/>
        </w:rPr>
        <w:t>m</w:t>
      </w:r>
      <w:r w:rsidRPr="0078669E">
        <w:rPr>
          <w:rFonts w:ascii="Arial" w:hAnsi="Arial" w:cs="Arial"/>
          <w:szCs w:val="24"/>
        </w:rPr>
        <w:t xml:space="preserve"> časovém předstihu</w:t>
      </w:r>
      <w:r w:rsidR="00280CA5" w:rsidRPr="0078669E">
        <w:rPr>
          <w:rFonts w:ascii="Arial" w:hAnsi="Arial" w:cs="Arial"/>
          <w:szCs w:val="24"/>
        </w:rPr>
        <w:t xml:space="preserve">, nejpozději </w:t>
      </w:r>
      <w:r w:rsidR="00BA0ECB" w:rsidRPr="0078669E">
        <w:rPr>
          <w:rFonts w:ascii="Arial" w:hAnsi="Arial" w:cs="Arial"/>
          <w:szCs w:val="24"/>
        </w:rPr>
        <w:t xml:space="preserve">však </w:t>
      </w:r>
      <w:r w:rsidR="00280CA5" w:rsidRPr="0078669E">
        <w:rPr>
          <w:rFonts w:ascii="Arial" w:hAnsi="Arial" w:cs="Arial"/>
          <w:szCs w:val="24"/>
        </w:rPr>
        <w:t>7 dnů před termínem dokončení předmětu dí</w:t>
      </w:r>
      <w:r w:rsidR="009B4D50" w:rsidRPr="0078669E">
        <w:rPr>
          <w:rFonts w:ascii="Arial" w:hAnsi="Arial" w:cs="Arial"/>
          <w:szCs w:val="24"/>
        </w:rPr>
        <w:t>la stanoveného v </w:t>
      </w:r>
      <w:proofErr w:type="gramStart"/>
      <w:r w:rsidR="005D757F">
        <w:rPr>
          <w:rFonts w:ascii="Arial" w:hAnsi="Arial" w:cs="Arial"/>
          <w:szCs w:val="24"/>
        </w:rPr>
        <w:t>odst.</w:t>
      </w:r>
      <w:r w:rsidR="00280CA5" w:rsidRPr="0078669E">
        <w:rPr>
          <w:rFonts w:ascii="Arial" w:hAnsi="Arial" w:cs="Arial"/>
          <w:szCs w:val="24"/>
        </w:rPr>
        <w:t xml:space="preserve"> </w:t>
      </w:r>
      <w:r w:rsidR="008A0E57">
        <w:rPr>
          <w:rFonts w:ascii="Arial" w:hAnsi="Arial" w:cs="Arial"/>
          <w:szCs w:val="24"/>
        </w:rPr>
        <w:fldChar w:fldCharType="begin"/>
      </w:r>
      <w:r w:rsidR="008A0E57">
        <w:rPr>
          <w:rFonts w:ascii="Arial" w:hAnsi="Arial" w:cs="Arial"/>
          <w:szCs w:val="24"/>
        </w:rPr>
        <w:instrText xml:space="preserve"> REF _Ref501114318 \r \h </w:instrText>
      </w:r>
      <w:r w:rsidR="008528DB">
        <w:rPr>
          <w:rFonts w:ascii="Arial" w:hAnsi="Arial" w:cs="Arial"/>
          <w:szCs w:val="24"/>
        </w:rPr>
        <w:instrText xml:space="preserve"> \* MERGEFORMAT </w:instrText>
      </w:r>
      <w:r w:rsidR="008A0E57">
        <w:rPr>
          <w:rFonts w:ascii="Arial" w:hAnsi="Arial" w:cs="Arial"/>
          <w:szCs w:val="24"/>
        </w:rPr>
      </w:r>
      <w:r w:rsidR="008A0E57">
        <w:rPr>
          <w:rFonts w:ascii="Arial" w:hAnsi="Arial" w:cs="Arial"/>
          <w:szCs w:val="24"/>
        </w:rPr>
        <w:fldChar w:fldCharType="separate"/>
      </w:r>
      <w:r w:rsidR="00F3278D">
        <w:rPr>
          <w:rFonts w:ascii="Arial" w:hAnsi="Arial" w:cs="Arial"/>
          <w:szCs w:val="24"/>
        </w:rPr>
        <w:t>2.2</w:t>
      </w:r>
      <w:r w:rsidR="008A0E57">
        <w:rPr>
          <w:rFonts w:ascii="Arial" w:hAnsi="Arial" w:cs="Arial"/>
          <w:szCs w:val="24"/>
        </w:rPr>
        <w:fldChar w:fldCharType="end"/>
      </w:r>
      <w:r w:rsidR="00280CA5" w:rsidRPr="0078669E">
        <w:rPr>
          <w:rFonts w:ascii="Arial" w:hAnsi="Arial" w:cs="Arial"/>
          <w:szCs w:val="24"/>
        </w:rPr>
        <w:t xml:space="preserve"> této</w:t>
      </w:r>
      <w:proofErr w:type="gramEnd"/>
      <w:r w:rsidR="00280CA5" w:rsidRPr="0078669E">
        <w:rPr>
          <w:rFonts w:ascii="Arial" w:hAnsi="Arial" w:cs="Arial"/>
          <w:szCs w:val="24"/>
        </w:rPr>
        <w:t xml:space="preserve"> smlouvy.</w:t>
      </w:r>
    </w:p>
    <w:p w14:paraId="6B10952C" w14:textId="77777777" w:rsidR="0032319F" w:rsidRPr="0078669E" w:rsidRDefault="00C070D8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 předání a převzetí dokončeného díla se pořídí písemný </w:t>
      </w:r>
      <w:r w:rsidR="00280CA5" w:rsidRPr="0078669E">
        <w:rPr>
          <w:rFonts w:ascii="Arial" w:hAnsi="Arial" w:cs="Arial"/>
          <w:szCs w:val="24"/>
        </w:rPr>
        <w:t>protokol</w:t>
      </w:r>
      <w:r w:rsidR="00BA0ECB" w:rsidRPr="0078669E">
        <w:rPr>
          <w:rFonts w:ascii="Arial" w:hAnsi="Arial" w:cs="Arial"/>
          <w:szCs w:val="24"/>
        </w:rPr>
        <w:t>, který bude obsahovat minimálně</w:t>
      </w:r>
      <w:r w:rsidRPr="0078669E">
        <w:rPr>
          <w:rFonts w:ascii="Arial" w:hAnsi="Arial" w:cs="Arial"/>
          <w:szCs w:val="24"/>
        </w:rPr>
        <w:t xml:space="preserve"> </w:t>
      </w:r>
      <w:r w:rsidR="00BA0ECB" w:rsidRPr="0078669E">
        <w:rPr>
          <w:rFonts w:ascii="Arial" w:hAnsi="Arial" w:cs="Arial"/>
          <w:szCs w:val="24"/>
        </w:rPr>
        <w:t>soupis</w:t>
      </w:r>
      <w:r w:rsidRPr="0078669E">
        <w:rPr>
          <w:rFonts w:ascii="Arial" w:hAnsi="Arial" w:cs="Arial"/>
          <w:szCs w:val="24"/>
        </w:rPr>
        <w:t xml:space="preserve"> vad a </w:t>
      </w:r>
      <w:r w:rsidR="00702876" w:rsidRPr="0078669E">
        <w:rPr>
          <w:rFonts w:ascii="Arial" w:hAnsi="Arial" w:cs="Arial"/>
          <w:szCs w:val="24"/>
        </w:rPr>
        <w:t>n</w:t>
      </w:r>
      <w:r w:rsidR="00B00702" w:rsidRPr="0078669E">
        <w:rPr>
          <w:rFonts w:ascii="Arial" w:hAnsi="Arial" w:cs="Arial"/>
          <w:szCs w:val="24"/>
        </w:rPr>
        <w:t>edodělků a termín</w:t>
      </w:r>
      <w:r w:rsidRPr="0078669E">
        <w:rPr>
          <w:rFonts w:ascii="Arial" w:hAnsi="Arial" w:cs="Arial"/>
          <w:szCs w:val="24"/>
        </w:rPr>
        <w:t xml:space="preserve"> jejich odstranění, základní</w:t>
      </w:r>
      <w:r w:rsidR="00B00702" w:rsidRPr="0078669E">
        <w:rPr>
          <w:rFonts w:ascii="Arial" w:hAnsi="Arial" w:cs="Arial"/>
          <w:szCs w:val="24"/>
        </w:rPr>
        <w:t xml:space="preserve"> </w:t>
      </w:r>
      <w:r w:rsidRPr="0078669E">
        <w:rPr>
          <w:rFonts w:ascii="Arial" w:hAnsi="Arial" w:cs="Arial"/>
          <w:szCs w:val="24"/>
        </w:rPr>
        <w:t>identifikační údaj</w:t>
      </w:r>
      <w:r w:rsidR="00B00702" w:rsidRPr="0078669E">
        <w:rPr>
          <w:rFonts w:ascii="Arial" w:hAnsi="Arial" w:cs="Arial"/>
          <w:szCs w:val="24"/>
        </w:rPr>
        <w:t>e</w:t>
      </w:r>
      <w:r w:rsidRPr="0078669E">
        <w:rPr>
          <w:rFonts w:ascii="Arial" w:hAnsi="Arial" w:cs="Arial"/>
          <w:szCs w:val="24"/>
        </w:rPr>
        <w:t xml:space="preserve"> zhotovitele a objednatele, vyhodnocení plnění termínu dokončení, hodnocení kvality díla a prohlášení objednatele, že dílo přebírá.</w:t>
      </w:r>
    </w:p>
    <w:p w14:paraId="76379E96" w14:textId="77777777" w:rsidR="0032319F" w:rsidRPr="0078669E" w:rsidRDefault="00523F5B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Z</w:t>
      </w:r>
      <w:r w:rsidR="00C070D8" w:rsidRPr="0078669E">
        <w:rPr>
          <w:rFonts w:ascii="Arial" w:hAnsi="Arial" w:cs="Arial"/>
          <w:szCs w:val="24"/>
        </w:rPr>
        <w:t xml:space="preserve">hotovitel je povinen ke dni přejímky díla předložit objednateli všechny doklady prokazující kvalitu a funkčnost díla a za tímto účelem </w:t>
      </w:r>
      <w:r w:rsidR="00FA25DB" w:rsidRPr="0078669E">
        <w:rPr>
          <w:rFonts w:ascii="Arial" w:hAnsi="Arial" w:cs="Arial"/>
          <w:szCs w:val="24"/>
        </w:rPr>
        <w:t xml:space="preserve">provést </w:t>
      </w:r>
      <w:r w:rsidR="00C070D8" w:rsidRPr="0078669E">
        <w:rPr>
          <w:rFonts w:ascii="Arial" w:hAnsi="Arial" w:cs="Arial"/>
          <w:szCs w:val="24"/>
        </w:rPr>
        <w:t>domluvené nebo předepsané zkoušky a měření</w:t>
      </w:r>
      <w:r w:rsidR="008A0E57">
        <w:rPr>
          <w:rFonts w:ascii="Arial" w:hAnsi="Arial" w:cs="Arial"/>
          <w:szCs w:val="24"/>
        </w:rPr>
        <w:t>.</w:t>
      </w:r>
    </w:p>
    <w:p w14:paraId="4ECBC605" w14:textId="77777777" w:rsidR="0032319F" w:rsidRPr="0078669E" w:rsidRDefault="008B2EC5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Objednatel je oprávněn nepřevzít dokončené dílo pouze v případě, jestliže toto dílo vykazuje vady a nedodělky bránící</w:t>
      </w:r>
      <w:r w:rsidR="00BA0ECB" w:rsidRPr="0078669E">
        <w:rPr>
          <w:rFonts w:ascii="Arial" w:hAnsi="Arial" w:cs="Arial"/>
          <w:szCs w:val="24"/>
        </w:rPr>
        <w:t xml:space="preserve"> jeh</w:t>
      </w:r>
      <w:r w:rsidR="00B00702" w:rsidRPr="0078669E">
        <w:rPr>
          <w:rFonts w:ascii="Arial" w:hAnsi="Arial" w:cs="Arial"/>
          <w:szCs w:val="24"/>
        </w:rPr>
        <w:t>o</w:t>
      </w:r>
      <w:r w:rsidRPr="0078669E">
        <w:rPr>
          <w:rFonts w:ascii="Arial" w:hAnsi="Arial" w:cs="Arial"/>
          <w:szCs w:val="24"/>
        </w:rPr>
        <w:t xml:space="preserve"> užívání. </w:t>
      </w:r>
    </w:p>
    <w:p w14:paraId="7A788C73" w14:textId="77777777" w:rsidR="00425E13" w:rsidRPr="0078669E" w:rsidRDefault="008B2EC5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Dnem podpisu protokolu o předání a převzetí díla začíná běžet záruční doba stanovená touto smlouvou.</w:t>
      </w:r>
    </w:p>
    <w:p w14:paraId="7DB1016C" w14:textId="77777777" w:rsidR="00D51EEB" w:rsidRDefault="00D51EEB">
      <w:pPr>
        <w:spacing w:after="0" w:line="240" w:lineRule="auto"/>
        <w:ind w:left="705" w:hanging="705"/>
        <w:jc w:val="both"/>
        <w:rPr>
          <w:rFonts w:ascii="Arial" w:hAnsi="Arial" w:cs="Arial"/>
          <w:szCs w:val="24"/>
        </w:rPr>
      </w:pPr>
    </w:p>
    <w:p w14:paraId="0A9090F0" w14:textId="77777777" w:rsidR="0032319F" w:rsidRPr="0078669E" w:rsidRDefault="00BA0ECB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bookmarkStart w:id="10" w:name="_Ref501114384"/>
      <w:r w:rsidRPr="0078669E">
        <w:rPr>
          <w:rFonts w:ascii="Arial" w:hAnsi="Arial" w:cs="Arial"/>
          <w:b/>
          <w:szCs w:val="24"/>
        </w:rPr>
        <w:t>ZÁRUČNÍ</w:t>
      </w:r>
      <w:r w:rsidR="00B171B9" w:rsidRPr="0078669E">
        <w:rPr>
          <w:rFonts w:ascii="Arial" w:hAnsi="Arial" w:cs="Arial"/>
          <w:b/>
          <w:szCs w:val="24"/>
        </w:rPr>
        <w:t xml:space="preserve"> </w:t>
      </w:r>
      <w:r w:rsidR="00A35E9A" w:rsidRPr="0078669E">
        <w:rPr>
          <w:rFonts w:ascii="Arial" w:hAnsi="Arial" w:cs="Arial"/>
          <w:b/>
          <w:szCs w:val="24"/>
        </w:rPr>
        <w:t xml:space="preserve">DOBA </w:t>
      </w:r>
      <w:r w:rsidR="0029170D" w:rsidRPr="0078669E">
        <w:rPr>
          <w:rFonts w:ascii="Arial" w:hAnsi="Arial" w:cs="Arial"/>
          <w:b/>
          <w:szCs w:val="24"/>
        </w:rPr>
        <w:t xml:space="preserve">A ODPOVĚDNOST ZA </w:t>
      </w:r>
      <w:r w:rsidR="00935F08" w:rsidRPr="0078669E">
        <w:rPr>
          <w:rFonts w:ascii="Arial" w:hAnsi="Arial" w:cs="Arial"/>
          <w:b/>
          <w:szCs w:val="24"/>
        </w:rPr>
        <w:t>VADY</w:t>
      </w:r>
      <w:bookmarkEnd w:id="10"/>
    </w:p>
    <w:p w14:paraId="6714EEAC" w14:textId="1A5BAEE3" w:rsidR="0032319F" w:rsidRPr="0078669E" w:rsidRDefault="00935F08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bookmarkStart w:id="11" w:name="_Ref501114398"/>
      <w:r w:rsidRPr="0078669E">
        <w:rPr>
          <w:rFonts w:ascii="Arial" w:hAnsi="Arial" w:cs="Arial"/>
          <w:szCs w:val="24"/>
        </w:rPr>
        <w:t xml:space="preserve">Zhotovitel odpovídá za to, že dílo bude zhotoveno podle podmínek </w:t>
      </w:r>
      <w:r w:rsidR="005D757F">
        <w:rPr>
          <w:rFonts w:ascii="Arial" w:hAnsi="Arial" w:cs="Arial"/>
          <w:szCs w:val="24"/>
        </w:rPr>
        <w:t xml:space="preserve">této </w:t>
      </w:r>
      <w:r w:rsidRPr="0078669E">
        <w:rPr>
          <w:rFonts w:ascii="Arial" w:hAnsi="Arial" w:cs="Arial"/>
          <w:szCs w:val="24"/>
        </w:rPr>
        <w:t>smlouvy</w:t>
      </w:r>
      <w:r w:rsidR="002F2BE8" w:rsidRPr="0078669E">
        <w:rPr>
          <w:rFonts w:ascii="Arial" w:hAnsi="Arial" w:cs="Arial"/>
          <w:szCs w:val="24"/>
        </w:rPr>
        <w:t>,</w:t>
      </w:r>
      <w:r w:rsidRPr="0078669E">
        <w:rPr>
          <w:rFonts w:ascii="Arial" w:hAnsi="Arial" w:cs="Arial"/>
          <w:szCs w:val="24"/>
        </w:rPr>
        <w:t xml:space="preserve"> a že po dobu záruční doby bude mít vlastnosti dohodnuté v této smlouvě a </w:t>
      </w:r>
      <w:r w:rsidR="0067687E">
        <w:rPr>
          <w:rFonts w:ascii="Arial" w:hAnsi="Arial" w:cs="Arial"/>
          <w:szCs w:val="24"/>
        </w:rPr>
        <w:t xml:space="preserve">stanovené </w:t>
      </w:r>
      <w:r w:rsidRPr="0078669E">
        <w:rPr>
          <w:rFonts w:ascii="Arial" w:hAnsi="Arial" w:cs="Arial"/>
          <w:szCs w:val="24"/>
        </w:rPr>
        <w:t>obecně platnými právními předpisy, technickými normami, případně vlastnosti obvyklé.</w:t>
      </w:r>
      <w:bookmarkEnd w:id="11"/>
    </w:p>
    <w:p w14:paraId="29153220" w14:textId="32AE8DCD" w:rsidR="0032319F" w:rsidRPr="0078669E" w:rsidRDefault="00935F08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Záruční doba na dílo se stanovuje v délce </w:t>
      </w:r>
      <w:r w:rsidR="00B94BBF">
        <w:rPr>
          <w:rFonts w:ascii="Arial" w:hAnsi="Arial" w:cs="Arial"/>
          <w:szCs w:val="24"/>
        </w:rPr>
        <w:t>36</w:t>
      </w:r>
      <w:r w:rsidR="00F3278D" w:rsidRPr="005F453B">
        <w:rPr>
          <w:rFonts w:ascii="Arial" w:hAnsi="Arial" w:cs="Arial"/>
          <w:szCs w:val="24"/>
        </w:rPr>
        <w:t xml:space="preserve"> </w:t>
      </w:r>
      <w:r w:rsidRPr="005F453B">
        <w:rPr>
          <w:rFonts w:ascii="Arial" w:hAnsi="Arial" w:cs="Arial"/>
          <w:szCs w:val="24"/>
        </w:rPr>
        <w:t>měsíců</w:t>
      </w:r>
      <w:r w:rsidRPr="0078669E">
        <w:rPr>
          <w:rFonts w:ascii="Arial" w:hAnsi="Arial" w:cs="Arial"/>
          <w:szCs w:val="24"/>
        </w:rPr>
        <w:t xml:space="preserve"> ode dne předání díla</w:t>
      </w:r>
      <w:r w:rsidR="00280CA5" w:rsidRPr="0078669E">
        <w:rPr>
          <w:rFonts w:ascii="Arial" w:hAnsi="Arial" w:cs="Arial"/>
          <w:szCs w:val="24"/>
        </w:rPr>
        <w:t>.</w:t>
      </w:r>
      <w:r w:rsidRPr="0078669E">
        <w:rPr>
          <w:rFonts w:ascii="Arial" w:hAnsi="Arial" w:cs="Arial"/>
          <w:szCs w:val="24"/>
        </w:rPr>
        <w:t xml:space="preserve"> </w:t>
      </w:r>
    </w:p>
    <w:p w14:paraId="2D30AFD9" w14:textId="77777777" w:rsidR="0032319F" w:rsidRPr="0078669E" w:rsidRDefault="00935F08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Zhotovitel neodpovídá za reklamované vady vzniklé v důsledku</w:t>
      </w:r>
      <w:r w:rsidR="009A1B42" w:rsidRPr="0078669E">
        <w:rPr>
          <w:rFonts w:ascii="Arial" w:hAnsi="Arial" w:cs="Arial"/>
          <w:szCs w:val="24"/>
        </w:rPr>
        <w:t xml:space="preserve"> neodborného zásahu objednatele nebo</w:t>
      </w:r>
      <w:r w:rsidRPr="0078669E">
        <w:rPr>
          <w:rFonts w:ascii="Arial" w:hAnsi="Arial" w:cs="Arial"/>
          <w:szCs w:val="24"/>
        </w:rPr>
        <w:t xml:space="preserve"> neodborného užívání ze strany objednatele</w:t>
      </w:r>
      <w:r w:rsidR="009A1B42" w:rsidRPr="0078669E">
        <w:rPr>
          <w:rFonts w:ascii="Arial" w:hAnsi="Arial" w:cs="Arial"/>
          <w:szCs w:val="24"/>
        </w:rPr>
        <w:t>.</w:t>
      </w:r>
      <w:r w:rsidRPr="0078669E">
        <w:rPr>
          <w:rFonts w:ascii="Arial" w:hAnsi="Arial" w:cs="Arial"/>
          <w:szCs w:val="24"/>
        </w:rPr>
        <w:t xml:space="preserve"> </w:t>
      </w:r>
    </w:p>
    <w:p w14:paraId="3FD6D07A" w14:textId="4A510219" w:rsidR="0032319F" w:rsidRPr="0078669E" w:rsidRDefault="00935F08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Za škodu vzniklou porušením povinností dle </w:t>
      </w:r>
      <w:proofErr w:type="gramStart"/>
      <w:r w:rsidR="005D757F">
        <w:rPr>
          <w:rFonts w:ascii="Arial" w:hAnsi="Arial" w:cs="Arial"/>
          <w:szCs w:val="24"/>
        </w:rPr>
        <w:t>odst.</w:t>
      </w:r>
      <w:r w:rsidR="00B2711B" w:rsidRPr="0078669E">
        <w:rPr>
          <w:rFonts w:ascii="Arial" w:hAnsi="Arial" w:cs="Arial"/>
          <w:szCs w:val="24"/>
        </w:rPr>
        <w:t xml:space="preserve"> </w:t>
      </w:r>
      <w:r w:rsidR="008A0E57">
        <w:rPr>
          <w:rFonts w:ascii="Arial" w:hAnsi="Arial" w:cs="Arial"/>
          <w:szCs w:val="24"/>
        </w:rPr>
        <w:fldChar w:fldCharType="begin"/>
      </w:r>
      <w:r w:rsidR="008A0E57">
        <w:rPr>
          <w:rFonts w:ascii="Arial" w:hAnsi="Arial" w:cs="Arial"/>
          <w:szCs w:val="24"/>
        </w:rPr>
        <w:instrText xml:space="preserve"> REF _Ref501114398 \r \h </w:instrText>
      </w:r>
      <w:r w:rsidR="008528DB">
        <w:rPr>
          <w:rFonts w:ascii="Arial" w:hAnsi="Arial" w:cs="Arial"/>
          <w:szCs w:val="24"/>
        </w:rPr>
        <w:instrText xml:space="preserve"> \* MERGEFORMAT </w:instrText>
      </w:r>
      <w:r w:rsidR="008A0E57">
        <w:rPr>
          <w:rFonts w:ascii="Arial" w:hAnsi="Arial" w:cs="Arial"/>
          <w:szCs w:val="24"/>
        </w:rPr>
      </w:r>
      <w:r w:rsidR="008A0E57">
        <w:rPr>
          <w:rFonts w:ascii="Arial" w:hAnsi="Arial" w:cs="Arial"/>
          <w:szCs w:val="24"/>
        </w:rPr>
        <w:fldChar w:fldCharType="separate"/>
      </w:r>
      <w:r w:rsidR="00F3278D">
        <w:rPr>
          <w:rFonts w:ascii="Arial" w:hAnsi="Arial" w:cs="Arial"/>
          <w:szCs w:val="24"/>
        </w:rPr>
        <w:t>8.1</w:t>
      </w:r>
      <w:r w:rsidR="008A0E57">
        <w:rPr>
          <w:rFonts w:ascii="Arial" w:hAnsi="Arial" w:cs="Arial"/>
          <w:szCs w:val="24"/>
        </w:rPr>
        <w:fldChar w:fldCharType="end"/>
      </w:r>
      <w:r w:rsidRPr="0078669E">
        <w:rPr>
          <w:rFonts w:ascii="Arial" w:hAnsi="Arial" w:cs="Arial"/>
          <w:szCs w:val="24"/>
        </w:rPr>
        <w:t>.</w:t>
      </w:r>
      <w:r w:rsidR="00B2711B" w:rsidRPr="0078669E">
        <w:rPr>
          <w:rFonts w:ascii="Arial" w:hAnsi="Arial" w:cs="Arial"/>
          <w:szCs w:val="24"/>
        </w:rPr>
        <w:t xml:space="preserve"> této</w:t>
      </w:r>
      <w:proofErr w:type="gramEnd"/>
      <w:r w:rsidR="00B2711B" w:rsidRPr="0078669E">
        <w:rPr>
          <w:rFonts w:ascii="Arial" w:hAnsi="Arial" w:cs="Arial"/>
          <w:szCs w:val="24"/>
        </w:rPr>
        <w:t xml:space="preserve"> smlouvy</w:t>
      </w:r>
      <w:r w:rsidR="00A65061" w:rsidRPr="0078669E">
        <w:rPr>
          <w:rFonts w:ascii="Arial" w:hAnsi="Arial" w:cs="Arial"/>
          <w:szCs w:val="24"/>
        </w:rPr>
        <w:t xml:space="preserve"> zhotovitel neodpovídá jen v případě, že se prokáže, že škoda byla způsob</w:t>
      </w:r>
      <w:r w:rsidR="002F2BE8" w:rsidRPr="0078669E">
        <w:rPr>
          <w:rFonts w:ascii="Arial" w:hAnsi="Arial" w:cs="Arial"/>
          <w:szCs w:val="24"/>
        </w:rPr>
        <w:t xml:space="preserve">ena okolnostmi vylučujícími </w:t>
      </w:r>
      <w:r w:rsidR="00A65061" w:rsidRPr="0078669E">
        <w:rPr>
          <w:rFonts w:ascii="Arial" w:hAnsi="Arial" w:cs="Arial"/>
          <w:szCs w:val="24"/>
        </w:rPr>
        <w:t>odpovědnost.</w:t>
      </w:r>
    </w:p>
    <w:p w14:paraId="2F08BE73" w14:textId="77777777" w:rsidR="0032319F" w:rsidRPr="0078669E" w:rsidRDefault="00A65061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Objednatel je povinen </w:t>
      </w:r>
      <w:r w:rsidR="009A1B42" w:rsidRPr="0078669E">
        <w:rPr>
          <w:rFonts w:ascii="Arial" w:hAnsi="Arial" w:cs="Arial"/>
          <w:szCs w:val="24"/>
        </w:rPr>
        <w:t xml:space="preserve">reklamaci uplatnit včas, </w:t>
      </w:r>
      <w:r w:rsidRPr="0078669E">
        <w:rPr>
          <w:rFonts w:ascii="Arial" w:hAnsi="Arial" w:cs="Arial"/>
          <w:szCs w:val="24"/>
        </w:rPr>
        <w:t>zásadně písemně (mailem)</w:t>
      </w:r>
      <w:r w:rsidR="009A1B42" w:rsidRPr="0078669E">
        <w:rPr>
          <w:rFonts w:ascii="Arial" w:hAnsi="Arial" w:cs="Arial"/>
          <w:szCs w:val="24"/>
        </w:rPr>
        <w:t xml:space="preserve"> k rukám</w:t>
      </w:r>
      <w:r w:rsidRPr="0078669E">
        <w:rPr>
          <w:rFonts w:ascii="Arial" w:hAnsi="Arial" w:cs="Arial"/>
          <w:szCs w:val="24"/>
        </w:rPr>
        <w:t xml:space="preserve"> oprávněného zástupce zhotovitele.</w:t>
      </w:r>
    </w:p>
    <w:p w14:paraId="7D7F0B5A" w14:textId="64796FD9" w:rsidR="0032319F" w:rsidRPr="0078669E" w:rsidRDefault="00B00702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bookmarkStart w:id="12" w:name="_Ref501114482"/>
      <w:r w:rsidRPr="0078669E">
        <w:rPr>
          <w:rFonts w:ascii="Arial" w:hAnsi="Arial" w:cs="Arial"/>
          <w:szCs w:val="24"/>
        </w:rPr>
        <w:t xml:space="preserve">Zhotovitel je povinen v záruční době na </w:t>
      </w:r>
      <w:r w:rsidR="0067687E">
        <w:rPr>
          <w:rFonts w:ascii="Arial" w:hAnsi="Arial" w:cs="Arial"/>
          <w:szCs w:val="24"/>
        </w:rPr>
        <w:t>odstranění vad způsobující nefunkčnost díla</w:t>
      </w:r>
      <w:r w:rsidR="0067687E" w:rsidRPr="0078669E">
        <w:rPr>
          <w:rFonts w:ascii="Arial" w:hAnsi="Arial" w:cs="Arial"/>
          <w:szCs w:val="24"/>
        </w:rPr>
        <w:t xml:space="preserve"> </w:t>
      </w:r>
      <w:r w:rsidRPr="0078669E">
        <w:rPr>
          <w:rFonts w:ascii="Arial" w:hAnsi="Arial" w:cs="Arial"/>
          <w:szCs w:val="24"/>
        </w:rPr>
        <w:t xml:space="preserve">nastoupit </w:t>
      </w:r>
      <w:r w:rsidRPr="003040A9">
        <w:rPr>
          <w:rFonts w:ascii="Arial" w:hAnsi="Arial" w:cs="Arial"/>
          <w:szCs w:val="24"/>
        </w:rPr>
        <w:t xml:space="preserve">do </w:t>
      </w:r>
      <w:r w:rsidR="008A0E57" w:rsidRPr="003040A9">
        <w:rPr>
          <w:rFonts w:ascii="Arial" w:hAnsi="Arial" w:cs="Arial"/>
          <w:szCs w:val="24"/>
        </w:rPr>
        <w:t>5 dnů</w:t>
      </w:r>
      <w:r w:rsidRPr="0078669E">
        <w:rPr>
          <w:rFonts w:ascii="Arial" w:hAnsi="Arial" w:cs="Arial"/>
          <w:szCs w:val="24"/>
        </w:rPr>
        <w:t xml:space="preserve"> od jejich oznámení. Na </w:t>
      </w:r>
      <w:r w:rsidR="0067687E">
        <w:rPr>
          <w:rFonts w:ascii="Arial" w:hAnsi="Arial" w:cs="Arial"/>
          <w:szCs w:val="24"/>
        </w:rPr>
        <w:t xml:space="preserve">odstranění </w:t>
      </w:r>
      <w:r w:rsidRPr="0078669E">
        <w:rPr>
          <w:rFonts w:ascii="Arial" w:hAnsi="Arial" w:cs="Arial"/>
          <w:szCs w:val="24"/>
        </w:rPr>
        <w:t>ostatní</w:t>
      </w:r>
      <w:r w:rsidR="0067687E">
        <w:rPr>
          <w:rFonts w:ascii="Arial" w:hAnsi="Arial" w:cs="Arial"/>
          <w:szCs w:val="24"/>
        </w:rPr>
        <w:t>ch</w:t>
      </w:r>
      <w:r w:rsidRPr="0078669E">
        <w:rPr>
          <w:rFonts w:ascii="Arial" w:hAnsi="Arial" w:cs="Arial"/>
          <w:szCs w:val="24"/>
        </w:rPr>
        <w:t xml:space="preserve"> </w:t>
      </w:r>
      <w:r w:rsidR="0067687E">
        <w:rPr>
          <w:rFonts w:ascii="Arial" w:hAnsi="Arial" w:cs="Arial"/>
          <w:szCs w:val="24"/>
        </w:rPr>
        <w:t>vad</w:t>
      </w:r>
      <w:r w:rsidRPr="0078669E">
        <w:rPr>
          <w:rFonts w:ascii="Arial" w:hAnsi="Arial" w:cs="Arial"/>
          <w:szCs w:val="24"/>
        </w:rPr>
        <w:t xml:space="preserve"> je zhotovitel povinen nastoupit nejpozději </w:t>
      </w:r>
      <w:r w:rsidRPr="003040A9">
        <w:rPr>
          <w:rFonts w:ascii="Arial" w:hAnsi="Arial" w:cs="Arial"/>
          <w:szCs w:val="24"/>
        </w:rPr>
        <w:t xml:space="preserve">do </w:t>
      </w:r>
      <w:r w:rsidR="008A0E57" w:rsidRPr="003040A9">
        <w:rPr>
          <w:rFonts w:ascii="Arial" w:hAnsi="Arial" w:cs="Arial"/>
          <w:szCs w:val="24"/>
        </w:rPr>
        <w:t>20</w:t>
      </w:r>
      <w:r w:rsidRPr="003040A9">
        <w:rPr>
          <w:rFonts w:ascii="Arial" w:hAnsi="Arial" w:cs="Arial"/>
          <w:szCs w:val="24"/>
        </w:rPr>
        <w:t xml:space="preserve"> dnů</w:t>
      </w:r>
      <w:r w:rsidRPr="0078669E">
        <w:rPr>
          <w:rFonts w:ascii="Arial" w:hAnsi="Arial" w:cs="Arial"/>
          <w:szCs w:val="24"/>
        </w:rPr>
        <w:t xml:space="preserve"> ode dne jejich oznámení.</w:t>
      </w:r>
      <w:bookmarkEnd w:id="12"/>
    </w:p>
    <w:p w14:paraId="0DE38A23" w14:textId="77777777" w:rsidR="0032319F" w:rsidRPr="0078669E" w:rsidRDefault="00B00702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Nenastoupí–li zhotovitel na odstranění reklamovaných vad v souladu s  </w:t>
      </w:r>
      <w:proofErr w:type="gramStart"/>
      <w:r w:rsidR="005D757F">
        <w:rPr>
          <w:rFonts w:ascii="Arial" w:hAnsi="Arial" w:cs="Arial"/>
          <w:szCs w:val="24"/>
        </w:rPr>
        <w:t>odst.</w:t>
      </w:r>
      <w:r w:rsidRPr="0078669E">
        <w:rPr>
          <w:rFonts w:ascii="Arial" w:hAnsi="Arial" w:cs="Arial"/>
          <w:szCs w:val="24"/>
        </w:rPr>
        <w:t xml:space="preserve"> </w:t>
      </w:r>
      <w:r w:rsidR="008A0E57">
        <w:rPr>
          <w:rFonts w:ascii="Arial" w:hAnsi="Arial" w:cs="Arial"/>
          <w:szCs w:val="24"/>
        </w:rPr>
        <w:fldChar w:fldCharType="begin"/>
      </w:r>
      <w:r w:rsidR="008A0E57">
        <w:rPr>
          <w:rFonts w:ascii="Arial" w:hAnsi="Arial" w:cs="Arial"/>
          <w:szCs w:val="24"/>
        </w:rPr>
        <w:instrText xml:space="preserve"> REF _Ref501114482 \r \h  \* MERGEFORMAT </w:instrText>
      </w:r>
      <w:r w:rsidR="008A0E57">
        <w:rPr>
          <w:rFonts w:ascii="Arial" w:hAnsi="Arial" w:cs="Arial"/>
          <w:szCs w:val="24"/>
        </w:rPr>
      </w:r>
      <w:r w:rsidR="008A0E57">
        <w:rPr>
          <w:rFonts w:ascii="Arial" w:hAnsi="Arial" w:cs="Arial"/>
          <w:szCs w:val="24"/>
        </w:rPr>
        <w:fldChar w:fldCharType="separate"/>
      </w:r>
      <w:r w:rsidR="00F3278D">
        <w:rPr>
          <w:rFonts w:ascii="Arial" w:hAnsi="Arial" w:cs="Arial"/>
          <w:szCs w:val="24"/>
        </w:rPr>
        <w:t>8.6</w:t>
      </w:r>
      <w:r w:rsidR="008A0E57">
        <w:rPr>
          <w:rFonts w:ascii="Arial" w:hAnsi="Arial" w:cs="Arial"/>
          <w:szCs w:val="24"/>
        </w:rPr>
        <w:fldChar w:fldCharType="end"/>
      </w:r>
      <w:r w:rsidRPr="0078669E">
        <w:rPr>
          <w:rFonts w:ascii="Arial" w:hAnsi="Arial" w:cs="Arial"/>
          <w:szCs w:val="24"/>
        </w:rPr>
        <w:t>. této</w:t>
      </w:r>
      <w:proofErr w:type="gramEnd"/>
      <w:r w:rsidRPr="0078669E">
        <w:rPr>
          <w:rFonts w:ascii="Arial" w:hAnsi="Arial" w:cs="Arial"/>
          <w:szCs w:val="24"/>
        </w:rPr>
        <w:t xml:space="preserve"> smlouvy je objednatel oprávněn zajistit jejich odstranění jinou odbornou firmou a náklady takto vzniklé uplatnit u zhotovitele.</w:t>
      </w:r>
    </w:p>
    <w:p w14:paraId="6D371FBA" w14:textId="77777777" w:rsidR="0032319F" w:rsidRPr="0078669E" w:rsidRDefault="000C243C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V případě, že zhotovitel z jakéhokoliv důvodu nedokončí dílo, pak záruka za jakost platí na dodávky a práce provedené do doby ukončení prací.</w:t>
      </w:r>
    </w:p>
    <w:p w14:paraId="76C9198E" w14:textId="77777777" w:rsidR="004A4432" w:rsidRPr="008A0E57" w:rsidRDefault="004A4432" w:rsidP="00E11020">
      <w:pPr>
        <w:spacing w:after="0" w:line="240" w:lineRule="auto"/>
        <w:ind w:left="360"/>
        <w:jc w:val="both"/>
        <w:outlineLvl w:val="0"/>
        <w:rPr>
          <w:rFonts w:ascii="Arial" w:hAnsi="Arial" w:cs="Arial"/>
          <w:szCs w:val="24"/>
        </w:rPr>
      </w:pPr>
    </w:p>
    <w:p w14:paraId="1BE64783" w14:textId="77777777" w:rsidR="0032319F" w:rsidRPr="0078669E" w:rsidRDefault="00A35E9A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>SMLUVNÍ POKUTY</w:t>
      </w:r>
    </w:p>
    <w:p w14:paraId="6C5227DB" w14:textId="21C4D5B7" w:rsidR="0032319F" w:rsidRPr="005F453B" w:rsidRDefault="000C243C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5F453B">
        <w:rPr>
          <w:rFonts w:ascii="Arial" w:hAnsi="Arial" w:cs="Arial"/>
          <w:szCs w:val="24"/>
        </w:rPr>
        <w:t xml:space="preserve">Za prodlení s dokončením díla </w:t>
      </w:r>
      <w:r w:rsidR="00475BC2" w:rsidRPr="005F453B">
        <w:rPr>
          <w:rFonts w:ascii="Arial" w:hAnsi="Arial" w:cs="Arial"/>
          <w:szCs w:val="24"/>
        </w:rPr>
        <w:t>v </w:t>
      </w:r>
      <w:r w:rsidRPr="005F453B">
        <w:rPr>
          <w:rFonts w:ascii="Arial" w:hAnsi="Arial" w:cs="Arial"/>
          <w:szCs w:val="24"/>
        </w:rPr>
        <w:t>termínu</w:t>
      </w:r>
      <w:r w:rsidR="00475BC2" w:rsidRPr="005F453B">
        <w:rPr>
          <w:rFonts w:ascii="Arial" w:hAnsi="Arial" w:cs="Arial"/>
          <w:szCs w:val="24"/>
        </w:rPr>
        <w:t xml:space="preserve"> stanoveném v </w:t>
      </w:r>
      <w:proofErr w:type="gramStart"/>
      <w:r w:rsidR="005D757F" w:rsidRPr="005F453B">
        <w:rPr>
          <w:rFonts w:ascii="Arial" w:hAnsi="Arial" w:cs="Arial"/>
          <w:szCs w:val="24"/>
        </w:rPr>
        <w:t>odst.</w:t>
      </w:r>
      <w:r w:rsidR="00475BC2" w:rsidRPr="005F453B">
        <w:rPr>
          <w:rFonts w:ascii="Arial" w:hAnsi="Arial" w:cs="Arial"/>
          <w:szCs w:val="24"/>
        </w:rPr>
        <w:t xml:space="preserve"> </w:t>
      </w:r>
      <w:r w:rsidR="008A0E57" w:rsidRPr="005F453B">
        <w:rPr>
          <w:rFonts w:ascii="Arial" w:hAnsi="Arial" w:cs="Arial"/>
          <w:szCs w:val="24"/>
        </w:rPr>
        <w:fldChar w:fldCharType="begin"/>
      </w:r>
      <w:r w:rsidR="008A0E57" w:rsidRPr="005F453B">
        <w:rPr>
          <w:rFonts w:ascii="Arial" w:hAnsi="Arial" w:cs="Arial"/>
          <w:szCs w:val="24"/>
        </w:rPr>
        <w:instrText xml:space="preserve"> REF _Ref501114318 \r \h </w:instrText>
      </w:r>
      <w:r w:rsidR="008528DB" w:rsidRPr="005F453B">
        <w:rPr>
          <w:rFonts w:ascii="Arial" w:hAnsi="Arial" w:cs="Arial"/>
          <w:szCs w:val="24"/>
        </w:rPr>
        <w:instrText xml:space="preserve"> \* MERGEFORMAT </w:instrText>
      </w:r>
      <w:r w:rsidR="008A0E57" w:rsidRPr="005F453B">
        <w:rPr>
          <w:rFonts w:ascii="Arial" w:hAnsi="Arial" w:cs="Arial"/>
          <w:szCs w:val="24"/>
        </w:rPr>
      </w:r>
      <w:r w:rsidR="008A0E57" w:rsidRPr="005F453B">
        <w:rPr>
          <w:rFonts w:ascii="Arial" w:hAnsi="Arial" w:cs="Arial"/>
          <w:szCs w:val="24"/>
        </w:rPr>
        <w:fldChar w:fldCharType="separate"/>
      </w:r>
      <w:r w:rsidR="00F3278D" w:rsidRPr="005F453B">
        <w:rPr>
          <w:rFonts w:ascii="Arial" w:hAnsi="Arial" w:cs="Arial"/>
          <w:szCs w:val="24"/>
        </w:rPr>
        <w:t>2.2</w:t>
      </w:r>
      <w:r w:rsidR="008A0E57" w:rsidRPr="005F453B">
        <w:rPr>
          <w:rFonts w:ascii="Arial" w:hAnsi="Arial" w:cs="Arial"/>
          <w:szCs w:val="24"/>
        </w:rPr>
        <w:fldChar w:fldCharType="end"/>
      </w:r>
      <w:r w:rsidR="00475BC2" w:rsidRPr="005F453B">
        <w:rPr>
          <w:rFonts w:ascii="Arial" w:hAnsi="Arial" w:cs="Arial"/>
          <w:szCs w:val="24"/>
        </w:rPr>
        <w:t>. této</w:t>
      </w:r>
      <w:proofErr w:type="gramEnd"/>
      <w:r w:rsidR="00475BC2" w:rsidRPr="005F453B">
        <w:rPr>
          <w:rFonts w:ascii="Arial" w:hAnsi="Arial" w:cs="Arial"/>
          <w:szCs w:val="24"/>
        </w:rPr>
        <w:t xml:space="preserve"> smlouvy</w:t>
      </w:r>
      <w:r w:rsidRPr="005F453B">
        <w:rPr>
          <w:rFonts w:ascii="Arial" w:hAnsi="Arial" w:cs="Arial"/>
          <w:szCs w:val="24"/>
        </w:rPr>
        <w:t xml:space="preserve"> </w:t>
      </w:r>
      <w:r w:rsidR="00475BC2" w:rsidRPr="005F453B">
        <w:rPr>
          <w:rFonts w:ascii="Arial" w:hAnsi="Arial" w:cs="Arial"/>
          <w:szCs w:val="24"/>
        </w:rPr>
        <w:t xml:space="preserve">je </w:t>
      </w:r>
      <w:r w:rsidRPr="005F453B">
        <w:rPr>
          <w:rFonts w:ascii="Arial" w:hAnsi="Arial" w:cs="Arial"/>
          <w:szCs w:val="24"/>
        </w:rPr>
        <w:t xml:space="preserve">zhotovitel </w:t>
      </w:r>
      <w:r w:rsidR="00475BC2" w:rsidRPr="005F453B">
        <w:rPr>
          <w:rFonts w:ascii="Arial" w:hAnsi="Arial" w:cs="Arial"/>
          <w:szCs w:val="24"/>
        </w:rPr>
        <w:t xml:space="preserve">povinen zaplatit </w:t>
      </w:r>
      <w:r w:rsidRPr="005F453B">
        <w:rPr>
          <w:rFonts w:ascii="Arial" w:hAnsi="Arial" w:cs="Arial"/>
          <w:szCs w:val="24"/>
        </w:rPr>
        <w:t xml:space="preserve">objednateli smluvní pokutu ve výši </w:t>
      </w:r>
      <w:r w:rsidR="0088333A">
        <w:rPr>
          <w:rFonts w:ascii="Arial" w:hAnsi="Arial" w:cs="Arial"/>
          <w:szCs w:val="24"/>
        </w:rPr>
        <w:t>1.0</w:t>
      </w:r>
      <w:r w:rsidR="00425E13" w:rsidRPr="005F453B">
        <w:rPr>
          <w:rFonts w:ascii="Arial" w:hAnsi="Arial" w:cs="Arial"/>
          <w:szCs w:val="24"/>
        </w:rPr>
        <w:t>00,-</w:t>
      </w:r>
      <w:r w:rsidRPr="005F453B">
        <w:rPr>
          <w:rFonts w:ascii="Arial" w:hAnsi="Arial" w:cs="Arial"/>
          <w:szCs w:val="24"/>
        </w:rPr>
        <w:t xml:space="preserve"> Kč</w:t>
      </w:r>
      <w:r w:rsidR="00FE30AF" w:rsidRPr="005F453B">
        <w:rPr>
          <w:rFonts w:ascii="Arial" w:hAnsi="Arial" w:cs="Arial"/>
          <w:szCs w:val="24"/>
        </w:rPr>
        <w:t xml:space="preserve"> </w:t>
      </w:r>
      <w:r w:rsidRPr="005F453B">
        <w:rPr>
          <w:rFonts w:ascii="Arial" w:hAnsi="Arial" w:cs="Arial"/>
          <w:szCs w:val="24"/>
        </w:rPr>
        <w:t xml:space="preserve">za </w:t>
      </w:r>
      <w:r w:rsidR="0029170D" w:rsidRPr="005F453B">
        <w:rPr>
          <w:rFonts w:ascii="Arial" w:hAnsi="Arial" w:cs="Arial"/>
          <w:szCs w:val="24"/>
        </w:rPr>
        <w:t>každý započatý</w:t>
      </w:r>
      <w:r w:rsidRPr="005F453B">
        <w:rPr>
          <w:rFonts w:ascii="Arial" w:hAnsi="Arial" w:cs="Arial"/>
          <w:szCs w:val="24"/>
        </w:rPr>
        <w:t xml:space="preserve"> de</w:t>
      </w:r>
      <w:r w:rsidR="000A0272" w:rsidRPr="005F453B">
        <w:rPr>
          <w:rFonts w:ascii="Arial" w:hAnsi="Arial" w:cs="Arial"/>
          <w:szCs w:val="24"/>
        </w:rPr>
        <w:t>n</w:t>
      </w:r>
      <w:r w:rsidRPr="005F453B">
        <w:rPr>
          <w:rFonts w:ascii="Arial" w:hAnsi="Arial" w:cs="Arial"/>
          <w:szCs w:val="24"/>
        </w:rPr>
        <w:t xml:space="preserve"> prodlení.</w:t>
      </w:r>
    </w:p>
    <w:p w14:paraId="26CFF066" w14:textId="7F40BB3F" w:rsidR="0032319F" w:rsidRPr="005F453B" w:rsidRDefault="000C243C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5F453B">
        <w:rPr>
          <w:rFonts w:ascii="Arial" w:hAnsi="Arial" w:cs="Arial"/>
          <w:szCs w:val="24"/>
        </w:rPr>
        <w:t>Za prodlení s odstraněním vad a nedoděl</w:t>
      </w:r>
      <w:r w:rsidR="002F2BE8" w:rsidRPr="005F453B">
        <w:rPr>
          <w:rFonts w:ascii="Arial" w:hAnsi="Arial" w:cs="Arial"/>
          <w:szCs w:val="24"/>
        </w:rPr>
        <w:t>ků</w:t>
      </w:r>
      <w:r w:rsidRPr="005F453B">
        <w:rPr>
          <w:rFonts w:ascii="Arial" w:hAnsi="Arial" w:cs="Arial"/>
          <w:szCs w:val="24"/>
        </w:rPr>
        <w:t xml:space="preserve">, je povinen zhotovitel objednateli zaplatit smluvní pokutu ve výši </w:t>
      </w:r>
      <w:r w:rsidR="005D757F" w:rsidRPr="005F453B">
        <w:rPr>
          <w:rFonts w:ascii="Arial" w:hAnsi="Arial" w:cs="Arial"/>
          <w:szCs w:val="24"/>
        </w:rPr>
        <w:t>5</w:t>
      </w:r>
      <w:r w:rsidR="00FE30AF" w:rsidRPr="005F453B">
        <w:rPr>
          <w:rFonts w:ascii="Arial" w:hAnsi="Arial" w:cs="Arial"/>
          <w:szCs w:val="24"/>
        </w:rPr>
        <w:t>00,-</w:t>
      </w:r>
      <w:r w:rsidR="0018026F" w:rsidRPr="005F453B">
        <w:rPr>
          <w:rFonts w:ascii="Arial" w:hAnsi="Arial" w:cs="Arial"/>
          <w:szCs w:val="24"/>
        </w:rPr>
        <w:t xml:space="preserve"> </w:t>
      </w:r>
      <w:r w:rsidRPr="005F453B">
        <w:rPr>
          <w:rFonts w:ascii="Arial" w:hAnsi="Arial" w:cs="Arial"/>
          <w:szCs w:val="24"/>
        </w:rPr>
        <w:t>Kč za každou vadu</w:t>
      </w:r>
      <w:r w:rsidR="0088333A">
        <w:rPr>
          <w:rFonts w:ascii="Arial" w:hAnsi="Arial" w:cs="Arial"/>
          <w:szCs w:val="24"/>
        </w:rPr>
        <w:t xml:space="preserve"> či nedodělek</w:t>
      </w:r>
      <w:r w:rsidRPr="005F453B">
        <w:rPr>
          <w:rFonts w:ascii="Arial" w:hAnsi="Arial" w:cs="Arial"/>
          <w:szCs w:val="24"/>
        </w:rPr>
        <w:t xml:space="preserve"> a za každý započatý den prodlení.</w:t>
      </w:r>
    </w:p>
    <w:p w14:paraId="12464C01" w14:textId="2E10FE55" w:rsidR="0032319F" w:rsidRPr="005F453B" w:rsidRDefault="000C243C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5F453B">
        <w:rPr>
          <w:rFonts w:ascii="Arial" w:hAnsi="Arial" w:cs="Arial"/>
          <w:szCs w:val="24"/>
        </w:rPr>
        <w:t xml:space="preserve">Nenastoupí-li zhotovitel na </w:t>
      </w:r>
      <w:r w:rsidR="0088333A">
        <w:rPr>
          <w:rFonts w:ascii="Arial" w:hAnsi="Arial" w:cs="Arial"/>
          <w:szCs w:val="24"/>
        </w:rPr>
        <w:t xml:space="preserve">odstranění </w:t>
      </w:r>
      <w:r w:rsidRPr="005F453B">
        <w:rPr>
          <w:rFonts w:ascii="Arial" w:hAnsi="Arial" w:cs="Arial"/>
          <w:szCs w:val="24"/>
        </w:rPr>
        <w:t>oprávněně reklamovan</w:t>
      </w:r>
      <w:r w:rsidR="0088333A">
        <w:rPr>
          <w:rFonts w:ascii="Arial" w:hAnsi="Arial" w:cs="Arial"/>
          <w:szCs w:val="24"/>
        </w:rPr>
        <w:t>é</w:t>
      </w:r>
      <w:r w:rsidRPr="005F453B">
        <w:rPr>
          <w:rFonts w:ascii="Arial" w:hAnsi="Arial" w:cs="Arial"/>
          <w:szCs w:val="24"/>
        </w:rPr>
        <w:t xml:space="preserve"> vad</w:t>
      </w:r>
      <w:r w:rsidR="0088333A">
        <w:rPr>
          <w:rFonts w:ascii="Arial" w:hAnsi="Arial" w:cs="Arial"/>
          <w:szCs w:val="24"/>
        </w:rPr>
        <w:t>y</w:t>
      </w:r>
      <w:r w:rsidRPr="005F453B">
        <w:rPr>
          <w:rFonts w:ascii="Arial" w:hAnsi="Arial" w:cs="Arial"/>
          <w:szCs w:val="24"/>
        </w:rPr>
        <w:t xml:space="preserve"> v termínu podle </w:t>
      </w:r>
      <w:proofErr w:type="gramStart"/>
      <w:r w:rsidR="005D757F" w:rsidRPr="005F453B">
        <w:rPr>
          <w:rFonts w:ascii="Arial" w:hAnsi="Arial" w:cs="Arial"/>
          <w:szCs w:val="24"/>
        </w:rPr>
        <w:t>odst.</w:t>
      </w:r>
      <w:r w:rsidR="00B741EC" w:rsidRPr="005F453B">
        <w:rPr>
          <w:rFonts w:ascii="Arial" w:hAnsi="Arial" w:cs="Arial"/>
          <w:szCs w:val="24"/>
        </w:rPr>
        <w:t xml:space="preserve"> </w:t>
      </w:r>
      <w:r w:rsidR="00A93EEA" w:rsidRPr="005F453B">
        <w:rPr>
          <w:rFonts w:ascii="Arial" w:hAnsi="Arial" w:cs="Arial"/>
          <w:szCs w:val="24"/>
        </w:rPr>
        <w:fldChar w:fldCharType="begin"/>
      </w:r>
      <w:r w:rsidR="00A93EEA" w:rsidRPr="005F453B">
        <w:rPr>
          <w:rFonts w:ascii="Arial" w:hAnsi="Arial" w:cs="Arial"/>
          <w:szCs w:val="24"/>
        </w:rPr>
        <w:instrText xml:space="preserve"> REF _Ref501114482 \r \h  \* MERGEFORMAT </w:instrText>
      </w:r>
      <w:r w:rsidR="00A93EEA" w:rsidRPr="005F453B">
        <w:rPr>
          <w:rFonts w:ascii="Arial" w:hAnsi="Arial" w:cs="Arial"/>
          <w:szCs w:val="24"/>
        </w:rPr>
      </w:r>
      <w:r w:rsidR="00A93EEA" w:rsidRPr="005F453B">
        <w:rPr>
          <w:rFonts w:ascii="Arial" w:hAnsi="Arial" w:cs="Arial"/>
          <w:szCs w:val="24"/>
        </w:rPr>
        <w:fldChar w:fldCharType="separate"/>
      </w:r>
      <w:r w:rsidR="00F3278D" w:rsidRPr="005F453B">
        <w:rPr>
          <w:rFonts w:ascii="Arial" w:hAnsi="Arial" w:cs="Arial"/>
          <w:szCs w:val="24"/>
        </w:rPr>
        <w:t>8.6</w:t>
      </w:r>
      <w:r w:rsidR="00A93EEA" w:rsidRPr="005F453B">
        <w:rPr>
          <w:rFonts w:ascii="Arial" w:hAnsi="Arial" w:cs="Arial"/>
          <w:szCs w:val="24"/>
        </w:rPr>
        <w:fldChar w:fldCharType="end"/>
      </w:r>
      <w:r w:rsidR="00D40E40" w:rsidRPr="005F453B">
        <w:rPr>
          <w:rFonts w:ascii="Arial" w:hAnsi="Arial" w:cs="Arial"/>
          <w:szCs w:val="24"/>
        </w:rPr>
        <w:t>.</w:t>
      </w:r>
      <w:r w:rsidR="00B741EC" w:rsidRPr="005F453B">
        <w:rPr>
          <w:rFonts w:ascii="Arial" w:hAnsi="Arial" w:cs="Arial"/>
          <w:szCs w:val="24"/>
        </w:rPr>
        <w:t xml:space="preserve"> této</w:t>
      </w:r>
      <w:proofErr w:type="gramEnd"/>
      <w:r w:rsidR="00B741EC" w:rsidRPr="005F453B">
        <w:rPr>
          <w:rFonts w:ascii="Arial" w:hAnsi="Arial" w:cs="Arial"/>
          <w:szCs w:val="24"/>
        </w:rPr>
        <w:t xml:space="preserve"> smlouvy</w:t>
      </w:r>
      <w:r w:rsidR="00D40E40" w:rsidRPr="005F453B">
        <w:rPr>
          <w:rFonts w:ascii="Arial" w:hAnsi="Arial" w:cs="Arial"/>
          <w:szCs w:val="24"/>
        </w:rPr>
        <w:t xml:space="preserve"> nebo v termínu dohodnutém písemně v rámci reklamačního řízení zaplatí objednateli smluvní pokutu ve výši </w:t>
      </w:r>
      <w:r w:rsidR="005D757F" w:rsidRPr="005F453B">
        <w:rPr>
          <w:rFonts w:ascii="Arial" w:hAnsi="Arial" w:cs="Arial"/>
          <w:szCs w:val="24"/>
        </w:rPr>
        <w:t>5</w:t>
      </w:r>
      <w:r w:rsidR="00FE30AF" w:rsidRPr="005F453B">
        <w:rPr>
          <w:rFonts w:ascii="Arial" w:hAnsi="Arial" w:cs="Arial"/>
          <w:szCs w:val="24"/>
        </w:rPr>
        <w:t xml:space="preserve">00,- Kč </w:t>
      </w:r>
      <w:r w:rsidR="002F2BE8" w:rsidRPr="005F453B">
        <w:rPr>
          <w:rFonts w:ascii="Arial" w:hAnsi="Arial" w:cs="Arial"/>
          <w:szCs w:val="24"/>
        </w:rPr>
        <w:t xml:space="preserve">za každou vadu a za </w:t>
      </w:r>
      <w:r w:rsidR="00E62097" w:rsidRPr="005F453B">
        <w:rPr>
          <w:rFonts w:ascii="Arial" w:hAnsi="Arial" w:cs="Arial"/>
          <w:szCs w:val="24"/>
        </w:rPr>
        <w:t>každý započatý</w:t>
      </w:r>
      <w:r w:rsidR="00D40E40" w:rsidRPr="005F453B">
        <w:rPr>
          <w:rFonts w:ascii="Arial" w:hAnsi="Arial" w:cs="Arial"/>
          <w:szCs w:val="24"/>
        </w:rPr>
        <w:t xml:space="preserve"> den prodlení.</w:t>
      </w:r>
    </w:p>
    <w:p w14:paraId="2DDE78C3" w14:textId="77777777" w:rsidR="0032319F" w:rsidRPr="0078669E" w:rsidRDefault="00D54C21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Všechny smluvní pokuty jsou splatné do 15 dnů od data, kdy byla povinné straně doručena písemná výzva k jejímu zaplacení ze strany oprávněné strany, a to na účet oprávněné strany uvedený v písemné výzvě.</w:t>
      </w:r>
    </w:p>
    <w:p w14:paraId="4ACBA5BC" w14:textId="77777777" w:rsidR="0032319F" w:rsidRDefault="00D40E40" w:rsidP="00E11020">
      <w:pPr>
        <w:pStyle w:val="Odstavecseseznamem"/>
        <w:numPr>
          <w:ilvl w:val="1"/>
          <w:numId w:val="39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Úhrada smluvní pokuty nevylučuje případný nárok smluvních stran na náhra</w:t>
      </w:r>
      <w:r w:rsidR="009A61E4" w:rsidRPr="0078669E">
        <w:rPr>
          <w:rFonts w:ascii="Arial" w:hAnsi="Arial" w:cs="Arial"/>
          <w:szCs w:val="24"/>
        </w:rPr>
        <w:t>du škody dle platných předpisů.</w:t>
      </w:r>
    </w:p>
    <w:p w14:paraId="01A1EF6C" w14:textId="77777777" w:rsidR="009C5A05" w:rsidRDefault="009C5A05" w:rsidP="009C5A05">
      <w:pPr>
        <w:pStyle w:val="Odstavecseseznamem"/>
        <w:spacing w:after="0" w:line="240" w:lineRule="auto"/>
        <w:ind w:left="567"/>
        <w:jc w:val="both"/>
        <w:outlineLvl w:val="0"/>
        <w:rPr>
          <w:rFonts w:ascii="Arial" w:hAnsi="Arial" w:cs="Arial"/>
          <w:szCs w:val="24"/>
        </w:rPr>
      </w:pPr>
    </w:p>
    <w:p w14:paraId="08BA95E7" w14:textId="77777777" w:rsidR="003A52BC" w:rsidRDefault="003A52BC" w:rsidP="009C5A05">
      <w:pPr>
        <w:pStyle w:val="Odstavecseseznamem"/>
        <w:spacing w:after="0" w:line="240" w:lineRule="auto"/>
        <w:ind w:left="567"/>
        <w:jc w:val="both"/>
        <w:outlineLvl w:val="0"/>
        <w:rPr>
          <w:rFonts w:ascii="Arial" w:hAnsi="Arial" w:cs="Arial"/>
          <w:szCs w:val="24"/>
        </w:rPr>
      </w:pPr>
    </w:p>
    <w:p w14:paraId="3CED0424" w14:textId="77777777" w:rsidR="003A52BC" w:rsidRPr="0078669E" w:rsidRDefault="003A52BC" w:rsidP="009C5A05">
      <w:pPr>
        <w:pStyle w:val="Odstavecseseznamem"/>
        <w:spacing w:after="0" w:line="240" w:lineRule="auto"/>
        <w:ind w:left="567"/>
        <w:jc w:val="both"/>
        <w:outlineLvl w:val="0"/>
        <w:rPr>
          <w:rFonts w:ascii="Arial" w:hAnsi="Arial" w:cs="Arial"/>
          <w:szCs w:val="24"/>
        </w:rPr>
      </w:pPr>
    </w:p>
    <w:p w14:paraId="3C6AB8B5" w14:textId="77777777" w:rsidR="0032319F" w:rsidRPr="0078669E" w:rsidRDefault="00AD4579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lastRenderedPageBreak/>
        <w:t xml:space="preserve">VYŠŠÍ </w:t>
      </w:r>
      <w:r w:rsidR="00866312" w:rsidRPr="0078669E">
        <w:rPr>
          <w:rFonts w:ascii="Arial" w:hAnsi="Arial" w:cs="Arial"/>
          <w:b/>
          <w:szCs w:val="24"/>
        </w:rPr>
        <w:t>MOC</w:t>
      </w:r>
    </w:p>
    <w:p w14:paraId="653CD39D" w14:textId="77777777" w:rsidR="0032319F" w:rsidRPr="0078669E" w:rsidRDefault="00013743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652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Smluvní strany se osvobozují od odpovědnosti za částečné nebo úplné nesplnění smluvních závazků, jestliže se tak stalo v důsledku vyšší moci.</w:t>
      </w:r>
    </w:p>
    <w:p w14:paraId="698F2DDC" w14:textId="77777777" w:rsidR="0032319F" w:rsidRPr="0078669E" w:rsidRDefault="00013743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652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Za vyšší moc se pokládají okolnosti, které vznikly po uzavření této smlouvy v důsledku stranami nepředvídaných a neodvratitelných událostí, mimořádné a</w:t>
      </w:r>
      <w:r w:rsidR="001C7C42">
        <w:rPr>
          <w:rFonts w:ascii="Arial" w:hAnsi="Arial" w:cs="Arial"/>
          <w:szCs w:val="24"/>
        </w:rPr>
        <w:t> </w:t>
      </w:r>
      <w:r w:rsidRPr="0078669E">
        <w:rPr>
          <w:rFonts w:ascii="Arial" w:hAnsi="Arial" w:cs="Arial"/>
          <w:szCs w:val="24"/>
        </w:rPr>
        <w:t>neodvrati</w:t>
      </w:r>
      <w:r w:rsidRPr="0078669E">
        <w:rPr>
          <w:rFonts w:ascii="Arial" w:hAnsi="Arial" w:cs="Arial"/>
          <w:szCs w:val="24"/>
        </w:rPr>
        <w:softHyphen/>
        <w:t>telné povahy a mají</w:t>
      </w:r>
      <w:r w:rsidR="00A514B9" w:rsidRPr="0078669E">
        <w:rPr>
          <w:rFonts w:ascii="Arial" w:hAnsi="Arial" w:cs="Arial"/>
          <w:szCs w:val="24"/>
        </w:rPr>
        <w:t>cí</w:t>
      </w:r>
      <w:r w:rsidRPr="0078669E">
        <w:rPr>
          <w:rFonts w:ascii="Arial" w:hAnsi="Arial" w:cs="Arial"/>
          <w:szCs w:val="24"/>
        </w:rPr>
        <w:t xml:space="preserve"> bezprostřední vliv na plnění předmětu této smlouvy, jedná se přede</w:t>
      </w:r>
      <w:r w:rsidRPr="0078669E">
        <w:rPr>
          <w:rFonts w:ascii="Arial" w:hAnsi="Arial" w:cs="Arial"/>
          <w:szCs w:val="24"/>
        </w:rPr>
        <w:softHyphen/>
        <w:t>vším o živelné pohromy, válečné události, případně opatření příslušných správních orgánů na území ČR.</w:t>
      </w:r>
    </w:p>
    <w:p w14:paraId="34DF4C7B" w14:textId="77777777" w:rsidR="0032319F" w:rsidRDefault="00013743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Nastanou-li okolnosti vyšší moci</w:t>
      </w:r>
      <w:r w:rsidR="00A467F8" w:rsidRPr="0078669E">
        <w:rPr>
          <w:rFonts w:ascii="Arial" w:hAnsi="Arial" w:cs="Arial"/>
          <w:szCs w:val="24"/>
        </w:rPr>
        <w:t>,</w:t>
      </w:r>
      <w:r w:rsidRPr="0078669E">
        <w:rPr>
          <w:rFonts w:ascii="Arial" w:hAnsi="Arial" w:cs="Arial"/>
          <w:szCs w:val="24"/>
        </w:rPr>
        <w:t xml:space="preserve"> prodlužuje se doba plnění o dobu, po kterou budou okolnosti vyšší moci </w:t>
      </w:r>
      <w:r w:rsidR="00A514B9" w:rsidRPr="0078669E">
        <w:rPr>
          <w:rFonts w:ascii="Arial" w:hAnsi="Arial" w:cs="Arial"/>
          <w:szCs w:val="24"/>
        </w:rPr>
        <w:t>působit. Tato doba bude</w:t>
      </w:r>
      <w:r w:rsidRPr="0078669E">
        <w:rPr>
          <w:rFonts w:ascii="Arial" w:hAnsi="Arial" w:cs="Arial"/>
          <w:szCs w:val="24"/>
        </w:rPr>
        <w:t xml:space="preserve"> odsouhlasena </w:t>
      </w:r>
      <w:r w:rsidR="00A514B9" w:rsidRPr="0078669E">
        <w:rPr>
          <w:rFonts w:ascii="Arial" w:hAnsi="Arial" w:cs="Arial"/>
          <w:szCs w:val="24"/>
        </w:rPr>
        <w:t xml:space="preserve">oběma smluvními stranami </w:t>
      </w:r>
      <w:r w:rsidRPr="0078669E">
        <w:rPr>
          <w:rFonts w:ascii="Arial" w:hAnsi="Arial" w:cs="Arial"/>
          <w:szCs w:val="24"/>
        </w:rPr>
        <w:t>dodatkem k této smlouvě, nebude-li dohodnuto jinak.</w:t>
      </w:r>
    </w:p>
    <w:p w14:paraId="7585D250" w14:textId="77777777" w:rsidR="003040A9" w:rsidRDefault="003040A9">
      <w:pPr>
        <w:spacing w:after="0" w:line="240" w:lineRule="auto"/>
        <w:rPr>
          <w:rFonts w:ascii="Arial" w:hAnsi="Arial" w:cs="Arial"/>
          <w:szCs w:val="24"/>
        </w:rPr>
      </w:pPr>
    </w:p>
    <w:p w14:paraId="29E239C8" w14:textId="77777777" w:rsidR="0032319F" w:rsidRPr="0078669E" w:rsidRDefault="00013743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>ODSTOUPENÍ OD SMLOUVY</w:t>
      </w:r>
    </w:p>
    <w:p w14:paraId="66CF64BA" w14:textId="77777777" w:rsidR="0032319F" w:rsidRPr="0078669E" w:rsidRDefault="00013743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Objednatel má právo odstoupit od </w:t>
      </w:r>
      <w:r w:rsidR="001E5269">
        <w:rPr>
          <w:rFonts w:ascii="Arial" w:hAnsi="Arial" w:cs="Arial"/>
          <w:szCs w:val="24"/>
        </w:rPr>
        <w:t xml:space="preserve">této </w:t>
      </w:r>
      <w:r w:rsidRPr="0078669E">
        <w:rPr>
          <w:rFonts w:ascii="Arial" w:hAnsi="Arial" w:cs="Arial"/>
          <w:szCs w:val="24"/>
        </w:rPr>
        <w:t>smlouvy v případě podstatného poruš</w:t>
      </w:r>
      <w:r w:rsidR="00AD4579" w:rsidRPr="0078669E">
        <w:rPr>
          <w:rFonts w:ascii="Arial" w:hAnsi="Arial" w:cs="Arial"/>
          <w:szCs w:val="24"/>
        </w:rPr>
        <w:t xml:space="preserve">ení </w:t>
      </w:r>
      <w:r w:rsidR="001E5269">
        <w:rPr>
          <w:rFonts w:ascii="Arial" w:hAnsi="Arial" w:cs="Arial"/>
          <w:szCs w:val="24"/>
        </w:rPr>
        <w:t xml:space="preserve">této </w:t>
      </w:r>
      <w:r w:rsidR="00AD4579" w:rsidRPr="0078669E">
        <w:rPr>
          <w:rFonts w:ascii="Arial" w:hAnsi="Arial" w:cs="Arial"/>
          <w:szCs w:val="24"/>
        </w:rPr>
        <w:t>smlouvy</w:t>
      </w:r>
      <w:r w:rsidR="00A514B9" w:rsidRPr="0078669E">
        <w:rPr>
          <w:rFonts w:ascii="Arial" w:hAnsi="Arial" w:cs="Arial"/>
          <w:szCs w:val="24"/>
        </w:rPr>
        <w:t>,</w:t>
      </w:r>
      <w:r w:rsidR="00AD4579" w:rsidRPr="0078669E">
        <w:rPr>
          <w:rFonts w:ascii="Arial" w:hAnsi="Arial" w:cs="Arial"/>
          <w:szCs w:val="24"/>
        </w:rPr>
        <w:t xml:space="preserve"> a to zejména</w:t>
      </w:r>
      <w:r w:rsidRPr="0078669E">
        <w:rPr>
          <w:rFonts w:ascii="Arial" w:hAnsi="Arial" w:cs="Arial"/>
          <w:szCs w:val="24"/>
        </w:rPr>
        <w:t>:</w:t>
      </w:r>
    </w:p>
    <w:p w14:paraId="3D5820D1" w14:textId="77777777" w:rsidR="0032319F" w:rsidRPr="00A93EEA" w:rsidRDefault="00013743">
      <w:pPr>
        <w:pStyle w:val="Odstavecseseznamem"/>
        <w:numPr>
          <w:ilvl w:val="0"/>
          <w:numId w:val="41"/>
        </w:numPr>
        <w:tabs>
          <w:tab w:val="left" w:pos="6663"/>
        </w:tabs>
        <w:spacing w:after="0" w:line="240" w:lineRule="atLeast"/>
        <w:ind w:left="1508" w:hanging="357"/>
        <w:jc w:val="both"/>
        <w:rPr>
          <w:rFonts w:ascii="Arial" w:hAnsi="Arial" w:cs="Arial"/>
          <w:szCs w:val="24"/>
        </w:rPr>
      </w:pPr>
      <w:r w:rsidRPr="00A93EEA">
        <w:rPr>
          <w:rFonts w:ascii="Arial" w:hAnsi="Arial" w:cs="Arial"/>
          <w:szCs w:val="24"/>
        </w:rPr>
        <w:t>v</w:t>
      </w:r>
      <w:r w:rsidR="00A514B9" w:rsidRPr="00A93EEA">
        <w:rPr>
          <w:rFonts w:ascii="Arial" w:hAnsi="Arial" w:cs="Arial"/>
          <w:szCs w:val="24"/>
        </w:rPr>
        <w:t> </w:t>
      </w:r>
      <w:r w:rsidRPr="00A93EEA">
        <w:rPr>
          <w:rFonts w:ascii="Arial" w:hAnsi="Arial" w:cs="Arial"/>
          <w:szCs w:val="24"/>
        </w:rPr>
        <w:t>případě</w:t>
      </w:r>
      <w:r w:rsidR="00A514B9" w:rsidRPr="00A93EEA">
        <w:rPr>
          <w:rFonts w:ascii="Arial" w:hAnsi="Arial" w:cs="Arial"/>
          <w:szCs w:val="24"/>
        </w:rPr>
        <w:t>,</w:t>
      </w:r>
      <w:r w:rsidRPr="00A93EEA">
        <w:rPr>
          <w:rFonts w:ascii="Arial" w:hAnsi="Arial" w:cs="Arial"/>
          <w:szCs w:val="24"/>
        </w:rPr>
        <w:t xml:space="preserve"> že prodlení zhotovitele s dokončením a předáním díla je delší než </w:t>
      </w:r>
      <w:r w:rsidR="001E5269">
        <w:rPr>
          <w:rFonts w:ascii="Arial" w:hAnsi="Arial" w:cs="Arial"/>
          <w:szCs w:val="24"/>
        </w:rPr>
        <w:t>3</w:t>
      </w:r>
      <w:r w:rsidRPr="001E5269">
        <w:rPr>
          <w:rFonts w:ascii="Arial" w:hAnsi="Arial" w:cs="Arial"/>
          <w:szCs w:val="24"/>
        </w:rPr>
        <w:t>0 dní</w:t>
      </w:r>
      <w:r w:rsidR="007F20BA" w:rsidRPr="00A93EEA">
        <w:rPr>
          <w:rFonts w:ascii="Arial" w:hAnsi="Arial" w:cs="Arial"/>
          <w:sz w:val="21"/>
        </w:rPr>
        <w:t xml:space="preserve">; </w:t>
      </w:r>
      <w:r w:rsidR="007F20BA" w:rsidRPr="00A93EEA">
        <w:rPr>
          <w:rFonts w:ascii="Arial" w:hAnsi="Arial" w:cs="Arial"/>
          <w:szCs w:val="24"/>
        </w:rPr>
        <w:t>a/nebo</w:t>
      </w:r>
    </w:p>
    <w:p w14:paraId="78EFC551" w14:textId="77777777" w:rsidR="0032319F" w:rsidRPr="00A93EEA" w:rsidRDefault="00013743">
      <w:pPr>
        <w:pStyle w:val="Odstavecseseznamem"/>
        <w:numPr>
          <w:ilvl w:val="0"/>
          <w:numId w:val="41"/>
        </w:numPr>
        <w:tabs>
          <w:tab w:val="left" w:pos="6663"/>
        </w:tabs>
        <w:spacing w:after="0" w:line="240" w:lineRule="atLeast"/>
        <w:ind w:left="1508" w:hanging="357"/>
        <w:jc w:val="both"/>
        <w:rPr>
          <w:rFonts w:ascii="Arial" w:hAnsi="Arial" w:cs="Arial"/>
          <w:szCs w:val="24"/>
        </w:rPr>
      </w:pPr>
      <w:r w:rsidRPr="00A93EEA">
        <w:rPr>
          <w:rFonts w:ascii="Arial" w:hAnsi="Arial" w:cs="Arial"/>
          <w:szCs w:val="24"/>
        </w:rPr>
        <w:t>v případě závažné trestné činnosti zaměstnanců zhotovitele</w:t>
      </w:r>
      <w:r w:rsidR="00A514B9" w:rsidRPr="00A93EEA">
        <w:rPr>
          <w:rFonts w:ascii="Arial" w:hAnsi="Arial" w:cs="Arial"/>
          <w:szCs w:val="24"/>
        </w:rPr>
        <w:t>,</w:t>
      </w:r>
      <w:r w:rsidR="008F69B9" w:rsidRPr="00A93EEA">
        <w:rPr>
          <w:rFonts w:ascii="Arial" w:hAnsi="Arial" w:cs="Arial"/>
          <w:szCs w:val="24"/>
        </w:rPr>
        <w:t xml:space="preserve"> popřípadě zaměstnanců jeho subdodavatelských firem</w:t>
      </w:r>
      <w:r w:rsidRPr="00A93EEA">
        <w:rPr>
          <w:rFonts w:ascii="Arial" w:hAnsi="Arial" w:cs="Arial"/>
          <w:szCs w:val="24"/>
        </w:rPr>
        <w:t xml:space="preserve"> v místě plnění předmětu díla</w:t>
      </w:r>
      <w:r w:rsidR="007F20BA" w:rsidRPr="00A93EEA">
        <w:rPr>
          <w:rFonts w:ascii="Arial" w:hAnsi="Arial" w:cs="Arial"/>
          <w:szCs w:val="24"/>
        </w:rPr>
        <w:t>; a/nebo</w:t>
      </w:r>
    </w:p>
    <w:p w14:paraId="2171BB00" w14:textId="77777777" w:rsidR="009A1B42" w:rsidRPr="00A93EEA" w:rsidRDefault="008F69B9">
      <w:pPr>
        <w:pStyle w:val="Odstavecseseznamem"/>
        <w:numPr>
          <w:ilvl w:val="0"/>
          <w:numId w:val="41"/>
        </w:numPr>
        <w:tabs>
          <w:tab w:val="left" w:pos="6663"/>
        </w:tabs>
        <w:spacing w:after="0" w:line="240" w:lineRule="atLeast"/>
        <w:ind w:left="1508" w:hanging="357"/>
        <w:jc w:val="both"/>
        <w:rPr>
          <w:rFonts w:ascii="Arial" w:hAnsi="Arial" w:cs="Arial"/>
          <w:szCs w:val="24"/>
        </w:rPr>
      </w:pPr>
      <w:r w:rsidRPr="00A93EEA">
        <w:rPr>
          <w:rFonts w:ascii="Arial" w:hAnsi="Arial" w:cs="Arial"/>
          <w:szCs w:val="24"/>
        </w:rPr>
        <w:t>v případě opakovaného závažného porušení platných předpisů v oblasti bezpečnosti a ochrany zdraví při práci a předpisů požární ochrany</w:t>
      </w:r>
      <w:r w:rsidR="007F20BA" w:rsidRPr="00A93EEA">
        <w:rPr>
          <w:rFonts w:ascii="Arial" w:hAnsi="Arial" w:cs="Arial"/>
          <w:szCs w:val="24"/>
        </w:rPr>
        <w:t>; a/nebo</w:t>
      </w:r>
    </w:p>
    <w:p w14:paraId="231FAB2B" w14:textId="77777777" w:rsidR="007F20BA" w:rsidRPr="00A93EEA" w:rsidRDefault="007F20BA">
      <w:pPr>
        <w:pStyle w:val="Odstavecseseznamem"/>
        <w:numPr>
          <w:ilvl w:val="0"/>
          <w:numId w:val="41"/>
        </w:numPr>
        <w:spacing w:after="0" w:line="240" w:lineRule="atLeast"/>
        <w:ind w:left="1508" w:hanging="357"/>
        <w:jc w:val="both"/>
        <w:rPr>
          <w:rFonts w:ascii="Arial" w:hAnsi="Arial" w:cs="Arial"/>
          <w:szCs w:val="24"/>
        </w:rPr>
      </w:pPr>
      <w:r w:rsidRPr="00A93EEA">
        <w:rPr>
          <w:rFonts w:ascii="Arial" w:hAnsi="Arial" w:cs="Arial"/>
          <w:szCs w:val="24"/>
        </w:rPr>
        <w:t>jestliže dojde k zahájení insolvenčního řízení, jehož předmětem je dlužníkův (zhotovitelův) úpadek nebo hrozící úpadek, ve smyslu ustanovení zákona č. 182/2006 Sb. o úpadku a způsobech jeho řešení (insolvenční zákon), ve znění pozdějších předpisů; a/nebo</w:t>
      </w:r>
    </w:p>
    <w:p w14:paraId="10F664FE" w14:textId="77777777" w:rsidR="007F20BA" w:rsidRPr="0078669E" w:rsidRDefault="007F20BA">
      <w:pPr>
        <w:pStyle w:val="Zkladntext21"/>
        <w:numPr>
          <w:ilvl w:val="0"/>
          <w:numId w:val="41"/>
        </w:numPr>
        <w:spacing w:after="0" w:line="240" w:lineRule="atLeast"/>
        <w:ind w:left="1508" w:hanging="357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78669E">
        <w:rPr>
          <w:rFonts w:ascii="Arial" w:eastAsia="Calibri" w:hAnsi="Arial" w:cs="Arial"/>
          <w:sz w:val="22"/>
          <w:szCs w:val="24"/>
          <w:lang w:eastAsia="en-US"/>
        </w:rPr>
        <w:t>zhotovitel vstoupil do likvidace.</w:t>
      </w:r>
    </w:p>
    <w:p w14:paraId="578D2BFB" w14:textId="77777777" w:rsidR="0032319F" w:rsidRPr="0078669E" w:rsidRDefault="008F69B9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Zhotovitel má právo odstoupit od</w:t>
      </w:r>
      <w:r w:rsidR="00177A6B">
        <w:rPr>
          <w:rFonts w:ascii="Arial" w:hAnsi="Arial" w:cs="Arial"/>
          <w:szCs w:val="24"/>
        </w:rPr>
        <w:t xml:space="preserve"> této</w:t>
      </w:r>
      <w:r w:rsidRPr="0078669E">
        <w:rPr>
          <w:rFonts w:ascii="Arial" w:hAnsi="Arial" w:cs="Arial"/>
          <w:szCs w:val="24"/>
        </w:rPr>
        <w:t xml:space="preserve"> smlouvy, jestliže je ob</w:t>
      </w:r>
      <w:r w:rsidR="00A467F8" w:rsidRPr="0078669E">
        <w:rPr>
          <w:rFonts w:ascii="Arial" w:hAnsi="Arial" w:cs="Arial"/>
          <w:szCs w:val="24"/>
        </w:rPr>
        <w:t>jednatel dlouhodobě (</w:t>
      </w:r>
      <w:r w:rsidR="00E122AA" w:rsidRPr="0078669E">
        <w:rPr>
          <w:rFonts w:ascii="Arial" w:hAnsi="Arial" w:cs="Arial"/>
          <w:szCs w:val="24"/>
        </w:rPr>
        <w:t>více než 9</w:t>
      </w:r>
      <w:r w:rsidR="00A467F8" w:rsidRPr="0078669E">
        <w:rPr>
          <w:rFonts w:ascii="Arial" w:hAnsi="Arial" w:cs="Arial"/>
          <w:szCs w:val="24"/>
        </w:rPr>
        <w:t>0 dní</w:t>
      </w:r>
      <w:r w:rsidRPr="0078669E">
        <w:rPr>
          <w:rFonts w:ascii="Arial" w:hAnsi="Arial" w:cs="Arial"/>
          <w:szCs w:val="24"/>
        </w:rPr>
        <w:t>) v prodlení s úhrad</w:t>
      </w:r>
      <w:r w:rsidR="00A514B9" w:rsidRPr="0078669E">
        <w:rPr>
          <w:rFonts w:ascii="Arial" w:hAnsi="Arial" w:cs="Arial"/>
          <w:szCs w:val="24"/>
        </w:rPr>
        <w:t>ou oprávněně vystavených faktur v souladu s touto smlouvou.</w:t>
      </w:r>
    </w:p>
    <w:p w14:paraId="5DDD0F81" w14:textId="77777777" w:rsidR="007F20BA" w:rsidRPr="0078669E" w:rsidRDefault="007F20BA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V případě odstoupení od</w:t>
      </w:r>
      <w:r w:rsidR="00177A6B">
        <w:rPr>
          <w:rFonts w:ascii="Arial" w:hAnsi="Arial" w:cs="Arial"/>
          <w:szCs w:val="24"/>
        </w:rPr>
        <w:t xml:space="preserve"> této</w:t>
      </w:r>
      <w:r w:rsidRPr="0078669E">
        <w:rPr>
          <w:rFonts w:ascii="Arial" w:hAnsi="Arial" w:cs="Arial"/>
          <w:szCs w:val="24"/>
        </w:rPr>
        <w:t xml:space="preserve"> smlouvy ze strany objednatele vzniká objednateli vůči zhotoviteli nárok na úhradu prokázaných vícenákladů (tj. nákladů vynaložených objednatelem nad cenu za provedení díla) vynaložených na dokončení díla a na úhradu ztrát vzniklých prodloužením termínu dokončení díla. Nárok objednatele účtovat zhotoviteli smluvní pokutu tím nezaniká.</w:t>
      </w:r>
    </w:p>
    <w:p w14:paraId="04A8A11B" w14:textId="77777777" w:rsidR="0032319F" w:rsidRPr="0078669E" w:rsidRDefault="008F69B9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Oznámení o odstoupení od </w:t>
      </w:r>
      <w:r w:rsidR="00177A6B">
        <w:rPr>
          <w:rFonts w:ascii="Arial" w:hAnsi="Arial" w:cs="Arial"/>
          <w:szCs w:val="24"/>
        </w:rPr>
        <w:t xml:space="preserve">této </w:t>
      </w:r>
      <w:r w:rsidRPr="0078669E">
        <w:rPr>
          <w:rFonts w:ascii="Arial" w:hAnsi="Arial" w:cs="Arial"/>
          <w:szCs w:val="24"/>
        </w:rPr>
        <w:t xml:space="preserve">smlouvy musí být provedeno písemně </w:t>
      </w:r>
      <w:r w:rsidR="00FA25DB" w:rsidRPr="0078669E">
        <w:rPr>
          <w:rFonts w:ascii="Arial" w:hAnsi="Arial" w:cs="Arial"/>
          <w:szCs w:val="24"/>
        </w:rPr>
        <w:t xml:space="preserve">a podepsáno </w:t>
      </w:r>
      <w:r w:rsidRPr="0078669E">
        <w:rPr>
          <w:rFonts w:ascii="Arial" w:hAnsi="Arial" w:cs="Arial"/>
          <w:szCs w:val="24"/>
        </w:rPr>
        <w:t>statutárním orgánem. Odstoupením od</w:t>
      </w:r>
      <w:r w:rsidR="00177A6B">
        <w:rPr>
          <w:rFonts w:ascii="Arial" w:hAnsi="Arial" w:cs="Arial"/>
          <w:szCs w:val="24"/>
        </w:rPr>
        <w:t xml:space="preserve"> této</w:t>
      </w:r>
      <w:r w:rsidRPr="0078669E">
        <w:rPr>
          <w:rFonts w:ascii="Arial" w:hAnsi="Arial" w:cs="Arial"/>
          <w:szCs w:val="24"/>
        </w:rPr>
        <w:t xml:space="preserve"> smlouvy zanikají všechna práva a povinnosti smluvních stran. Tím není dotčen nárok na náhradu škody</w:t>
      </w:r>
      <w:r w:rsidR="00472925" w:rsidRPr="0078669E">
        <w:rPr>
          <w:rFonts w:ascii="Arial" w:hAnsi="Arial" w:cs="Arial"/>
          <w:szCs w:val="24"/>
        </w:rPr>
        <w:t xml:space="preserve"> vzniklé porušením </w:t>
      </w:r>
      <w:r w:rsidR="006870D2" w:rsidRPr="0078669E">
        <w:rPr>
          <w:rFonts w:ascii="Arial" w:hAnsi="Arial" w:cs="Arial"/>
          <w:szCs w:val="24"/>
        </w:rPr>
        <w:t>této smlouvy</w:t>
      </w:r>
      <w:r w:rsidR="00A514B9" w:rsidRPr="0078669E">
        <w:rPr>
          <w:rFonts w:ascii="Arial" w:hAnsi="Arial" w:cs="Arial"/>
          <w:szCs w:val="24"/>
        </w:rPr>
        <w:t>,</w:t>
      </w:r>
      <w:r w:rsidR="006870D2" w:rsidRPr="0078669E">
        <w:rPr>
          <w:rFonts w:ascii="Arial" w:hAnsi="Arial" w:cs="Arial"/>
          <w:szCs w:val="24"/>
        </w:rPr>
        <w:t xml:space="preserve"> </w:t>
      </w:r>
      <w:r w:rsidR="00FA25DB" w:rsidRPr="0078669E">
        <w:rPr>
          <w:rFonts w:ascii="Arial" w:hAnsi="Arial" w:cs="Arial"/>
          <w:szCs w:val="24"/>
        </w:rPr>
        <w:t xml:space="preserve">nárok na zaplacení smluvní pokuty </w:t>
      </w:r>
      <w:r w:rsidR="00472925" w:rsidRPr="0078669E">
        <w:rPr>
          <w:rFonts w:ascii="Arial" w:hAnsi="Arial" w:cs="Arial"/>
          <w:szCs w:val="24"/>
        </w:rPr>
        <w:t xml:space="preserve">ani </w:t>
      </w:r>
      <w:r w:rsidR="00FA25DB" w:rsidRPr="0078669E">
        <w:rPr>
          <w:rFonts w:ascii="Arial" w:hAnsi="Arial" w:cs="Arial"/>
          <w:szCs w:val="24"/>
        </w:rPr>
        <w:t xml:space="preserve">další </w:t>
      </w:r>
      <w:r w:rsidR="00472925" w:rsidRPr="0078669E">
        <w:rPr>
          <w:rFonts w:ascii="Arial" w:hAnsi="Arial" w:cs="Arial"/>
          <w:szCs w:val="24"/>
        </w:rPr>
        <w:t>nároky dle této smlouvy nebo zákona</w:t>
      </w:r>
      <w:r w:rsidR="006870D2" w:rsidRPr="0078669E">
        <w:rPr>
          <w:rFonts w:ascii="Arial" w:hAnsi="Arial" w:cs="Arial"/>
          <w:szCs w:val="24"/>
        </w:rPr>
        <w:t xml:space="preserve"> trvající i po jejím ukončení.</w:t>
      </w:r>
    </w:p>
    <w:p w14:paraId="54394919" w14:textId="77777777" w:rsidR="006B1E17" w:rsidRPr="0078669E" w:rsidRDefault="006B1E17" w:rsidP="00E11020">
      <w:pPr>
        <w:tabs>
          <w:tab w:val="left" w:pos="6663"/>
        </w:tabs>
        <w:spacing w:after="240" w:line="240" w:lineRule="atLeast"/>
        <w:ind w:left="709" w:hanging="709"/>
        <w:jc w:val="both"/>
        <w:rPr>
          <w:rFonts w:ascii="Arial" w:hAnsi="Arial" w:cs="Arial"/>
          <w:szCs w:val="24"/>
        </w:rPr>
      </w:pPr>
    </w:p>
    <w:p w14:paraId="34B61814" w14:textId="77777777" w:rsidR="0032319F" w:rsidRPr="0078669E" w:rsidRDefault="009D15AF" w:rsidP="00E11020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>OSTATNÍ UJEDNÁNÍ</w:t>
      </w:r>
    </w:p>
    <w:p w14:paraId="48C6827E" w14:textId="77777777" w:rsidR="0032319F" w:rsidRPr="0078669E" w:rsidRDefault="009D15AF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Objednatel má vlastnické právo ke vše</w:t>
      </w:r>
      <w:r w:rsidR="00BD3DCC" w:rsidRPr="0078669E">
        <w:rPr>
          <w:rFonts w:ascii="Arial" w:hAnsi="Arial" w:cs="Arial"/>
          <w:szCs w:val="24"/>
        </w:rPr>
        <w:t xml:space="preserve">m věcem a technologiím k provedení díla, které </w:t>
      </w:r>
      <w:r w:rsidRPr="0078669E">
        <w:rPr>
          <w:rFonts w:ascii="Arial" w:hAnsi="Arial" w:cs="Arial"/>
          <w:szCs w:val="24"/>
        </w:rPr>
        <w:t>zhotovitel opatřil a dodal na místo provedení díla.</w:t>
      </w:r>
    </w:p>
    <w:p w14:paraId="028903B4" w14:textId="5CF9C57D" w:rsidR="0032319F" w:rsidRPr="0078669E" w:rsidRDefault="00361501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652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Sml</w:t>
      </w:r>
      <w:r w:rsidR="00A514B9" w:rsidRPr="0078669E">
        <w:rPr>
          <w:rFonts w:ascii="Arial" w:hAnsi="Arial" w:cs="Arial"/>
          <w:szCs w:val="24"/>
        </w:rPr>
        <w:t>uvní strany se dohodly, že</w:t>
      </w:r>
      <w:r w:rsidRPr="0078669E">
        <w:rPr>
          <w:rFonts w:ascii="Arial" w:hAnsi="Arial" w:cs="Arial"/>
          <w:szCs w:val="24"/>
        </w:rPr>
        <w:t xml:space="preserve"> </w:t>
      </w:r>
      <w:r w:rsidR="009A1B42" w:rsidRPr="0078669E">
        <w:rPr>
          <w:rFonts w:ascii="Arial" w:hAnsi="Arial" w:cs="Arial"/>
          <w:szCs w:val="24"/>
        </w:rPr>
        <w:t>zhotovitel</w:t>
      </w:r>
      <w:r w:rsidRPr="0078669E">
        <w:rPr>
          <w:rFonts w:ascii="Arial" w:hAnsi="Arial" w:cs="Arial"/>
          <w:szCs w:val="24"/>
        </w:rPr>
        <w:t xml:space="preserve"> není oprávněná postoupit práva a závazky vyplýva</w:t>
      </w:r>
      <w:r w:rsidR="00A514B9" w:rsidRPr="0078669E">
        <w:rPr>
          <w:rFonts w:ascii="Arial" w:hAnsi="Arial" w:cs="Arial"/>
          <w:szCs w:val="24"/>
        </w:rPr>
        <w:t>jící z této smlouvy třetí osobě</w:t>
      </w:r>
      <w:r w:rsidRPr="0078669E">
        <w:rPr>
          <w:rFonts w:ascii="Arial" w:hAnsi="Arial" w:cs="Arial"/>
          <w:szCs w:val="24"/>
        </w:rPr>
        <w:t xml:space="preserve"> bez </w:t>
      </w:r>
      <w:r w:rsidR="0088333A">
        <w:rPr>
          <w:rFonts w:ascii="Arial" w:hAnsi="Arial" w:cs="Arial"/>
          <w:szCs w:val="24"/>
        </w:rPr>
        <w:t xml:space="preserve">předchozího </w:t>
      </w:r>
      <w:r w:rsidRPr="0078669E">
        <w:rPr>
          <w:rFonts w:ascii="Arial" w:hAnsi="Arial" w:cs="Arial"/>
          <w:szCs w:val="24"/>
        </w:rPr>
        <w:t xml:space="preserve">výslovného písemného souhlasu </w:t>
      </w:r>
      <w:r w:rsidR="009A1B42" w:rsidRPr="0078669E">
        <w:rPr>
          <w:rFonts w:ascii="Arial" w:hAnsi="Arial" w:cs="Arial"/>
          <w:szCs w:val="24"/>
        </w:rPr>
        <w:t>objednatele</w:t>
      </w:r>
      <w:r w:rsidRPr="0078669E">
        <w:rPr>
          <w:rFonts w:ascii="Arial" w:hAnsi="Arial" w:cs="Arial"/>
          <w:szCs w:val="24"/>
        </w:rPr>
        <w:t>.</w:t>
      </w:r>
    </w:p>
    <w:p w14:paraId="5D5FC164" w14:textId="77777777" w:rsidR="0032319F" w:rsidRPr="0078669E" w:rsidRDefault="00361501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Objednatel umožní zhotoviteli provádět práce s minimální pracovní dobou od 07,00 hod do 18,00 hod.</w:t>
      </w:r>
      <w:r w:rsidR="002D08A8">
        <w:rPr>
          <w:rFonts w:ascii="Arial" w:hAnsi="Arial" w:cs="Arial"/>
          <w:szCs w:val="24"/>
        </w:rPr>
        <w:t xml:space="preserve"> v pracovní dny.</w:t>
      </w:r>
    </w:p>
    <w:p w14:paraId="3D8B1197" w14:textId="77777777" w:rsidR="0032319F" w:rsidRPr="0078669E" w:rsidRDefault="00904DC7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>Veškerá korespondence jako j</w:t>
      </w:r>
      <w:r w:rsidR="00A514B9" w:rsidRPr="0078669E">
        <w:rPr>
          <w:rFonts w:ascii="Arial" w:hAnsi="Arial" w:cs="Arial"/>
          <w:szCs w:val="24"/>
        </w:rPr>
        <w:t>e</w:t>
      </w:r>
      <w:r w:rsidRPr="0078669E">
        <w:rPr>
          <w:rFonts w:ascii="Arial" w:hAnsi="Arial" w:cs="Arial"/>
          <w:szCs w:val="24"/>
        </w:rPr>
        <w:t xml:space="preserve"> </w:t>
      </w:r>
      <w:r w:rsidR="00FA25DB" w:rsidRPr="0078669E">
        <w:rPr>
          <w:rFonts w:ascii="Arial" w:hAnsi="Arial" w:cs="Arial"/>
          <w:szCs w:val="24"/>
        </w:rPr>
        <w:t xml:space="preserve">odstoupení od </w:t>
      </w:r>
      <w:r w:rsidR="002D08A8">
        <w:rPr>
          <w:rFonts w:ascii="Arial" w:hAnsi="Arial" w:cs="Arial"/>
          <w:szCs w:val="24"/>
        </w:rPr>
        <w:t xml:space="preserve">této </w:t>
      </w:r>
      <w:r w:rsidR="00FA25DB" w:rsidRPr="0078669E">
        <w:rPr>
          <w:rFonts w:ascii="Arial" w:hAnsi="Arial" w:cs="Arial"/>
          <w:szCs w:val="24"/>
        </w:rPr>
        <w:t xml:space="preserve">smlouvy, </w:t>
      </w:r>
      <w:r w:rsidRPr="0078669E">
        <w:rPr>
          <w:rFonts w:ascii="Arial" w:hAnsi="Arial" w:cs="Arial"/>
          <w:szCs w:val="24"/>
        </w:rPr>
        <w:t xml:space="preserve">žádosti, oznámení, upozornění, záznamy či sdělení a další dokumenty vyměňované mezi </w:t>
      </w:r>
      <w:r w:rsidR="00FA25DB" w:rsidRPr="0078669E">
        <w:rPr>
          <w:rFonts w:ascii="Arial" w:hAnsi="Arial" w:cs="Arial"/>
          <w:szCs w:val="24"/>
        </w:rPr>
        <w:t>objednatele</w:t>
      </w:r>
      <w:r w:rsidR="00A467F8" w:rsidRPr="0078669E">
        <w:rPr>
          <w:rFonts w:ascii="Arial" w:hAnsi="Arial" w:cs="Arial"/>
          <w:szCs w:val="24"/>
        </w:rPr>
        <w:t>m</w:t>
      </w:r>
      <w:r w:rsidR="00FA25DB" w:rsidRPr="0078669E">
        <w:rPr>
          <w:rFonts w:ascii="Arial" w:hAnsi="Arial" w:cs="Arial"/>
          <w:szCs w:val="24"/>
        </w:rPr>
        <w:t xml:space="preserve"> a  </w:t>
      </w:r>
      <w:r w:rsidRPr="0078669E">
        <w:rPr>
          <w:rFonts w:ascii="Arial" w:hAnsi="Arial" w:cs="Arial"/>
          <w:szCs w:val="24"/>
        </w:rPr>
        <w:t xml:space="preserve"> </w:t>
      </w:r>
      <w:r w:rsidR="00FA25DB" w:rsidRPr="0078669E">
        <w:rPr>
          <w:rFonts w:ascii="Arial" w:hAnsi="Arial" w:cs="Arial"/>
          <w:szCs w:val="24"/>
        </w:rPr>
        <w:t>zhotovitelem</w:t>
      </w:r>
      <w:r w:rsidRPr="0078669E">
        <w:rPr>
          <w:rFonts w:ascii="Arial" w:hAnsi="Arial" w:cs="Arial"/>
          <w:szCs w:val="24"/>
        </w:rPr>
        <w:t xml:space="preserve"> podle této </w:t>
      </w:r>
      <w:r w:rsidR="00FA25DB" w:rsidRPr="0078669E">
        <w:rPr>
          <w:rFonts w:ascii="Arial" w:hAnsi="Arial" w:cs="Arial"/>
          <w:szCs w:val="24"/>
        </w:rPr>
        <w:t>s</w:t>
      </w:r>
      <w:r w:rsidRPr="0078669E">
        <w:rPr>
          <w:rFonts w:ascii="Arial" w:hAnsi="Arial" w:cs="Arial"/>
          <w:szCs w:val="24"/>
        </w:rPr>
        <w:t>mlouvy bud</w:t>
      </w:r>
      <w:r w:rsidR="00A514B9" w:rsidRPr="0078669E">
        <w:rPr>
          <w:rFonts w:ascii="Arial" w:hAnsi="Arial" w:cs="Arial"/>
          <w:szCs w:val="24"/>
        </w:rPr>
        <w:t>e</w:t>
      </w:r>
      <w:r w:rsidRPr="0078669E">
        <w:rPr>
          <w:rFonts w:ascii="Arial" w:hAnsi="Arial" w:cs="Arial"/>
          <w:szCs w:val="24"/>
        </w:rPr>
        <w:t xml:space="preserve"> vyhotoven</w:t>
      </w:r>
      <w:r w:rsidR="00A514B9" w:rsidRPr="0078669E">
        <w:rPr>
          <w:rFonts w:ascii="Arial" w:hAnsi="Arial" w:cs="Arial"/>
          <w:szCs w:val="24"/>
        </w:rPr>
        <w:t>a</w:t>
      </w:r>
      <w:r w:rsidRPr="0078669E">
        <w:rPr>
          <w:rFonts w:ascii="Arial" w:hAnsi="Arial" w:cs="Arial"/>
          <w:szCs w:val="24"/>
        </w:rPr>
        <w:t xml:space="preserve"> v písemné podobě v českém jazyce, nebude-li stranami dohodnuto jinak. Budou-li učiněny písemně pomocí tel</w:t>
      </w:r>
      <w:r w:rsidR="00A467F8" w:rsidRPr="0078669E">
        <w:rPr>
          <w:rFonts w:ascii="Arial" w:hAnsi="Arial" w:cs="Arial"/>
          <w:szCs w:val="24"/>
        </w:rPr>
        <w:t>efaxu, telegrafu, e-mailu apod.</w:t>
      </w:r>
      <w:r w:rsidRPr="0078669E">
        <w:rPr>
          <w:rFonts w:ascii="Arial" w:hAnsi="Arial" w:cs="Arial"/>
          <w:szCs w:val="24"/>
        </w:rPr>
        <w:t xml:space="preserve"> odešlou se nejpozději první následující pracovní </w:t>
      </w:r>
      <w:r w:rsidRPr="0078669E">
        <w:rPr>
          <w:rFonts w:ascii="Arial" w:hAnsi="Arial" w:cs="Arial"/>
          <w:szCs w:val="24"/>
        </w:rPr>
        <w:lastRenderedPageBreak/>
        <w:t>den doporučeným dopisem druhé smluvní straně, pokud adresát příjem sdělení mezitím relevantním formou nepotvrdí.</w:t>
      </w:r>
    </w:p>
    <w:p w14:paraId="1B2EACCB" w14:textId="77777777" w:rsidR="0032319F" w:rsidRPr="0078669E" w:rsidRDefault="00904DC7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709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Doručování se děje buď osobně nebo prostřednictvím pošty na adresy smluvních stran uvedené v záhlaví této </w:t>
      </w:r>
      <w:r w:rsidR="00FA25DB" w:rsidRPr="0078669E">
        <w:rPr>
          <w:rFonts w:ascii="Arial" w:hAnsi="Arial" w:cs="Arial"/>
          <w:szCs w:val="24"/>
        </w:rPr>
        <w:t>s</w:t>
      </w:r>
      <w:r w:rsidRPr="0078669E">
        <w:rPr>
          <w:rFonts w:ascii="Arial" w:hAnsi="Arial" w:cs="Arial"/>
          <w:szCs w:val="24"/>
        </w:rPr>
        <w:t>mlouvy nebo jinak písemně oznámené druhé smluvní straně. Každá správně adresovaná písemnost je považována za doručenou v případě osobní doručování v okamžiku jejího převzetí adresátem a v případě doručování prostřednictvím pošty 7 (sedmým) dnem ode dne jejího odeslání.</w:t>
      </w:r>
      <w:r w:rsidR="006873A6" w:rsidRPr="0078669E">
        <w:rPr>
          <w:rFonts w:ascii="Arial" w:hAnsi="Arial" w:cs="Arial"/>
          <w:szCs w:val="24"/>
        </w:rPr>
        <w:t xml:space="preserve"> </w:t>
      </w:r>
      <w:r w:rsidRPr="0078669E">
        <w:rPr>
          <w:rFonts w:ascii="Arial" w:hAnsi="Arial" w:cs="Arial"/>
          <w:szCs w:val="24"/>
        </w:rPr>
        <w:t xml:space="preserve">Připadne-li jakýkoliv den splatnosti podle této </w:t>
      </w:r>
      <w:r w:rsidR="00FA25DB" w:rsidRPr="0078669E">
        <w:rPr>
          <w:rFonts w:ascii="Arial" w:hAnsi="Arial" w:cs="Arial"/>
          <w:szCs w:val="24"/>
        </w:rPr>
        <w:t>s</w:t>
      </w:r>
      <w:r w:rsidRPr="0078669E">
        <w:rPr>
          <w:rFonts w:ascii="Arial" w:hAnsi="Arial" w:cs="Arial"/>
          <w:szCs w:val="24"/>
        </w:rPr>
        <w:t>mlouvy na den pracovního klidu či svátek, je platba splatná nejblíže následující pracovní den.</w:t>
      </w:r>
    </w:p>
    <w:p w14:paraId="68A7A08A" w14:textId="77777777" w:rsidR="0032319F" w:rsidRPr="0078669E" w:rsidRDefault="00904DC7" w:rsidP="00E11020">
      <w:pPr>
        <w:pStyle w:val="Odstavecseseznamem"/>
        <w:numPr>
          <w:ilvl w:val="1"/>
          <w:numId w:val="39"/>
        </w:numPr>
        <w:spacing w:after="0" w:line="240" w:lineRule="auto"/>
        <w:ind w:left="709" w:hanging="652"/>
        <w:jc w:val="both"/>
        <w:outlineLvl w:val="0"/>
        <w:rPr>
          <w:rFonts w:ascii="Arial" w:hAnsi="Arial" w:cs="Arial"/>
          <w:szCs w:val="24"/>
        </w:rPr>
      </w:pPr>
      <w:r w:rsidRPr="0078669E">
        <w:rPr>
          <w:rFonts w:ascii="Arial" w:hAnsi="Arial" w:cs="Arial"/>
          <w:szCs w:val="24"/>
        </w:rPr>
        <w:t xml:space="preserve">Zaplacením či úhradou podle této </w:t>
      </w:r>
      <w:r w:rsidR="00FA25DB" w:rsidRPr="0078669E">
        <w:rPr>
          <w:rFonts w:ascii="Arial" w:hAnsi="Arial" w:cs="Arial"/>
          <w:szCs w:val="24"/>
        </w:rPr>
        <w:t>s</w:t>
      </w:r>
      <w:r w:rsidRPr="0078669E">
        <w:rPr>
          <w:rFonts w:ascii="Arial" w:hAnsi="Arial" w:cs="Arial"/>
          <w:szCs w:val="24"/>
        </w:rPr>
        <w:t xml:space="preserve">mlouvy se rozumí den odepsání </w:t>
      </w:r>
      <w:r w:rsidR="00E57059" w:rsidRPr="0078669E">
        <w:rPr>
          <w:rFonts w:ascii="Arial" w:hAnsi="Arial" w:cs="Arial"/>
          <w:szCs w:val="24"/>
        </w:rPr>
        <w:t>finančních prostředků</w:t>
      </w:r>
      <w:r w:rsidRPr="0078669E">
        <w:rPr>
          <w:rFonts w:ascii="Arial" w:hAnsi="Arial" w:cs="Arial"/>
          <w:szCs w:val="24"/>
        </w:rPr>
        <w:t xml:space="preserve"> (platby) z účtu povinné strany.</w:t>
      </w:r>
    </w:p>
    <w:p w14:paraId="01C6C233" w14:textId="77777777" w:rsidR="00D54C21" w:rsidRDefault="00D54C21" w:rsidP="00E11020">
      <w:pPr>
        <w:tabs>
          <w:tab w:val="left" w:pos="6663"/>
        </w:tabs>
        <w:spacing w:after="240" w:line="240" w:lineRule="atLeast"/>
        <w:jc w:val="both"/>
        <w:rPr>
          <w:rFonts w:ascii="Arial" w:hAnsi="Arial" w:cs="Arial"/>
          <w:szCs w:val="24"/>
        </w:rPr>
      </w:pPr>
    </w:p>
    <w:p w14:paraId="4114DFDD" w14:textId="77777777" w:rsidR="0032319F" w:rsidRPr="0078669E" w:rsidRDefault="00235918" w:rsidP="00E11020">
      <w:pPr>
        <w:pStyle w:val="Odstavecseseznamem"/>
        <w:keepNext/>
        <w:numPr>
          <w:ilvl w:val="0"/>
          <w:numId w:val="39"/>
        </w:numPr>
        <w:spacing w:after="0" w:line="240" w:lineRule="auto"/>
        <w:ind w:left="357" w:hanging="357"/>
        <w:jc w:val="both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 xml:space="preserve">ZÁVĚREČNÁ </w:t>
      </w:r>
      <w:r w:rsidR="00361501" w:rsidRPr="0078669E">
        <w:rPr>
          <w:rFonts w:ascii="Arial" w:hAnsi="Arial" w:cs="Arial"/>
          <w:b/>
          <w:szCs w:val="24"/>
        </w:rPr>
        <w:t>USTANOVENÍ</w:t>
      </w:r>
    </w:p>
    <w:p w14:paraId="58DD0A1C" w14:textId="751A389B" w:rsidR="003040A9" w:rsidRPr="00E11020" w:rsidRDefault="003040A9" w:rsidP="00E11020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E11020">
        <w:rPr>
          <w:rFonts w:ascii="Arial" w:hAnsi="Arial" w:cs="Arial"/>
          <w:sz w:val="22"/>
          <w:szCs w:val="22"/>
        </w:rPr>
        <w:t xml:space="preserve">Tato Smlouva nabývá platnosti dnem jejího podpisu oběma </w:t>
      </w:r>
      <w:r w:rsidR="002D08A8">
        <w:rPr>
          <w:rFonts w:ascii="Arial" w:hAnsi="Arial" w:cs="Arial"/>
          <w:sz w:val="22"/>
          <w:szCs w:val="22"/>
        </w:rPr>
        <w:t>s</w:t>
      </w:r>
      <w:r w:rsidRPr="00E11020">
        <w:rPr>
          <w:rFonts w:ascii="Arial" w:hAnsi="Arial" w:cs="Arial"/>
          <w:sz w:val="22"/>
          <w:szCs w:val="22"/>
        </w:rPr>
        <w:t xml:space="preserve">mluvními stranami </w:t>
      </w:r>
    </w:p>
    <w:p w14:paraId="32D9C970" w14:textId="77777777" w:rsidR="003040A9" w:rsidRPr="00E11020" w:rsidRDefault="003040A9" w:rsidP="00E11020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E11020">
        <w:rPr>
          <w:rFonts w:ascii="Arial" w:hAnsi="Arial" w:cs="Arial"/>
          <w:sz w:val="22"/>
          <w:szCs w:val="22"/>
        </w:rPr>
        <w:t xml:space="preserve">Právní vztahy vzniklé z této smlouvy se budou řídit ustanoveními </w:t>
      </w:r>
      <w:r w:rsidR="002D08A8">
        <w:rPr>
          <w:rFonts w:ascii="Arial" w:hAnsi="Arial" w:cs="Arial"/>
          <w:sz w:val="22"/>
          <w:szCs w:val="22"/>
        </w:rPr>
        <w:t>O</w:t>
      </w:r>
      <w:r w:rsidRPr="00E11020">
        <w:rPr>
          <w:rFonts w:ascii="Arial" w:hAnsi="Arial" w:cs="Arial"/>
          <w:sz w:val="22"/>
          <w:szCs w:val="22"/>
        </w:rPr>
        <w:t>bčanského zákoníku.</w:t>
      </w:r>
    </w:p>
    <w:p w14:paraId="68118B6D" w14:textId="6E45D03D" w:rsidR="003040A9" w:rsidRPr="00E11020" w:rsidRDefault="003040A9" w:rsidP="00E11020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E11020">
        <w:rPr>
          <w:rFonts w:ascii="Arial" w:hAnsi="Arial" w:cs="Arial"/>
          <w:sz w:val="22"/>
          <w:szCs w:val="22"/>
        </w:rPr>
        <w:t>Případné změny či doplňky této smlouvy mohou být učiněny pouze písemný</w:t>
      </w:r>
      <w:r w:rsidR="0088333A">
        <w:rPr>
          <w:rFonts w:ascii="Arial" w:hAnsi="Arial" w:cs="Arial"/>
          <w:sz w:val="22"/>
          <w:szCs w:val="22"/>
        </w:rPr>
        <w:t>mi</w:t>
      </w:r>
      <w:r w:rsidRPr="00E11020">
        <w:rPr>
          <w:rFonts w:ascii="Arial" w:hAnsi="Arial" w:cs="Arial"/>
          <w:sz w:val="22"/>
          <w:szCs w:val="22"/>
        </w:rPr>
        <w:t xml:space="preserve"> dodatk</w:t>
      </w:r>
      <w:r w:rsidR="0088333A">
        <w:rPr>
          <w:rFonts w:ascii="Arial" w:hAnsi="Arial" w:cs="Arial"/>
          <w:sz w:val="22"/>
          <w:szCs w:val="22"/>
        </w:rPr>
        <w:t>y</w:t>
      </w:r>
      <w:r w:rsidRPr="00E11020">
        <w:rPr>
          <w:rFonts w:ascii="Arial" w:hAnsi="Arial" w:cs="Arial"/>
          <w:sz w:val="22"/>
          <w:szCs w:val="22"/>
        </w:rPr>
        <w:t xml:space="preserve"> podepsaný</w:t>
      </w:r>
      <w:r w:rsidR="0088333A">
        <w:rPr>
          <w:rFonts w:ascii="Arial" w:hAnsi="Arial" w:cs="Arial"/>
          <w:sz w:val="22"/>
          <w:szCs w:val="22"/>
        </w:rPr>
        <w:t>mi</w:t>
      </w:r>
      <w:r w:rsidRPr="00E11020">
        <w:rPr>
          <w:rFonts w:ascii="Arial" w:hAnsi="Arial" w:cs="Arial"/>
          <w:sz w:val="22"/>
          <w:szCs w:val="22"/>
        </w:rPr>
        <w:t xml:space="preserve"> oběma smluvními stranami.</w:t>
      </w:r>
    </w:p>
    <w:p w14:paraId="041EC837" w14:textId="77777777" w:rsidR="003040A9" w:rsidRPr="00E11020" w:rsidRDefault="003040A9" w:rsidP="00E11020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E11020">
        <w:rPr>
          <w:rFonts w:ascii="Arial" w:hAnsi="Arial" w:cs="Arial"/>
          <w:sz w:val="22"/>
          <w:szCs w:val="22"/>
        </w:rPr>
        <w:t>Tato smlouva se uzavírá ve třech vyhotoveních s platností originálu, z nichž dvě vyhotovení obdrží objednatel a jedno vyhotovení obdrží zhotovitel.</w:t>
      </w:r>
    </w:p>
    <w:p w14:paraId="2BF3A3DF" w14:textId="77777777" w:rsidR="003040A9" w:rsidRPr="00E11020" w:rsidRDefault="003040A9" w:rsidP="00E11020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E11020">
        <w:rPr>
          <w:rFonts w:ascii="Arial" w:hAnsi="Arial" w:cs="Arial"/>
          <w:sz w:val="22"/>
          <w:szCs w:val="22"/>
        </w:rPr>
        <w:t xml:space="preserve">Smluvní strany prohlašují, že skutečnosti uvedené v této smlouvě nepovažují za obchodní tajemství ve smyslu ustanovení § 504 </w:t>
      </w:r>
      <w:r w:rsidR="002D08A8">
        <w:rPr>
          <w:rFonts w:ascii="Arial" w:hAnsi="Arial" w:cs="Arial"/>
          <w:sz w:val="22"/>
          <w:szCs w:val="22"/>
        </w:rPr>
        <w:t>O</w:t>
      </w:r>
      <w:r w:rsidRPr="00E11020">
        <w:rPr>
          <w:rFonts w:ascii="Arial" w:hAnsi="Arial" w:cs="Arial"/>
          <w:sz w:val="22"/>
          <w:szCs w:val="22"/>
        </w:rPr>
        <w:t>bčanského zákoníku a udělují svolení k jejich užití a zveřejnění bez stanovení jakýchkoliv dalších podmínek.</w:t>
      </w:r>
    </w:p>
    <w:p w14:paraId="422FC1DC" w14:textId="0BEEB61E" w:rsidR="0088333A" w:rsidRPr="00181998" w:rsidRDefault="0088333A" w:rsidP="0088333A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181998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Střední odborná škola pro administrativu Evropské unie, Praha 9, Lipí 1911/22. Tato smlouva nabývá účinnosti dnem registrace v Registru smluv po podpisu smluvními stranami.</w:t>
      </w:r>
    </w:p>
    <w:p w14:paraId="57E9E98A" w14:textId="38B72A0E" w:rsidR="003040A9" w:rsidRPr="00E11020" w:rsidRDefault="003040A9" w:rsidP="00E11020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E11020">
        <w:rPr>
          <w:rFonts w:ascii="Arial" w:hAnsi="Arial" w:cs="Arial"/>
          <w:sz w:val="22"/>
          <w:szCs w:val="22"/>
        </w:rPr>
        <w:t xml:space="preserve">Smluvní strany výslovně sjednávají, že uveřejnění této smlouvy v registru smluv dle zákona </w:t>
      </w:r>
      <w:r w:rsidR="002D08A8">
        <w:rPr>
          <w:rFonts w:ascii="Arial" w:hAnsi="Arial" w:cs="Arial"/>
          <w:sz w:val="22"/>
          <w:szCs w:val="22"/>
        </w:rPr>
        <w:t>o registru smluv</w:t>
      </w:r>
      <w:r w:rsidRPr="00E11020">
        <w:rPr>
          <w:rFonts w:ascii="Arial" w:hAnsi="Arial" w:cs="Arial"/>
          <w:sz w:val="22"/>
          <w:szCs w:val="22"/>
        </w:rPr>
        <w:t xml:space="preserve"> zajistí objednatel.</w:t>
      </w:r>
    </w:p>
    <w:p w14:paraId="43B12F12" w14:textId="77777777" w:rsidR="003040A9" w:rsidRDefault="003040A9" w:rsidP="00E11020">
      <w:pPr>
        <w:pStyle w:val="RLTextlnkuslovan"/>
        <w:numPr>
          <w:ilvl w:val="1"/>
          <w:numId w:val="39"/>
        </w:numPr>
        <w:spacing w:after="0"/>
        <w:ind w:left="709" w:hanging="709"/>
        <w:rPr>
          <w:rFonts w:ascii="Arial" w:hAnsi="Arial" w:cs="Arial"/>
          <w:sz w:val="22"/>
          <w:szCs w:val="22"/>
        </w:rPr>
      </w:pPr>
      <w:r w:rsidRPr="00E11020">
        <w:rPr>
          <w:rFonts w:ascii="Arial" w:hAnsi="Arial" w:cs="Arial"/>
          <w:sz w:val="22"/>
          <w:szCs w:val="22"/>
        </w:rPr>
        <w:t>Smluvní strany prohlašují, že jsou plně svéprávné k právnímu jednání, že si tuto smlouvu před podpisem přečetly, s jejím obsahem souhlasí a na důkaz toho připojují své podpisy.</w:t>
      </w:r>
    </w:p>
    <w:p w14:paraId="7F679A81" w14:textId="77777777" w:rsidR="007F7F81" w:rsidRPr="00264410" w:rsidRDefault="007F7F81" w:rsidP="008C57E2">
      <w:pPr>
        <w:pStyle w:val="RLTextlnkuslovan"/>
        <w:numPr>
          <w:ilvl w:val="1"/>
          <w:numId w:val="39"/>
        </w:numPr>
        <w:ind w:left="709" w:hanging="709"/>
        <w:rPr>
          <w:rFonts w:ascii="Arial" w:hAnsi="Arial" w:cs="Arial"/>
          <w:sz w:val="22"/>
          <w:szCs w:val="22"/>
        </w:rPr>
      </w:pPr>
      <w:r w:rsidRPr="00264410">
        <w:rPr>
          <w:rFonts w:ascii="Arial" w:hAnsi="Arial" w:cs="Arial"/>
          <w:sz w:val="22"/>
          <w:szCs w:val="22"/>
        </w:rPr>
        <w:t>Nedílnou součást této Smlouvy tvoří tyto přílohy:</w:t>
      </w:r>
    </w:p>
    <w:p w14:paraId="449F4651" w14:textId="77777777" w:rsidR="00652208" w:rsidRPr="00E11020" w:rsidRDefault="00652208" w:rsidP="00E11020">
      <w:pPr>
        <w:pStyle w:val="Odstavecseseznamem"/>
        <w:spacing w:after="0" w:line="240" w:lineRule="auto"/>
        <w:ind w:left="0"/>
        <w:jc w:val="both"/>
        <w:outlineLvl w:val="0"/>
        <w:rPr>
          <w:rFonts w:ascii="Arial" w:hAnsi="Arial" w:cs="Arial"/>
          <w:i/>
          <w:szCs w:val="24"/>
        </w:rPr>
      </w:pPr>
      <w:r w:rsidRPr="0078669E">
        <w:rPr>
          <w:rFonts w:ascii="Arial" w:hAnsi="Arial" w:cs="Arial"/>
          <w:szCs w:val="24"/>
        </w:rPr>
        <w:tab/>
      </w:r>
      <w:r w:rsidRPr="005F453B">
        <w:rPr>
          <w:rFonts w:ascii="Arial" w:hAnsi="Arial" w:cs="Arial"/>
          <w:i/>
          <w:szCs w:val="24"/>
        </w:rPr>
        <w:t xml:space="preserve">Příloha č. 1 – </w:t>
      </w:r>
      <w:r w:rsidR="00F3278D" w:rsidRPr="005F453B">
        <w:rPr>
          <w:rFonts w:ascii="Arial" w:hAnsi="Arial" w:cs="Arial"/>
          <w:i/>
          <w:szCs w:val="24"/>
        </w:rPr>
        <w:t>Nabídka a technická specifikace</w:t>
      </w:r>
    </w:p>
    <w:p w14:paraId="2D596A38" w14:textId="77777777" w:rsidR="00F3278D" w:rsidRDefault="00F3278D" w:rsidP="00E11020">
      <w:pPr>
        <w:tabs>
          <w:tab w:val="left" w:pos="6663"/>
        </w:tabs>
        <w:spacing w:after="240" w:line="240" w:lineRule="atLeast"/>
        <w:jc w:val="both"/>
        <w:rPr>
          <w:rFonts w:ascii="Arial" w:hAnsi="Arial" w:cs="Arial"/>
          <w:b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F3278D" w14:paraId="31343E18" w14:textId="77777777" w:rsidTr="007D1A3F">
        <w:tc>
          <w:tcPr>
            <w:tcW w:w="4479" w:type="dxa"/>
          </w:tcPr>
          <w:p w14:paraId="5A4CA32F" w14:textId="523E8A32" w:rsidR="00F3278D" w:rsidRPr="00F25A51" w:rsidRDefault="00F3278D" w:rsidP="00150840">
            <w:pPr>
              <w:tabs>
                <w:tab w:val="left" w:pos="6663"/>
              </w:tabs>
              <w:spacing w:after="240" w:line="240" w:lineRule="atLeast"/>
              <w:ind w:left="456"/>
              <w:jc w:val="both"/>
              <w:rPr>
                <w:rFonts w:ascii="Arial" w:hAnsi="Arial" w:cs="Arial"/>
                <w:i/>
                <w:szCs w:val="24"/>
              </w:rPr>
            </w:pPr>
            <w:r w:rsidRPr="00F25A51">
              <w:rPr>
                <w:rFonts w:ascii="Arial" w:hAnsi="Arial" w:cs="Arial"/>
                <w:szCs w:val="24"/>
              </w:rPr>
              <w:t xml:space="preserve">V Praze dne </w:t>
            </w:r>
            <w:r w:rsidRPr="00F25A51" w:rsidDel="00F3278D">
              <w:rPr>
                <w:rFonts w:ascii="Arial" w:hAnsi="Arial" w:cs="Arial"/>
                <w:i/>
                <w:szCs w:val="24"/>
              </w:rPr>
              <w:t xml:space="preserve"> </w:t>
            </w:r>
          </w:p>
          <w:p w14:paraId="3A19F1C7" w14:textId="77777777" w:rsidR="00D75907" w:rsidRDefault="00F3278D" w:rsidP="00150840">
            <w:pPr>
              <w:tabs>
                <w:tab w:val="left" w:pos="6663"/>
              </w:tabs>
              <w:spacing w:after="240" w:line="240" w:lineRule="atLeast"/>
              <w:ind w:left="456"/>
              <w:jc w:val="both"/>
              <w:rPr>
                <w:rFonts w:ascii="Arial" w:hAnsi="Arial" w:cs="Arial"/>
                <w:szCs w:val="24"/>
              </w:rPr>
            </w:pPr>
            <w:r w:rsidRPr="00F25A51">
              <w:rPr>
                <w:rFonts w:ascii="Arial" w:hAnsi="Arial" w:cs="Arial"/>
                <w:szCs w:val="24"/>
              </w:rPr>
              <w:t>Zhotovitel:</w:t>
            </w:r>
          </w:p>
          <w:p w14:paraId="64B8CFC3" w14:textId="77777777" w:rsidR="00D75907" w:rsidRDefault="00D75907" w:rsidP="00150840">
            <w:pPr>
              <w:tabs>
                <w:tab w:val="left" w:pos="6663"/>
              </w:tabs>
              <w:spacing w:after="240" w:line="240" w:lineRule="atLeast"/>
              <w:ind w:left="456"/>
              <w:jc w:val="both"/>
              <w:rPr>
                <w:rFonts w:ascii="Arial" w:hAnsi="Arial" w:cs="Arial"/>
                <w:szCs w:val="24"/>
              </w:rPr>
            </w:pPr>
          </w:p>
          <w:p w14:paraId="210751AB" w14:textId="77777777" w:rsidR="00D75907" w:rsidRDefault="00D75907" w:rsidP="00150840">
            <w:pPr>
              <w:tabs>
                <w:tab w:val="left" w:pos="6663"/>
              </w:tabs>
              <w:spacing w:after="240" w:line="240" w:lineRule="atLeast"/>
              <w:ind w:left="456"/>
              <w:jc w:val="both"/>
              <w:rPr>
                <w:rFonts w:ascii="Arial" w:hAnsi="Arial" w:cs="Arial"/>
                <w:szCs w:val="24"/>
              </w:rPr>
            </w:pPr>
          </w:p>
          <w:p w14:paraId="169AF891" w14:textId="77777777" w:rsidR="00150840" w:rsidRDefault="00150840" w:rsidP="00150840">
            <w:pPr>
              <w:tabs>
                <w:tab w:val="left" w:pos="6663"/>
              </w:tabs>
              <w:spacing w:after="240" w:line="240" w:lineRule="atLeast"/>
              <w:ind w:left="45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Dr. Milan Švácha</w:t>
            </w:r>
          </w:p>
          <w:p w14:paraId="3A8A8A58" w14:textId="4ED68436" w:rsidR="00F3278D" w:rsidRPr="00D75907" w:rsidRDefault="00F3278D" w:rsidP="00150840">
            <w:pPr>
              <w:tabs>
                <w:tab w:val="left" w:pos="6663"/>
              </w:tabs>
              <w:spacing w:after="240" w:line="240" w:lineRule="atLeast"/>
              <w:ind w:left="456"/>
              <w:jc w:val="both"/>
              <w:rPr>
                <w:rFonts w:ascii="Arial" w:hAnsi="Arial" w:cs="Arial"/>
                <w:szCs w:val="24"/>
              </w:rPr>
            </w:pPr>
            <w:r w:rsidRPr="00F25A51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4479" w:type="dxa"/>
          </w:tcPr>
          <w:p w14:paraId="6FEA1F98" w14:textId="77777777" w:rsidR="00F3278D" w:rsidRPr="00F25A51" w:rsidRDefault="00F3278D" w:rsidP="00E11020">
            <w:pPr>
              <w:tabs>
                <w:tab w:val="left" w:pos="6663"/>
              </w:tabs>
              <w:spacing w:after="240" w:line="240" w:lineRule="atLeast"/>
              <w:jc w:val="both"/>
              <w:rPr>
                <w:rFonts w:ascii="Arial" w:hAnsi="Arial" w:cs="Arial"/>
                <w:szCs w:val="24"/>
              </w:rPr>
            </w:pPr>
            <w:r w:rsidRPr="00F25A51">
              <w:rPr>
                <w:rFonts w:ascii="Arial" w:hAnsi="Arial" w:cs="Arial"/>
                <w:szCs w:val="24"/>
              </w:rPr>
              <w:t xml:space="preserve">V Praze dne </w:t>
            </w:r>
          </w:p>
          <w:p w14:paraId="03CAEAF5" w14:textId="77777777" w:rsidR="00F3278D" w:rsidRPr="00F25A51" w:rsidRDefault="00F3278D" w:rsidP="00F3278D">
            <w:pPr>
              <w:tabs>
                <w:tab w:val="left" w:pos="6663"/>
              </w:tabs>
              <w:spacing w:before="60" w:line="240" w:lineRule="atLeast"/>
              <w:rPr>
                <w:rFonts w:ascii="Arial" w:hAnsi="Arial" w:cs="Arial"/>
                <w:szCs w:val="24"/>
              </w:rPr>
            </w:pPr>
            <w:r w:rsidRPr="00F25A51">
              <w:rPr>
                <w:rFonts w:ascii="Arial" w:hAnsi="Arial" w:cs="Arial"/>
                <w:szCs w:val="24"/>
              </w:rPr>
              <w:t>Objednatel:</w:t>
            </w:r>
          </w:p>
          <w:p w14:paraId="1AA4594D" w14:textId="77777777" w:rsidR="00F3278D" w:rsidRPr="00F25A51" w:rsidRDefault="00F3278D" w:rsidP="00E11020">
            <w:pPr>
              <w:tabs>
                <w:tab w:val="left" w:pos="6663"/>
              </w:tabs>
              <w:spacing w:after="240" w:line="240" w:lineRule="atLeast"/>
              <w:jc w:val="both"/>
              <w:rPr>
                <w:rFonts w:ascii="Arial" w:hAnsi="Arial" w:cs="Arial"/>
                <w:szCs w:val="24"/>
              </w:rPr>
            </w:pPr>
          </w:p>
          <w:p w14:paraId="2E029D77" w14:textId="77777777" w:rsidR="00F3278D" w:rsidRPr="00F25A51" w:rsidRDefault="00F3278D" w:rsidP="00E11020">
            <w:pPr>
              <w:tabs>
                <w:tab w:val="left" w:pos="6663"/>
              </w:tabs>
              <w:spacing w:after="240" w:line="240" w:lineRule="atLeast"/>
              <w:jc w:val="both"/>
              <w:rPr>
                <w:rFonts w:ascii="Arial" w:hAnsi="Arial" w:cs="Arial"/>
                <w:szCs w:val="24"/>
              </w:rPr>
            </w:pPr>
          </w:p>
          <w:p w14:paraId="355FA470" w14:textId="29A83006" w:rsidR="00F3278D" w:rsidRPr="00F25A51" w:rsidRDefault="00F25A51" w:rsidP="00E11020">
            <w:pPr>
              <w:tabs>
                <w:tab w:val="left" w:pos="6663"/>
              </w:tabs>
              <w:spacing w:after="240" w:line="240" w:lineRule="atLeast"/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F25A51">
              <w:rPr>
                <w:rFonts w:ascii="Arial" w:hAnsi="Arial" w:cs="Arial"/>
                <w:szCs w:val="24"/>
              </w:rPr>
              <w:t>PhDr. Roman Liška</w:t>
            </w:r>
            <w:r w:rsidR="004900BE">
              <w:rPr>
                <w:rFonts w:ascii="Arial" w:hAnsi="Arial" w:cs="Arial"/>
                <w:szCs w:val="24"/>
              </w:rPr>
              <w:t>, MBA</w:t>
            </w:r>
            <w:bookmarkStart w:id="13" w:name="_GoBack"/>
            <w:bookmarkEnd w:id="13"/>
            <w:r w:rsidRPr="00F25A51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3C3EFDA7" w14:textId="77777777" w:rsidR="00F3278D" w:rsidRPr="0078669E" w:rsidRDefault="00F3278D" w:rsidP="00E11020">
      <w:pPr>
        <w:tabs>
          <w:tab w:val="left" w:pos="6663"/>
        </w:tabs>
        <w:spacing w:after="240" w:line="240" w:lineRule="atLeast"/>
        <w:jc w:val="both"/>
        <w:rPr>
          <w:rFonts w:ascii="Arial" w:hAnsi="Arial" w:cs="Arial"/>
          <w:b/>
          <w:szCs w:val="24"/>
          <w:u w:val="single"/>
        </w:rPr>
      </w:pPr>
    </w:p>
    <w:p w14:paraId="5795CED3" w14:textId="77777777" w:rsidR="007F7F81" w:rsidRDefault="007F7F81" w:rsidP="007F7F81">
      <w:pPr>
        <w:tabs>
          <w:tab w:val="left" w:pos="6663"/>
        </w:tabs>
        <w:spacing w:before="6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14:paraId="4A029A7C" w14:textId="77777777" w:rsidR="006D6826" w:rsidRDefault="006D6826" w:rsidP="007F7F81">
      <w:pPr>
        <w:tabs>
          <w:tab w:val="left" w:pos="6663"/>
        </w:tabs>
        <w:spacing w:before="6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14:paraId="3432441E" w14:textId="77777777" w:rsidR="006D6826" w:rsidRPr="0078669E" w:rsidRDefault="006D6826" w:rsidP="003A52BC">
      <w:pPr>
        <w:tabs>
          <w:tab w:val="left" w:pos="6663"/>
        </w:tabs>
        <w:spacing w:before="60" w:line="240" w:lineRule="atLeast"/>
        <w:rPr>
          <w:rFonts w:ascii="Arial" w:hAnsi="Arial" w:cs="Arial"/>
          <w:b/>
          <w:szCs w:val="24"/>
          <w:u w:val="single"/>
        </w:rPr>
      </w:pPr>
    </w:p>
    <w:p w14:paraId="292C68B8" w14:textId="77777777" w:rsidR="007F7F81" w:rsidRPr="0078669E" w:rsidRDefault="007F7F81" w:rsidP="007F7F81">
      <w:pPr>
        <w:tabs>
          <w:tab w:val="left" w:pos="6663"/>
        </w:tabs>
        <w:spacing w:before="60" w:line="240" w:lineRule="atLeast"/>
        <w:rPr>
          <w:rFonts w:ascii="Arial" w:hAnsi="Arial" w:cs="Arial"/>
          <w:szCs w:val="24"/>
        </w:rPr>
      </w:pPr>
    </w:p>
    <w:p w14:paraId="27BA1C2F" w14:textId="77777777" w:rsidR="00B55915" w:rsidRDefault="00B55915" w:rsidP="00EC0EF6">
      <w:pPr>
        <w:tabs>
          <w:tab w:val="left" w:pos="6663"/>
        </w:tabs>
        <w:spacing w:before="60" w:line="240" w:lineRule="atLeast"/>
        <w:outlineLvl w:val="0"/>
        <w:rPr>
          <w:rFonts w:ascii="Arial" w:hAnsi="Arial" w:cs="Arial"/>
          <w:b/>
          <w:szCs w:val="24"/>
        </w:rPr>
      </w:pPr>
      <w:r w:rsidRPr="0078669E">
        <w:rPr>
          <w:rFonts w:ascii="Arial" w:hAnsi="Arial" w:cs="Arial"/>
          <w:b/>
          <w:szCs w:val="24"/>
        </w:rPr>
        <w:t>Příloha č. 1</w:t>
      </w:r>
      <w:r w:rsidR="00987325">
        <w:rPr>
          <w:rFonts w:ascii="Arial" w:hAnsi="Arial" w:cs="Arial"/>
          <w:b/>
          <w:szCs w:val="24"/>
        </w:rPr>
        <w:t xml:space="preserve"> – </w:t>
      </w:r>
      <w:r w:rsidR="00F3278D">
        <w:rPr>
          <w:rFonts w:ascii="Arial" w:hAnsi="Arial" w:cs="Arial"/>
          <w:b/>
          <w:szCs w:val="24"/>
        </w:rPr>
        <w:t>Nabídka a t</w:t>
      </w:r>
      <w:r w:rsidR="00987325">
        <w:rPr>
          <w:rFonts w:ascii="Arial" w:hAnsi="Arial" w:cs="Arial"/>
          <w:b/>
          <w:szCs w:val="24"/>
        </w:rPr>
        <w:t>echnická specifikace</w:t>
      </w:r>
    </w:p>
    <w:p w14:paraId="2472D329" w14:textId="77777777" w:rsidR="000F0E00" w:rsidRPr="000F0E00" w:rsidRDefault="000F0E00" w:rsidP="000F0E00">
      <w:pPr>
        <w:spacing w:after="0" w:line="240" w:lineRule="auto"/>
        <w:rPr>
          <w:rFonts w:ascii="Helvetica" w:eastAsia="Times New Roman" w:hAnsi="Helvetica"/>
          <w:b/>
          <w:color w:val="000000"/>
          <w:sz w:val="18"/>
          <w:szCs w:val="18"/>
          <w:lang w:eastAsia="cs-CZ"/>
        </w:rPr>
      </w:pPr>
      <w:r w:rsidRPr="000F0E00">
        <w:rPr>
          <w:rFonts w:ascii="Helvetica" w:eastAsia="Times New Roman" w:hAnsi="Helvetica"/>
          <w:b/>
          <w:color w:val="000000"/>
          <w:sz w:val="18"/>
          <w:szCs w:val="18"/>
          <w:lang w:eastAsia="cs-CZ"/>
        </w:rPr>
        <w:t>Zálohové řešení: </w:t>
      </w:r>
    </w:p>
    <w:p w14:paraId="22DCA3B6" w14:textId="6B00F8A7" w:rsidR="000F0E00" w:rsidRPr="000F0E00" w:rsidRDefault="000F0E00" w:rsidP="000F0E00">
      <w:pPr>
        <w:spacing w:after="0" w:line="240" w:lineRule="auto"/>
        <w:rPr>
          <w:rFonts w:ascii="Helvetica" w:eastAsia="Times New Roman" w:hAnsi="Helvetica"/>
          <w:color w:val="000000"/>
          <w:sz w:val="18"/>
          <w:szCs w:val="18"/>
          <w:lang w:eastAsia="cs-CZ"/>
        </w:rPr>
      </w:pPr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 xml:space="preserve">HPE ML 110g10m P408 + </w:t>
      </w:r>
      <w:proofErr w:type="spellStart"/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>battery</w:t>
      </w:r>
      <w:proofErr w:type="spellEnd"/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 xml:space="preserve">, </w:t>
      </w:r>
      <w:proofErr w:type="spellStart"/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>ilo</w:t>
      </w:r>
      <w:proofErr w:type="spellEnd"/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 xml:space="preserve">, </w:t>
      </w:r>
      <w:proofErr w:type="spellStart"/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>Xeon</w:t>
      </w:r>
      <w:proofErr w:type="spellEnd"/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 xml:space="preserve">, B3104, 32GB RAM, 2x 6TB R1, 3Y NBD Support </w:t>
      </w:r>
      <w:r>
        <w:rPr>
          <w:rFonts w:ascii="Helvetica" w:eastAsia="Times New Roman" w:hAnsi="Helvetica"/>
          <w:color w:val="000000"/>
          <w:sz w:val="18"/>
          <w:szCs w:val="18"/>
          <w:lang w:eastAsia="cs-CZ"/>
        </w:rPr>
        <w:t>–</w:t>
      </w:r>
      <w:r w:rsidRPr="000F0E00">
        <w:rPr>
          <w:rFonts w:ascii="Helvetica" w:eastAsia="Times New Roman" w:hAnsi="Helvetica"/>
          <w:color w:val="000000"/>
          <w:sz w:val="18"/>
          <w:szCs w:val="18"/>
          <w:lang w:eastAsia="cs-CZ"/>
        </w:rPr>
        <w:t xml:space="preserve"> </w:t>
      </w:r>
      <w:r>
        <w:rPr>
          <w:rFonts w:ascii="Helvetica" w:eastAsia="Times New Roman" w:hAnsi="Helvetica"/>
          <w:color w:val="000000"/>
          <w:sz w:val="18"/>
          <w:szCs w:val="18"/>
          <w:lang w:eastAsia="cs-CZ"/>
        </w:rPr>
        <w:t>94,415,-Kč bez DPH.</w:t>
      </w:r>
    </w:p>
    <w:p w14:paraId="7D7F99C3" w14:textId="77777777" w:rsidR="000F0E00" w:rsidRPr="000F0E00" w:rsidRDefault="000F0E00" w:rsidP="000F0E00">
      <w:pPr>
        <w:spacing w:after="0" w:line="240" w:lineRule="auto"/>
        <w:rPr>
          <w:rFonts w:ascii="Helvetica" w:eastAsia="Times New Roman" w:hAnsi="Helvetica"/>
          <w:color w:val="000000"/>
          <w:sz w:val="18"/>
          <w:szCs w:val="18"/>
          <w:lang w:eastAsia="cs-CZ"/>
        </w:rPr>
      </w:pPr>
    </w:p>
    <w:p w14:paraId="3782D8A0" w14:textId="77777777" w:rsidR="003A52BC" w:rsidRDefault="003A52BC" w:rsidP="003A52BC">
      <w:pPr>
        <w:spacing w:after="0" w:line="240" w:lineRule="auto"/>
        <w:rPr>
          <w:rFonts w:ascii="Helvetica" w:eastAsia="Times New Roman" w:hAnsi="Helvetica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/>
          <w:color w:val="000000"/>
          <w:sz w:val="18"/>
          <w:szCs w:val="18"/>
          <w:lang w:eastAsia="cs-CZ"/>
        </w:rPr>
        <w:t>Implementace</w:t>
      </w:r>
      <w:r w:rsidRPr="005F453B">
        <w:rPr>
          <w:rFonts w:ascii="Helvetica" w:eastAsia="Times New Roman" w:hAnsi="Helvetica"/>
          <w:color w:val="000000"/>
          <w:sz w:val="18"/>
          <w:szCs w:val="18"/>
          <w:lang w:eastAsia="cs-CZ"/>
        </w:rPr>
        <w:t xml:space="preserve"> 30-50 hodin. Při </w:t>
      </w:r>
      <w:r>
        <w:rPr>
          <w:rFonts w:ascii="Helvetica" w:eastAsia="Times New Roman" w:hAnsi="Helvetica"/>
          <w:color w:val="000000"/>
          <w:sz w:val="18"/>
          <w:szCs w:val="18"/>
          <w:lang w:eastAsia="cs-CZ"/>
        </w:rPr>
        <w:t>hodinové sazbě 750,-Kč bez DPH</w:t>
      </w:r>
    </w:p>
    <w:p w14:paraId="0FF29EE9" w14:textId="77777777" w:rsidR="005F453B" w:rsidRPr="005F453B" w:rsidRDefault="005F453B" w:rsidP="005F453B">
      <w:pPr>
        <w:spacing w:after="0" w:line="240" w:lineRule="auto"/>
        <w:rPr>
          <w:rFonts w:ascii="Helvetica" w:eastAsia="Times New Roman" w:hAnsi="Helvetica"/>
          <w:color w:val="000000"/>
          <w:sz w:val="18"/>
          <w:szCs w:val="18"/>
          <w:lang w:eastAsia="cs-CZ"/>
        </w:rPr>
      </w:pPr>
    </w:p>
    <w:p w14:paraId="249CBC80" w14:textId="77777777" w:rsidR="005F453B" w:rsidRPr="0078669E" w:rsidRDefault="005F453B" w:rsidP="00B55915">
      <w:pPr>
        <w:pStyle w:val="Odstavec"/>
        <w:numPr>
          <w:ilvl w:val="0"/>
          <w:numId w:val="0"/>
        </w:numPr>
        <w:rPr>
          <w:rFonts w:cs="Arial"/>
          <w:sz w:val="22"/>
          <w:szCs w:val="24"/>
        </w:rPr>
      </w:pPr>
    </w:p>
    <w:sectPr w:rsidR="005F453B" w:rsidRPr="0078669E" w:rsidSect="00D2702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F2536" w14:textId="77777777" w:rsidR="00F524C2" w:rsidRDefault="00F524C2">
      <w:r>
        <w:separator/>
      </w:r>
    </w:p>
  </w:endnote>
  <w:endnote w:type="continuationSeparator" w:id="0">
    <w:p w14:paraId="3286EBD8" w14:textId="77777777" w:rsidR="00F524C2" w:rsidRDefault="00F5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4AE90" w14:textId="77777777" w:rsidR="009C5A05" w:rsidRDefault="009C5A05" w:rsidP="00523F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D9B11E" w14:textId="77777777" w:rsidR="009C5A05" w:rsidRDefault="009C5A05" w:rsidP="00523F5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5C994" w14:textId="5F917360" w:rsidR="009C5A05" w:rsidRDefault="009C5A05" w:rsidP="00523F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00BE">
      <w:rPr>
        <w:rStyle w:val="slostrnky"/>
        <w:noProof/>
      </w:rPr>
      <w:t>6</w:t>
    </w:r>
    <w:r>
      <w:rPr>
        <w:rStyle w:val="slostrnky"/>
      </w:rPr>
      <w:fldChar w:fldCharType="end"/>
    </w:r>
  </w:p>
  <w:p w14:paraId="7B631B70" w14:textId="77777777" w:rsidR="009C5A05" w:rsidRDefault="009C5A05" w:rsidP="00523F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C8563" w14:textId="77777777" w:rsidR="00F524C2" w:rsidRDefault="00F524C2">
      <w:r>
        <w:separator/>
      </w:r>
    </w:p>
  </w:footnote>
  <w:footnote w:type="continuationSeparator" w:id="0">
    <w:p w14:paraId="2DD9CFB8" w14:textId="77777777" w:rsidR="00F524C2" w:rsidRDefault="00F5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B6BAE" w14:textId="77777777" w:rsidR="009C5A05" w:rsidRDefault="009C5A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5BC9AC6" wp14:editId="3F8A894D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76820" cy="10727690"/>
          <wp:effectExtent l="0" t="0" r="0" b="0"/>
          <wp:wrapNone/>
          <wp:docPr id="2" name="Obrázek 2" descr="C:\Users\sylvie\Desktop\sablona_new_brand_3.do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sylvie\Desktop\sablona_new_brand_3.dot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2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E16"/>
    <w:multiLevelType w:val="hybridMultilevel"/>
    <w:tmpl w:val="C45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552AF0"/>
    <w:multiLevelType w:val="multilevel"/>
    <w:tmpl w:val="D3B8BBD4"/>
    <w:lvl w:ilvl="0">
      <w:start w:val="1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6EF06C8"/>
    <w:multiLevelType w:val="singleLevel"/>
    <w:tmpl w:val="08921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4D3A08"/>
    <w:multiLevelType w:val="multilevel"/>
    <w:tmpl w:val="709C8D12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7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F7A4BD1"/>
    <w:multiLevelType w:val="multilevel"/>
    <w:tmpl w:val="8FDC57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C21657"/>
    <w:multiLevelType w:val="hybridMultilevel"/>
    <w:tmpl w:val="5D5E36C6"/>
    <w:lvl w:ilvl="0" w:tplc="C674044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54A8"/>
    <w:multiLevelType w:val="hybridMultilevel"/>
    <w:tmpl w:val="3B72F0F2"/>
    <w:lvl w:ilvl="0" w:tplc="F52085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D403A8"/>
    <w:multiLevelType w:val="multilevel"/>
    <w:tmpl w:val="00DA1B36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4F44AEE"/>
    <w:multiLevelType w:val="multilevel"/>
    <w:tmpl w:val="A4F4D1E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5F0111E"/>
    <w:multiLevelType w:val="multilevel"/>
    <w:tmpl w:val="BBA07EF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262880"/>
    <w:multiLevelType w:val="multilevel"/>
    <w:tmpl w:val="D180B172"/>
    <w:lvl w:ilvl="0">
      <w:start w:val="14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7B62FCB"/>
    <w:multiLevelType w:val="hybridMultilevel"/>
    <w:tmpl w:val="279AABAC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2BF9299B"/>
    <w:multiLevelType w:val="hybridMultilevel"/>
    <w:tmpl w:val="A4AA8BC8"/>
    <w:lvl w:ilvl="0" w:tplc="2C260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93415"/>
    <w:multiLevelType w:val="multilevel"/>
    <w:tmpl w:val="701A06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4">
    <w:nsid w:val="31443DD8"/>
    <w:multiLevelType w:val="hybridMultilevel"/>
    <w:tmpl w:val="AD5ADD8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62C6FCD"/>
    <w:multiLevelType w:val="multilevel"/>
    <w:tmpl w:val="41B0614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9B0486"/>
    <w:multiLevelType w:val="hybridMultilevel"/>
    <w:tmpl w:val="4FD8A970"/>
    <w:lvl w:ilvl="0" w:tplc="040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>
    <w:nsid w:val="372D002E"/>
    <w:multiLevelType w:val="hybridMultilevel"/>
    <w:tmpl w:val="4C62B162"/>
    <w:lvl w:ilvl="0" w:tplc="2CB0B622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748B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B006F"/>
    <w:multiLevelType w:val="hybridMultilevel"/>
    <w:tmpl w:val="936C0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C3767"/>
    <w:multiLevelType w:val="hybridMultilevel"/>
    <w:tmpl w:val="3C70FF18"/>
    <w:lvl w:ilvl="0" w:tplc="94E0B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34661"/>
    <w:multiLevelType w:val="hybridMultilevel"/>
    <w:tmpl w:val="A73400C4"/>
    <w:lvl w:ilvl="0" w:tplc="E334F3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70BBF"/>
    <w:multiLevelType w:val="hybridMultilevel"/>
    <w:tmpl w:val="C1A2D6A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D650085"/>
    <w:multiLevelType w:val="hybridMultilevel"/>
    <w:tmpl w:val="490EEB06"/>
    <w:lvl w:ilvl="0" w:tplc="38903A3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17449D"/>
    <w:multiLevelType w:val="hybridMultilevel"/>
    <w:tmpl w:val="E5906B52"/>
    <w:lvl w:ilvl="0" w:tplc="C674044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6A6E70"/>
    <w:multiLevelType w:val="multilevel"/>
    <w:tmpl w:val="962A6E2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>
    <w:nsid w:val="4BEE34A2"/>
    <w:multiLevelType w:val="hybridMultilevel"/>
    <w:tmpl w:val="CC78C0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71E39"/>
    <w:multiLevelType w:val="multilevel"/>
    <w:tmpl w:val="2E70F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DA5CCE"/>
    <w:multiLevelType w:val="hybridMultilevel"/>
    <w:tmpl w:val="68A895E2"/>
    <w:lvl w:ilvl="0" w:tplc="E2DCC612">
      <w:start w:val="1"/>
      <w:numFmt w:val="decimal"/>
      <w:pStyle w:val="Nadpis2"/>
      <w:lvlText w:val="%1."/>
      <w:lvlJc w:val="left"/>
      <w:pPr>
        <w:ind w:left="6741" w:hanging="360"/>
      </w:pPr>
    </w:lvl>
    <w:lvl w:ilvl="1" w:tplc="04050019">
      <w:start w:val="1"/>
      <w:numFmt w:val="lowerLetter"/>
      <w:lvlText w:val="%2."/>
      <w:lvlJc w:val="left"/>
      <w:pPr>
        <w:ind w:left="7461" w:hanging="360"/>
      </w:pPr>
    </w:lvl>
    <w:lvl w:ilvl="2" w:tplc="0405001B" w:tentative="1">
      <w:start w:val="1"/>
      <w:numFmt w:val="lowerRoman"/>
      <w:lvlText w:val="%3."/>
      <w:lvlJc w:val="right"/>
      <w:pPr>
        <w:ind w:left="8181" w:hanging="180"/>
      </w:pPr>
    </w:lvl>
    <w:lvl w:ilvl="3" w:tplc="0405000F" w:tentative="1">
      <w:start w:val="1"/>
      <w:numFmt w:val="decimal"/>
      <w:lvlText w:val="%4."/>
      <w:lvlJc w:val="left"/>
      <w:pPr>
        <w:ind w:left="8901" w:hanging="360"/>
      </w:pPr>
    </w:lvl>
    <w:lvl w:ilvl="4" w:tplc="04050019" w:tentative="1">
      <w:start w:val="1"/>
      <w:numFmt w:val="lowerLetter"/>
      <w:lvlText w:val="%5."/>
      <w:lvlJc w:val="left"/>
      <w:pPr>
        <w:ind w:left="9621" w:hanging="360"/>
      </w:pPr>
    </w:lvl>
    <w:lvl w:ilvl="5" w:tplc="0405001B" w:tentative="1">
      <w:start w:val="1"/>
      <w:numFmt w:val="lowerRoman"/>
      <w:lvlText w:val="%6."/>
      <w:lvlJc w:val="right"/>
      <w:pPr>
        <w:ind w:left="10341" w:hanging="180"/>
      </w:pPr>
    </w:lvl>
    <w:lvl w:ilvl="6" w:tplc="0405000F" w:tentative="1">
      <w:start w:val="1"/>
      <w:numFmt w:val="decimal"/>
      <w:lvlText w:val="%7."/>
      <w:lvlJc w:val="left"/>
      <w:pPr>
        <w:ind w:left="11061" w:hanging="360"/>
      </w:pPr>
    </w:lvl>
    <w:lvl w:ilvl="7" w:tplc="04050019" w:tentative="1">
      <w:start w:val="1"/>
      <w:numFmt w:val="lowerLetter"/>
      <w:lvlText w:val="%8."/>
      <w:lvlJc w:val="left"/>
      <w:pPr>
        <w:ind w:left="11781" w:hanging="360"/>
      </w:pPr>
    </w:lvl>
    <w:lvl w:ilvl="8" w:tplc="0405001B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28">
    <w:nsid w:val="507C5F58"/>
    <w:multiLevelType w:val="hybridMultilevel"/>
    <w:tmpl w:val="E3EC8834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>
    <w:nsid w:val="51591C08"/>
    <w:multiLevelType w:val="multilevel"/>
    <w:tmpl w:val="16A0751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74F2B6A"/>
    <w:multiLevelType w:val="hybridMultilevel"/>
    <w:tmpl w:val="8DF430EE"/>
    <w:lvl w:ilvl="0" w:tplc="040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634A39"/>
    <w:multiLevelType w:val="hybridMultilevel"/>
    <w:tmpl w:val="383CDD2C"/>
    <w:lvl w:ilvl="0" w:tplc="6F466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9069EF"/>
    <w:multiLevelType w:val="multilevel"/>
    <w:tmpl w:val="26E22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1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7F80966"/>
    <w:multiLevelType w:val="multilevel"/>
    <w:tmpl w:val="84D09F9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AEE2CC0"/>
    <w:multiLevelType w:val="hybridMultilevel"/>
    <w:tmpl w:val="585ACA8A"/>
    <w:lvl w:ilvl="0" w:tplc="2AF09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5A4242"/>
    <w:multiLevelType w:val="hybridMultilevel"/>
    <w:tmpl w:val="25F0B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AA3145"/>
    <w:multiLevelType w:val="hybridMultilevel"/>
    <w:tmpl w:val="2858FFCC"/>
    <w:lvl w:ilvl="0" w:tplc="C5CE1B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460F0"/>
    <w:multiLevelType w:val="hybridMultilevel"/>
    <w:tmpl w:val="39F007F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75A3C7B"/>
    <w:multiLevelType w:val="multilevel"/>
    <w:tmpl w:val="0FA807DE"/>
    <w:lvl w:ilvl="0">
      <w:start w:val="1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77C4888"/>
    <w:multiLevelType w:val="multilevel"/>
    <w:tmpl w:val="B37C3E9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C694D44"/>
    <w:multiLevelType w:val="multilevel"/>
    <w:tmpl w:val="D5943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EC7B30"/>
    <w:multiLevelType w:val="multilevel"/>
    <w:tmpl w:val="AE54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B50173"/>
    <w:multiLevelType w:val="hybridMultilevel"/>
    <w:tmpl w:val="FFB2E8F4"/>
    <w:lvl w:ilvl="0" w:tplc="8C622118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4CA2B67"/>
    <w:multiLevelType w:val="multilevel"/>
    <w:tmpl w:val="709C8D12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7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>
    <w:nsid w:val="7FB755C0"/>
    <w:multiLevelType w:val="multilevel"/>
    <w:tmpl w:val="A3C40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36"/>
  </w:num>
  <w:num w:numId="3">
    <w:abstractNumId w:val="12"/>
  </w:num>
  <w:num w:numId="4">
    <w:abstractNumId w:val="20"/>
  </w:num>
  <w:num w:numId="5">
    <w:abstractNumId w:val="2"/>
    <w:lvlOverride w:ilvl="0">
      <w:startOverride w:val="1"/>
    </w:lvlOverride>
  </w:num>
  <w:num w:numId="6">
    <w:abstractNumId w:val="24"/>
  </w:num>
  <w:num w:numId="7">
    <w:abstractNumId w:val="13"/>
  </w:num>
  <w:num w:numId="8">
    <w:abstractNumId w:val="23"/>
  </w:num>
  <w:num w:numId="9">
    <w:abstractNumId w:val="38"/>
  </w:num>
  <w:num w:numId="10">
    <w:abstractNumId w:val="1"/>
  </w:num>
  <w:num w:numId="11">
    <w:abstractNumId w:val="22"/>
  </w:num>
  <w:num w:numId="12">
    <w:abstractNumId w:val="10"/>
  </w:num>
  <w:num w:numId="13">
    <w:abstractNumId w:val="39"/>
  </w:num>
  <w:num w:numId="14">
    <w:abstractNumId w:val="29"/>
  </w:num>
  <w:num w:numId="15">
    <w:abstractNumId w:val="7"/>
  </w:num>
  <w:num w:numId="16">
    <w:abstractNumId w:val="8"/>
  </w:num>
  <w:num w:numId="17">
    <w:abstractNumId w:val="9"/>
  </w:num>
  <w:num w:numId="18">
    <w:abstractNumId w:val="33"/>
  </w:num>
  <w:num w:numId="19">
    <w:abstractNumId w:val="44"/>
  </w:num>
  <w:num w:numId="20">
    <w:abstractNumId w:val="14"/>
  </w:num>
  <w:num w:numId="21">
    <w:abstractNumId w:val="41"/>
  </w:num>
  <w:num w:numId="22">
    <w:abstractNumId w:val="16"/>
  </w:num>
  <w:num w:numId="23">
    <w:abstractNumId w:val="17"/>
  </w:num>
  <w:num w:numId="24">
    <w:abstractNumId w:val="27"/>
  </w:num>
  <w:num w:numId="25">
    <w:abstractNumId w:val="27"/>
    <w:lvlOverride w:ilvl="0">
      <w:startOverride w:val="1"/>
    </w:lvlOverride>
  </w:num>
  <w:num w:numId="26">
    <w:abstractNumId w:val="30"/>
  </w:num>
  <w:num w:numId="27">
    <w:abstractNumId w:val="35"/>
  </w:num>
  <w:num w:numId="28">
    <w:abstractNumId w:val="11"/>
  </w:num>
  <w:num w:numId="29">
    <w:abstractNumId w:val="17"/>
    <w:lvlOverride w:ilvl="0">
      <w:startOverride w:val="1"/>
    </w:lvlOverride>
  </w:num>
  <w:num w:numId="30">
    <w:abstractNumId w:val="21"/>
  </w:num>
  <w:num w:numId="31">
    <w:abstractNumId w:val="6"/>
  </w:num>
  <w:num w:numId="32">
    <w:abstractNumId w:val="18"/>
  </w:num>
  <w:num w:numId="33">
    <w:abstractNumId w:val="43"/>
  </w:num>
  <w:num w:numId="34">
    <w:abstractNumId w:val="37"/>
  </w:num>
  <w:num w:numId="35">
    <w:abstractNumId w:val="25"/>
  </w:num>
  <w:num w:numId="36">
    <w:abstractNumId w:val="5"/>
  </w:num>
  <w:num w:numId="37">
    <w:abstractNumId w:val="3"/>
  </w:num>
  <w:num w:numId="38">
    <w:abstractNumId w:val="34"/>
  </w:num>
  <w:num w:numId="39">
    <w:abstractNumId w:val="32"/>
  </w:num>
  <w:num w:numId="40">
    <w:abstractNumId w:val="42"/>
  </w:num>
  <w:num w:numId="41">
    <w:abstractNumId w:val="28"/>
  </w:num>
  <w:num w:numId="42">
    <w:abstractNumId w:val="31"/>
  </w:num>
  <w:num w:numId="43">
    <w:abstractNumId w:val="40"/>
  </w:num>
  <w:num w:numId="44">
    <w:abstractNumId w:val="4"/>
  </w:num>
  <w:num w:numId="45">
    <w:abstractNumId w:val="26"/>
  </w:num>
  <w:num w:numId="46">
    <w:abstractNumId w:val="15"/>
  </w:num>
  <w:num w:numId="47">
    <w:abstractNumId w:val="15"/>
  </w:num>
  <w:num w:numId="48">
    <w:abstractNumId w:val="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38"/>
    <w:rsid w:val="00002566"/>
    <w:rsid w:val="000057ED"/>
    <w:rsid w:val="00013743"/>
    <w:rsid w:val="00013F77"/>
    <w:rsid w:val="00014895"/>
    <w:rsid w:val="00016163"/>
    <w:rsid w:val="00021C50"/>
    <w:rsid w:val="00030658"/>
    <w:rsid w:val="000375BE"/>
    <w:rsid w:val="000375F0"/>
    <w:rsid w:val="000428F7"/>
    <w:rsid w:val="00042D38"/>
    <w:rsid w:val="000709AC"/>
    <w:rsid w:val="0008101E"/>
    <w:rsid w:val="00083E76"/>
    <w:rsid w:val="00095D3F"/>
    <w:rsid w:val="000A0272"/>
    <w:rsid w:val="000B2195"/>
    <w:rsid w:val="000C243C"/>
    <w:rsid w:val="000D7F38"/>
    <w:rsid w:val="000E033B"/>
    <w:rsid w:val="000F0E00"/>
    <w:rsid w:val="00103033"/>
    <w:rsid w:val="0010313A"/>
    <w:rsid w:val="00104D8E"/>
    <w:rsid w:val="00106224"/>
    <w:rsid w:val="001137D2"/>
    <w:rsid w:val="001179BA"/>
    <w:rsid w:val="00123771"/>
    <w:rsid w:val="00150840"/>
    <w:rsid w:val="0016003D"/>
    <w:rsid w:val="00161361"/>
    <w:rsid w:val="0017304A"/>
    <w:rsid w:val="00177A6B"/>
    <w:rsid w:val="0018026F"/>
    <w:rsid w:val="00181998"/>
    <w:rsid w:val="00182175"/>
    <w:rsid w:val="0018311E"/>
    <w:rsid w:val="00187637"/>
    <w:rsid w:val="00187F30"/>
    <w:rsid w:val="00190551"/>
    <w:rsid w:val="00195B74"/>
    <w:rsid w:val="001B1831"/>
    <w:rsid w:val="001B3159"/>
    <w:rsid w:val="001B712B"/>
    <w:rsid w:val="001C283E"/>
    <w:rsid w:val="001C4650"/>
    <w:rsid w:val="001C6C7D"/>
    <w:rsid w:val="001C7C42"/>
    <w:rsid w:val="001D5000"/>
    <w:rsid w:val="001D6961"/>
    <w:rsid w:val="001E0E63"/>
    <w:rsid w:val="001E1890"/>
    <w:rsid w:val="001E1A5E"/>
    <w:rsid w:val="001E21D6"/>
    <w:rsid w:val="001E4587"/>
    <w:rsid w:val="001E5184"/>
    <w:rsid w:val="001E5269"/>
    <w:rsid w:val="001F03B3"/>
    <w:rsid w:val="001F5537"/>
    <w:rsid w:val="0020449F"/>
    <w:rsid w:val="00235918"/>
    <w:rsid w:val="00242607"/>
    <w:rsid w:val="00243733"/>
    <w:rsid w:val="002501DD"/>
    <w:rsid w:val="00253B9F"/>
    <w:rsid w:val="00255628"/>
    <w:rsid w:val="00280CA5"/>
    <w:rsid w:val="00287C38"/>
    <w:rsid w:val="0029170D"/>
    <w:rsid w:val="002A700E"/>
    <w:rsid w:val="002A7011"/>
    <w:rsid w:val="002A75D8"/>
    <w:rsid w:val="002B1D84"/>
    <w:rsid w:val="002B5E82"/>
    <w:rsid w:val="002D08A8"/>
    <w:rsid w:val="002D6646"/>
    <w:rsid w:val="002E3C17"/>
    <w:rsid w:val="002F2BE8"/>
    <w:rsid w:val="003040A9"/>
    <w:rsid w:val="00305900"/>
    <w:rsid w:val="00310569"/>
    <w:rsid w:val="003113E4"/>
    <w:rsid w:val="00312D26"/>
    <w:rsid w:val="0032319F"/>
    <w:rsid w:val="00324531"/>
    <w:rsid w:val="003305A0"/>
    <w:rsid w:val="00333725"/>
    <w:rsid w:val="00342DE2"/>
    <w:rsid w:val="00352D42"/>
    <w:rsid w:val="0035651C"/>
    <w:rsid w:val="0035770D"/>
    <w:rsid w:val="0036041D"/>
    <w:rsid w:val="00360F95"/>
    <w:rsid w:val="00361501"/>
    <w:rsid w:val="00362D63"/>
    <w:rsid w:val="003809DD"/>
    <w:rsid w:val="003836AA"/>
    <w:rsid w:val="003917DE"/>
    <w:rsid w:val="00396E70"/>
    <w:rsid w:val="003A52BC"/>
    <w:rsid w:val="003B7C33"/>
    <w:rsid w:val="003C31ED"/>
    <w:rsid w:val="003C391F"/>
    <w:rsid w:val="003C56F4"/>
    <w:rsid w:val="003D2593"/>
    <w:rsid w:val="003D6235"/>
    <w:rsid w:val="003E1F4C"/>
    <w:rsid w:val="003E2D9D"/>
    <w:rsid w:val="003F1E8C"/>
    <w:rsid w:val="003F783A"/>
    <w:rsid w:val="0041013D"/>
    <w:rsid w:val="004171D7"/>
    <w:rsid w:val="00423501"/>
    <w:rsid w:val="004254EB"/>
    <w:rsid w:val="00425E13"/>
    <w:rsid w:val="00426C5A"/>
    <w:rsid w:val="00440EA6"/>
    <w:rsid w:val="00445DE9"/>
    <w:rsid w:val="00461195"/>
    <w:rsid w:val="00465EE7"/>
    <w:rsid w:val="00466736"/>
    <w:rsid w:val="00472925"/>
    <w:rsid w:val="00474A62"/>
    <w:rsid w:val="00475BC2"/>
    <w:rsid w:val="00480AC4"/>
    <w:rsid w:val="00484998"/>
    <w:rsid w:val="004900BE"/>
    <w:rsid w:val="004932F7"/>
    <w:rsid w:val="004A0A6A"/>
    <w:rsid w:val="004A2218"/>
    <w:rsid w:val="004A4432"/>
    <w:rsid w:val="004B4CC9"/>
    <w:rsid w:val="004B58D5"/>
    <w:rsid w:val="004D236C"/>
    <w:rsid w:val="004D60AE"/>
    <w:rsid w:val="004E04AF"/>
    <w:rsid w:val="004F2083"/>
    <w:rsid w:val="004F455C"/>
    <w:rsid w:val="004F509A"/>
    <w:rsid w:val="004F75E1"/>
    <w:rsid w:val="0051671B"/>
    <w:rsid w:val="005218AA"/>
    <w:rsid w:val="00523F5B"/>
    <w:rsid w:val="005244FE"/>
    <w:rsid w:val="0052664D"/>
    <w:rsid w:val="00533BB7"/>
    <w:rsid w:val="005533D4"/>
    <w:rsid w:val="0055784A"/>
    <w:rsid w:val="005657E7"/>
    <w:rsid w:val="005853B4"/>
    <w:rsid w:val="00587E1A"/>
    <w:rsid w:val="00591154"/>
    <w:rsid w:val="005949DA"/>
    <w:rsid w:val="00596CC2"/>
    <w:rsid w:val="005A3AAB"/>
    <w:rsid w:val="005A4CC0"/>
    <w:rsid w:val="005B3C84"/>
    <w:rsid w:val="005B4C61"/>
    <w:rsid w:val="005D18C3"/>
    <w:rsid w:val="005D757F"/>
    <w:rsid w:val="005D7C65"/>
    <w:rsid w:val="005E0057"/>
    <w:rsid w:val="005E3ADE"/>
    <w:rsid w:val="005E63FF"/>
    <w:rsid w:val="005F453B"/>
    <w:rsid w:val="005F7B7C"/>
    <w:rsid w:val="006024C6"/>
    <w:rsid w:val="0061040B"/>
    <w:rsid w:val="006118E1"/>
    <w:rsid w:val="00615C7C"/>
    <w:rsid w:val="006322A8"/>
    <w:rsid w:val="006338B4"/>
    <w:rsid w:val="00636F0D"/>
    <w:rsid w:val="00641A3C"/>
    <w:rsid w:val="006452C9"/>
    <w:rsid w:val="006509C2"/>
    <w:rsid w:val="00652208"/>
    <w:rsid w:val="00654A0C"/>
    <w:rsid w:val="006602D8"/>
    <w:rsid w:val="00661623"/>
    <w:rsid w:val="006750A1"/>
    <w:rsid w:val="0067687E"/>
    <w:rsid w:val="00686BB0"/>
    <w:rsid w:val="00686C65"/>
    <w:rsid w:val="006870D2"/>
    <w:rsid w:val="006873A6"/>
    <w:rsid w:val="00687608"/>
    <w:rsid w:val="00687765"/>
    <w:rsid w:val="00691618"/>
    <w:rsid w:val="0069662D"/>
    <w:rsid w:val="006A7EB3"/>
    <w:rsid w:val="006B1E17"/>
    <w:rsid w:val="006C1671"/>
    <w:rsid w:val="006C30EB"/>
    <w:rsid w:val="006D280B"/>
    <w:rsid w:val="006D5F8A"/>
    <w:rsid w:val="006D6826"/>
    <w:rsid w:val="006D6AE4"/>
    <w:rsid w:val="006E6315"/>
    <w:rsid w:val="006F0C20"/>
    <w:rsid w:val="0070173E"/>
    <w:rsid w:val="00702876"/>
    <w:rsid w:val="00702907"/>
    <w:rsid w:val="007211EC"/>
    <w:rsid w:val="0072771F"/>
    <w:rsid w:val="0073649C"/>
    <w:rsid w:val="00737A86"/>
    <w:rsid w:val="00744C9F"/>
    <w:rsid w:val="007538DC"/>
    <w:rsid w:val="00757934"/>
    <w:rsid w:val="00760A1B"/>
    <w:rsid w:val="0078669E"/>
    <w:rsid w:val="00793AD9"/>
    <w:rsid w:val="007B239E"/>
    <w:rsid w:val="007B54D2"/>
    <w:rsid w:val="007D1A3F"/>
    <w:rsid w:val="007F20BA"/>
    <w:rsid w:val="007F3E09"/>
    <w:rsid w:val="007F40CD"/>
    <w:rsid w:val="007F4464"/>
    <w:rsid w:val="007F7F81"/>
    <w:rsid w:val="00816075"/>
    <w:rsid w:val="0082016F"/>
    <w:rsid w:val="00825883"/>
    <w:rsid w:val="0083013D"/>
    <w:rsid w:val="00834CB1"/>
    <w:rsid w:val="00844AC7"/>
    <w:rsid w:val="00850FE8"/>
    <w:rsid w:val="008528DB"/>
    <w:rsid w:val="00852AA6"/>
    <w:rsid w:val="00866312"/>
    <w:rsid w:val="0087259A"/>
    <w:rsid w:val="00877BB9"/>
    <w:rsid w:val="00882FA7"/>
    <w:rsid w:val="0088333A"/>
    <w:rsid w:val="00895828"/>
    <w:rsid w:val="008A0E57"/>
    <w:rsid w:val="008A22A4"/>
    <w:rsid w:val="008B2EC5"/>
    <w:rsid w:val="008B7DD2"/>
    <w:rsid w:val="008C2492"/>
    <w:rsid w:val="008C57E2"/>
    <w:rsid w:val="008D18E1"/>
    <w:rsid w:val="008E4056"/>
    <w:rsid w:val="008E7B34"/>
    <w:rsid w:val="008F5031"/>
    <w:rsid w:val="008F69B9"/>
    <w:rsid w:val="00904DC7"/>
    <w:rsid w:val="00905A43"/>
    <w:rsid w:val="009068A6"/>
    <w:rsid w:val="00912838"/>
    <w:rsid w:val="009155BA"/>
    <w:rsid w:val="00915880"/>
    <w:rsid w:val="009271CE"/>
    <w:rsid w:val="00932A74"/>
    <w:rsid w:val="00933348"/>
    <w:rsid w:val="00935F08"/>
    <w:rsid w:val="009408EF"/>
    <w:rsid w:val="00942983"/>
    <w:rsid w:val="00966B29"/>
    <w:rsid w:val="00973179"/>
    <w:rsid w:val="00985485"/>
    <w:rsid w:val="00987325"/>
    <w:rsid w:val="00996E5E"/>
    <w:rsid w:val="009A10C6"/>
    <w:rsid w:val="009A1B42"/>
    <w:rsid w:val="009A41D3"/>
    <w:rsid w:val="009A61E4"/>
    <w:rsid w:val="009B4D50"/>
    <w:rsid w:val="009B6FE5"/>
    <w:rsid w:val="009C2915"/>
    <w:rsid w:val="009C5A05"/>
    <w:rsid w:val="009D15AF"/>
    <w:rsid w:val="009D72ED"/>
    <w:rsid w:val="00A02B5E"/>
    <w:rsid w:val="00A140BB"/>
    <w:rsid w:val="00A20B8A"/>
    <w:rsid w:val="00A230BD"/>
    <w:rsid w:val="00A31AEE"/>
    <w:rsid w:val="00A35175"/>
    <w:rsid w:val="00A35E9A"/>
    <w:rsid w:val="00A467F8"/>
    <w:rsid w:val="00A514B9"/>
    <w:rsid w:val="00A60609"/>
    <w:rsid w:val="00A65061"/>
    <w:rsid w:val="00A71034"/>
    <w:rsid w:val="00A80220"/>
    <w:rsid w:val="00A8113A"/>
    <w:rsid w:val="00A93DBC"/>
    <w:rsid w:val="00A93EEA"/>
    <w:rsid w:val="00A95B4D"/>
    <w:rsid w:val="00AA0D39"/>
    <w:rsid w:val="00AA2573"/>
    <w:rsid w:val="00AA5FAF"/>
    <w:rsid w:val="00AB0747"/>
    <w:rsid w:val="00AB1E79"/>
    <w:rsid w:val="00AB205C"/>
    <w:rsid w:val="00AB2DE2"/>
    <w:rsid w:val="00AC0286"/>
    <w:rsid w:val="00AC0F2B"/>
    <w:rsid w:val="00AC12A6"/>
    <w:rsid w:val="00AD4579"/>
    <w:rsid w:val="00AE33BC"/>
    <w:rsid w:val="00AE473D"/>
    <w:rsid w:val="00B00702"/>
    <w:rsid w:val="00B118D2"/>
    <w:rsid w:val="00B11E6E"/>
    <w:rsid w:val="00B171B9"/>
    <w:rsid w:val="00B23B5F"/>
    <w:rsid w:val="00B2711B"/>
    <w:rsid w:val="00B372E3"/>
    <w:rsid w:val="00B41D34"/>
    <w:rsid w:val="00B421F9"/>
    <w:rsid w:val="00B43289"/>
    <w:rsid w:val="00B55915"/>
    <w:rsid w:val="00B63101"/>
    <w:rsid w:val="00B710DA"/>
    <w:rsid w:val="00B741EC"/>
    <w:rsid w:val="00B76655"/>
    <w:rsid w:val="00B82757"/>
    <w:rsid w:val="00B843EB"/>
    <w:rsid w:val="00B91B9F"/>
    <w:rsid w:val="00B94BBF"/>
    <w:rsid w:val="00BA0ECB"/>
    <w:rsid w:val="00BA7453"/>
    <w:rsid w:val="00BB1A4F"/>
    <w:rsid w:val="00BB2FB8"/>
    <w:rsid w:val="00BB337B"/>
    <w:rsid w:val="00BD3DCC"/>
    <w:rsid w:val="00C02228"/>
    <w:rsid w:val="00C059BA"/>
    <w:rsid w:val="00C070D8"/>
    <w:rsid w:val="00C144F8"/>
    <w:rsid w:val="00C262E1"/>
    <w:rsid w:val="00C34DC0"/>
    <w:rsid w:val="00C6083D"/>
    <w:rsid w:val="00C6379B"/>
    <w:rsid w:val="00C65D61"/>
    <w:rsid w:val="00C7792D"/>
    <w:rsid w:val="00C81A73"/>
    <w:rsid w:val="00C82BCD"/>
    <w:rsid w:val="00C913CD"/>
    <w:rsid w:val="00CA1A64"/>
    <w:rsid w:val="00CA670F"/>
    <w:rsid w:val="00CB03B0"/>
    <w:rsid w:val="00CB6218"/>
    <w:rsid w:val="00CB65DF"/>
    <w:rsid w:val="00CB6687"/>
    <w:rsid w:val="00CC103C"/>
    <w:rsid w:val="00CC2CDF"/>
    <w:rsid w:val="00CD3695"/>
    <w:rsid w:val="00CD7846"/>
    <w:rsid w:val="00CE0743"/>
    <w:rsid w:val="00CE7FBE"/>
    <w:rsid w:val="00D136F1"/>
    <w:rsid w:val="00D2279B"/>
    <w:rsid w:val="00D25502"/>
    <w:rsid w:val="00D2702D"/>
    <w:rsid w:val="00D40E40"/>
    <w:rsid w:val="00D45BBF"/>
    <w:rsid w:val="00D45CFE"/>
    <w:rsid w:val="00D51EEB"/>
    <w:rsid w:val="00D52344"/>
    <w:rsid w:val="00D54C21"/>
    <w:rsid w:val="00D6097F"/>
    <w:rsid w:val="00D6528A"/>
    <w:rsid w:val="00D676C0"/>
    <w:rsid w:val="00D74572"/>
    <w:rsid w:val="00D75907"/>
    <w:rsid w:val="00D77C59"/>
    <w:rsid w:val="00D87DFD"/>
    <w:rsid w:val="00DB21C9"/>
    <w:rsid w:val="00DC3313"/>
    <w:rsid w:val="00DD081D"/>
    <w:rsid w:val="00DE5D34"/>
    <w:rsid w:val="00E00D5C"/>
    <w:rsid w:val="00E07134"/>
    <w:rsid w:val="00E11020"/>
    <w:rsid w:val="00E122AA"/>
    <w:rsid w:val="00E12490"/>
    <w:rsid w:val="00E224C1"/>
    <w:rsid w:val="00E22D25"/>
    <w:rsid w:val="00E23AB0"/>
    <w:rsid w:val="00E23EFA"/>
    <w:rsid w:val="00E3166D"/>
    <w:rsid w:val="00E3794E"/>
    <w:rsid w:val="00E52BC5"/>
    <w:rsid w:val="00E534B6"/>
    <w:rsid w:val="00E57059"/>
    <w:rsid w:val="00E62097"/>
    <w:rsid w:val="00E64C8E"/>
    <w:rsid w:val="00E70CC2"/>
    <w:rsid w:val="00E721C2"/>
    <w:rsid w:val="00E734A2"/>
    <w:rsid w:val="00EA1A74"/>
    <w:rsid w:val="00EC0EF6"/>
    <w:rsid w:val="00EC1ADE"/>
    <w:rsid w:val="00EC3DDA"/>
    <w:rsid w:val="00EC61D2"/>
    <w:rsid w:val="00EC6335"/>
    <w:rsid w:val="00ED3387"/>
    <w:rsid w:val="00ED44EB"/>
    <w:rsid w:val="00ED6328"/>
    <w:rsid w:val="00ED66C4"/>
    <w:rsid w:val="00EE361B"/>
    <w:rsid w:val="00EE5BCC"/>
    <w:rsid w:val="00EF332E"/>
    <w:rsid w:val="00EF43B0"/>
    <w:rsid w:val="00EF7957"/>
    <w:rsid w:val="00EF799B"/>
    <w:rsid w:val="00F13C04"/>
    <w:rsid w:val="00F21EDE"/>
    <w:rsid w:val="00F222D5"/>
    <w:rsid w:val="00F25A51"/>
    <w:rsid w:val="00F26BEF"/>
    <w:rsid w:val="00F321D1"/>
    <w:rsid w:val="00F3278D"/>
    <w:rsid w:val="00F426A2"/>
    <w:rsid w:val="00F524C2"/>
    <w:rsid w:val="00F64860"/>
    <w:rsid w:val="00F701AA"/>
    <w:rsid w:val="00F80812"/>
    <w:rsid w:val="00F8472B"/>
    <w:rsid w:val="00F93509"/>
    <w:rsid w:val="00F93C8F"/>
    <w:rsid w:val="00FA1FD8"/>
    <w:rsid w:val="00FA25DB"/>
    <w:rsid w:val="00FA798D"/>
    <w:rsid w:val="00FB0F74"/>
    <w:rsid w:val="00FB5708"/>
    <w:rsid w:val="00FD01D2"/>
    <w:rsid w:val="00FD0FDC"/>
    <w:rsid w:val="00FE2493"/>
    <w:rsid w:val="00FE2FD5"/>
    <w:rsid w:val="00FE30AF"/>
    <w:rsid w:val="00FE46B9"/>
    <w:rsid w:val="00FE7245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0D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C8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Odstavec"/>
    <w:link w:val="Nadpis1Char"/>
    <w:qFormat/>
    <w:rsid w:val="00B55915"/>
    <w:pPr>
      <w:keepNext/>
      <w:numPr>
        <w:numId w:val="23"/>
      </w:numPr>
      <w:spacing w:before="240" w:after="240" w:line="240" w:lineRule="auto"/>
      <w:outlineLvl w:val="0"/>
    </w:pPr>
    <w:rPr>
      <w:rFonts w:ascii="Arial" w:eastAsia="Times New Roman" w:hAnsi="Arial"/>
      <w:b/>
      <w:kern w:val="28"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55915"/>
    <w:pPr>
      <w:keepNext/>
      <w:widowControl w:val="0"/>
      <w:numPr>
        <w:numId w:val="24"/>
      </w:numPr>
      <w:spacing w:after="120" w:line="240" w:lineRule="auto"/>
      <w:jc w:val="both"/>
      <w:outlineLvl w:val="1"/>
    </w:pPr>
    <w:rPr>
      <w:rFonts w:ascii="Arial" w:eastAsia="Times New Roman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2D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77C59"/>
    <w:pPr>
      <w:ind w:left="720"/>
      <w:contextualSpacing/>
    </w:pPr>
  </w:style>
  <w:style w:type="paragraph" w:styleId="Textbubliny">
    <w:name w:val="Balloon Text"/>
    <w:basedOn w:val="Normln"/>
    <w:semiHidden/>
    <w:rsid w:val="0010303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FA25DB"/>
    <w:pPr>
      <w:spacing w:after="0" w:line="240" w:lineRule="auto"/>
      <w:jc w:val="both"/>
    </w:pPr>
    <w:rPr>
      <w:rFonts w:ascii="Bookman Old Style" w:eastAsia="Times New Roman" w:hAnsi="Bookman Old Style"/>
      <w:sz w:val="20"/>
      <w:szCs w:val="20"/>
      <w:lang w:eastAsia="cs-CZ"/>
    </w:rPr>
  </w:style>
  <w:style w:type="character" w:styleId="Hypertextovodkaz">
    <w:name w:val="Hyperlink"/>
    <w:rsid w:val="009B6FE5"/>
    <w:rPr>
      <w:color w:val="0000FF"/>
      <w:u w:val="single"/>
    </w:rPr>
  </w:style>
  <w:style w:type="paragraph" w:styleId="Zpat">
    <w:name w:val="footer"/>
    <w:basedOn w:val="Normln"/>
    <w:rsid w:val="00523F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3F5B"/>
  </w:style>
  <w:style w:type="paragraph" w:styleId="Zkladntextodsazen">
    <w:name w:val="Body Text Indent"/>
    <w:basedOn w:val="Normln"/>
    <w:link w:val="ZkladntextodsazenChar"/>
    <w:uiPriority w:val="99"/>
    <w:unhideWhenUsed/>
    <w:rsid w:val="004A22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4A2218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4A2218"/>
    <w:pPr>
      <w:spacing w:after="120" w:line="240" w:lineRule="auto"/>
    </w:pPr>
    <w:rPr>
      <w:rFonts w:ascii="Arial" w:eastAsia="Times New Roman" w:hAnsi="Arial"/>
      <w:szCs w:val="24"/>
      <w:lang w:eastAsia="cs-CZ"/>
    </w:rPr>
  </w:style>
  <w:style w:type="character" w:customStyle="1" w:styleId="ZkladntextChar">
    <w:name w:val="Základní text Char"/>
    <w:link w:val="Zkladntext"/>
    <w:rsid w:val="004A2218"/>
    <w:rPr>
      <w:rFonts w:ascii="Arial" w:eastAsia="Times New Roman" w:hAnsi="Arial"/>
      <w:sz w:val="22"/>
      <w:szCs w:val="24"/>
    </w:rPr>
  </w:style>
  <w:style w:type="character" w:styleId="Odkaznakoment">
    <w:name w:val="annotation reference"/>
    <w:uiPriority w:val="99"/>
    <w:semiHidden/>
    <w:unhideWhenUsed/>
    <w:rsid w:val="004F4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45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F455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5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455C"/>
    <w:rPr>
      <w:b/>
      <w:bCs/>
      <w:lang w:eastAsia="en-US"/>
    </w:rPr>
  </w:style>
  <w:style w:type="paragraph" w:customStyle="1" w:styleId="Zkladntext21">
    <w:name w:val="Základní text 21"/>
    <w:basedOn w:val="Normln"/>
    <w:rsid w:val="007F20BA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057ED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B55915"/>
    <w:rPr>
      <w:rFonts w:ascii="Arial" w:eastAsia="Times New Roman" w:hAnsi="Arial"/>
      <w:b/>
      <w:kern w:val="28"/>
      <w:sz w:val="24"/>
      <w:u w:val="single"/>
    </w:rPr>
  </w:style>
  <w:style w:type="character" w:customStyle="1" w:styleId="Nadpis2Char">
    <w:name w:val="Nadpis 2 Char"/>
    <w:link w:val="Nadpis2"/>
    <w:rsid w:val="00B55915"/>
    <w:rPr>
      <w:rFonts w:ascii="Arial" w:eastAsia="Times New Roman" w:hAnsi="Arial"/>
    </w:rPr>
  </w:style>
  <w:style w:type="paragraph" w:customStyle="1" w:styleId="Odstavec">
    <w:name w:val="Odstavec"/>
    <w:basedOn w:val="Nadpis2"/>
    <w:rsid w:val="00B55915"/>
    <w:pPr>
      <w:outlineLvl w:val="9"/>
    </w:pPr>
  </w:style>
  <w:style w:type="paragraph" w:styleId="Nzev">
    <w:name w:val="Title"/>
    <w:basedOn w:val="Normln"/>
    <w:next w:val="Normln"/>
    <w:link w:val="NzevChar"/>
    <w:qFormat/>
    <w:rsid w:val="00B55915"/>
    <w:pPr>
      <w:widowControl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rsid w:val="00B55915"/>
    <w:rPr>
      <w:rFonts w:ascii="Cambria" w:eastAsia="Times New Roman" w:hAnsi="Cambria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652208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6C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6C7D"/>
    <w:rPr>
      <w:sz w:val="22"/>
      <w:szCs w:val="22"/>
      <w:lang w:eastAsia="en-US"/>
    </w:rPr>
  </w:style>
  <w:style w:type="character" w:styleId="Siln">
    <w:name w:val="Strong"/>
    <w:uiPriority w:val="22"/>
    <w:qFormat/>
    <w:rsid w:val="0017304A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E6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E6315"/>
    <w:rPr>
      <w:rFonts w:ascii="Times New Roman" w:hAnsi="Times New Roman"/>
      <w:sz w:val="24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F7F81"/>
    <w:pPr>
      <w:numPr>
        <w:ilvl w:val="1"/>
        <w:numId w:val="46"/>
      </w:numPr>
      <w:spacing w:after="120" w:line="280" w:lineRule="exact"/>
      <w:jc w:val="both"/>
    </w:pPr>
    <w:rPr>
      <w:rFonts w:ascii="Garamond" w:eastAsia="Times New Roman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uiPriority w:val="99"/>
    <w:rsid w:val="007F7F81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uiPriority w:val="99"/>
    <w:rsid w:val="007F7F81"/>
    <w:pPr>
      <w:keepNext/>
      <w:numPr>
        <w:numId w:val="46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7F7F81"/>
    <w:pPr>
      <w:ind w:left="720"/>
      <w:contextualSpacing/>
    </w:pPr>
    <w:rPr>
      <w:rFonts w:eastAsia="Times New Roman"/>
    </w:rPr>
  </w:style>
  <w:style w:type="character" w:customStyle="1" w:styleId="platne1">
    <w:name w:val="platne1"/>
    <w:rsid w:val="00E72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C8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Odstavec"/>
    <w:link w:val="Nadpis1Char"/>
    <w:qFormat/>
    <w:rsid w:val="00B55915"/>
    <w:pPr>
      <w:keepNext/>
      <w:numPr>
        <w:numId w:val="23"/>
      </w:numPr>
      <w:spacing w:before="240" w:after="240" w:line="240" w:lineRule="auto"/>
      <w:outlineLvl w:val="0"/>
    </w:pPr>
    <w:rPr>
      <w:rFonts w:ascii="Arial" w:eastAsia="Times New Roman" w:hAnsi="Arial"/>
      <w:b/>
      <w:kern w:val="28"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55915"/>
    <w:pPr>
      <w:keepNext/>
      <w:widowControl w:val="0"/>
      <w:numPr>
        <w:numId w:val="24"/>
      </w:numPr>
      <w:spacing w:after="120" w:line="240" w:lineRule="auto"/>
      <w:jc w:val="both"/>
      <w:outlineLvl w:val="1"/>
    </w:pPr>
    <w:rPr>
      <w:rFonts w:ascii="Arial" w:eastAsia="Times New Roman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2D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77C59"/>
    <w:pPr>
      <w:ind w:left="720"/>
      <w:contextualSpacing/>
    </w:pPr>
  </w:style>
  <w:style w:type="paragraph" w:styleId="Textbubliny">
    <w:name w:val="Balloon Text"/>
    <w:basedOn w:val="Normln"/>
    <w:semiHidden/>
    <w:rsid w:val="0010303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FA25DB"/>
    <w:pPr>
      <w:spacing w:after="0" w:line="240" w:lineRule="auto"/>
      <w:jc w:val="both"/>
    </w:pPr>
    <w:rPr>
      <w:rFonts w:ascii="Bookman Old Style" w:eastAsia="Times New Roman" w:hAnsi="Bookman Old Style"/>
      <w:sz w:val="20"/>
      <w:szCs w:val="20"/>
      <w:lang w:eastAsia="cs-CZ"/>
    </w:rPr>
  </w:style>
  <w:style w:type="character" w:styleId="Hypertextovodkaz">
    <w:name w:val="Hyperlink"/>
    <w:rsid w:val="009B6FE5"/>
    <w:rPr>
      <w:color w:val="0000FF"/>
      <w:u w:val="single"/>
    </w:rPr>
  </w:style>
  <w:style w:type="paragraph" w:styleId="Zpat">
    <w:name w:val="footer"/>
    <w:basedOn w:val="Normln"/>
    <w:rsid w:val="00523F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3F5B"/>
  </w:style>
  <w:style w:type="paragraph" w:styleId="Zkladntextodsazen">
    <w:name w:val="Body Text Indent"/>
    <w:basedOn w:val="Normln"/>
    <w:link w:val="ZkladntextodsazenChar"/>
    <w:uiPriority w:val="99"/>
    <w:unhideWhenUsed/>
    <w:rsid w:val="004A22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4A2218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4A2218"/>
    <w:pPr>
      <w:spacing w:after="120" w:line="240" w:lineRule="auto"/>
    </w:pPr>
    <w:rPr>
      <w:rFonts w:ascii="Arial" w:eastAsia="Times New Roman" w:hAnsi="Arial"/>
      <w:szCs w:val="24"/>
      <w:lang w:eastAsia="cs-CZ"/>
    </w:rPr>
  </w:style>
  <w:style w:type="character" w:customStyle="1" w:styleId="ZkladntextChar">
    <w:name w:val="Základní text Char"/>
    <w:link w:val="Zkladntext"/>
    <w:rsid w:val="004A2218"/>
    <w:rPr>
      <w:rFonts w:ascii="Arial" w:eastAsia="Times New Roman" w:hAnsi="Arial"/>
      <w:sz w:val="22"/>
      <w:szCs w:val="24"/>
    </w:rPr>
  </w:style>
  <w:style w:type="character" w:styleId="Odkaznakoment">
    <w:name w:val="annotation reference"/>
    <w:uiPriority w:val="99"/>
    <w:semiHidden/>
    <w:unhideWhenUsed/>
    <w:rsid w:val="004F4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45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F455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5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455C"/>
    <w:rPr>
      <w:b/>
      <w:bCs/>
      <w:lang w:eastAsia="en-US"/>
    </w:rPr>
  </w:style>
  <w:style w:type="paragraph" w:customStyle="1" w:styleId="Zkladntext21">
    <w:name w:val="Základní text 21"/>
    <w:basedOn w:val="Normln"/>
    <w:rsid w:val="007F20BA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057ED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B55915"/>
    <w:rPr>
      <w:rFonts w:ascii="Arial" w:eastAsia="Times New Roman" w:hAnsi="Arial"/>
      <w:b/>
      <w:kern w:val="28"/>
      <w:sz w:val="24"/>
      <w:u w:val="single"/>
    </w:rPr>
  </w:style>
  <w:style w:type="character" w:customStyle="1" w:styleId="Nadpis2Char">
    <w:name w:val="Nadpis 2 Char"/>
    <w:link w:val="Nadpis2"/>
    <w:rsid w:val="00B55915"/>
    <w:rPr>
      <w:rFonts w:ascii="Arial" w:eastAsia="Times New Roman" w:hAnsi="Arial"/>
    </w:rPr>
  </w:style>
  <w:style w:type="paragraph" w:customStyle="1" w:styleId="Odstavec">
    <w:name w:val="Odstavec"/>
    <w:basedOn w:val="Nadpis2"/>
    <w:rsid w:val="00B55915"/>
    <w:pPr>
      <w:outlineLvl w:val="9"/>
    </w:pPr>
  </w:style>
  <w:style w:type="paragraph" w:styleId="Nzev">
    <w:name w:val="Title"/>
    <w:basedOn w:val="Normln"/>
    <w:next w:val="Normln"/>
    <w:link w:val="NzevChar"/>
    <w:qFormat/>
    <w:rsid w:val="00B55915"/>
    <w:pPr>
      <w:widowControl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rsid w:val="00B55915"/>
    <w:rPr>
      <w:rFonts w:ascii="Cambria" w:eastAsia="Times New Roman" w:hAnsi="Cambria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652208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6C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6C7D"/>
    <w:rPr>
      <w:sz w:val="22"/>
      <w:szCs w:val="22"/>
      <w:lang w:eastAsia="en-US"/>
    </w:rPr>
  </w:style>
  <w:style w:type="character" w:styleId="Siln">
    <w:name w:val="Strong"/>
    <w:uiPriority w:val="22"/>
    <w:qFormat/>
    <w:rsid w:val="0017304A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E6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E6315"/>
    <w:rPr>
      <w:rFonts w:ascii="Times New Roman" w:hAnsi="Times New Roman"/>
      <w:sz w:val="24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F7F81"/>
    <w:pPr>
      <w:numPr>
        <w:ilvl w:val="1"/>
        <w:numId w:val="46"/>
      </w:numPr>
      <w:spacing w:after="120" w:line="280" w:lineRule="exact"/>
      <w:jc w:val="both"/>
    </w:pPr>
    <w:rPr>
      <w:rFonts w:ascii="Garamond" w:eastAsia="Times New Roman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uiPriority w:val="99"/>
    <w:rsid w:val="007F7F81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uiPriority w:val="99"/>
    <w:rsid w:val="007F7F81"/>
    <w:pPr>
      <w:keepNext/>
      <w:numPr>
        <w:numId w:val="46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7F7F81"/>
    <w:pPr>
      <w:ind w:left="720"/>
      <w:contextualSpacing/>
    </w:pPr>
    <w:rPr>
      <w:rFonts w:eastAsia="Times New Roman"/>
    </w:rPr>
  </w:style>
  <w:style w:type="character" w:customStyle="1" w:styleId="platne1">
    <w:name w:val="platne1"/>
    <w:rsid w:val="00E7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C857-10A7-4ABF-AF70-96358D4A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2497</Words>
  <Characters>14734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17197</CharactersWithSpaces>
  <SharedDoc>false</SharedDoc>
  <HyperlinkBase/>
  <HLinks>
    <vt:vector size="6" baseType="variant">
      <vt:variant>
        <vt:i4>3997806</vt:i4>
      </vt:variant>
      <vt:variant>
        <vt:i4>0</vt:i4>
      </vt:variant>
      <vt:variant>
        <vt:i4>0</vt:i4>
      </vt:variant>
      <vt:variant>
        <vt:i4>5</vt:i4>
      </vt:variant>
      <vt:variant>
        <vt:lpwstr>mailto:stanekj@p9.mepnet.cz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2019-08-07T13:59:00Z</dcterms:created>
  <dcterms:modified xsi:type="dcterms:W3CDTF">2019-08-07T14:06:00Z</dcterms:modified>
</cp:coreProperties>
</file>