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D16" w:rsidRDefault="00BB2D16">
      <w:pPr>
        <w:pStyle w:val="Heading10"/>
        <w:framePr w:w="5333" w:h="862" w:hRule="exact" w:wrap="none" w:vAnchor="page" w:hAnchor="page" w:x="2835" w:y="1138"/>
        <w:shd w:val="clear" w:color="auto" w:fill="auto"/>
      </w:pPr>
      <w:bookmarkStart w:id="0" w:name="bookmark0"/>
      <w:r>
        <w:t>DODATEK KUPNÍ SMLOUVY</w:t>
      </w:r>
      <w:bookmarkEnd w:id="0"/>
    </w:p>
    <w:p w:rsidR="00BB2D16" w:rsidRDefault="00BB2D16">
      <w:pPr>
        <w:pStyle w:val="Bodytext30"/>
        <w:framePr w:w="5333" w:h="862" w:hRule="exact" w:wrap="none" w:vAnchor="page" w:hAnchor="page" w:x="2835" w:y="1138"/>
        <w:shd w:val="clear" w:color="auto" w:fill="auto"/>
        <w:ind w:left="240"/>
      </w:pPr>
      <w:r>
        <w:t>na dodávku tepla a TV na rok 2019</w:t>
      </w:r>
    </w:p>
    <w:p w:rsidR="00BB2D16" w:rsidRDefault="00BB2D16">
      <w:pPr>
        <w:pStyle w:val="Heading20"/>
        <w:framePr w:w="1714" w:h="1190" w:hRule="exact" w:wrap="none" w:vAnchor="page" w:hAnchor="page" w:x="1155" w:y="2556"/>
        <w:shd w:val="clear" w:color="auto" w:fill="auto"/>
      </w:pPr>
      <w:bookmarkStart w:id="1" w:name="bookmark1"/>
      <w:r>
        <w:t>Dodavatel</w:t>
      </w:r>
      <w:bookmarkEnd w:id="1"/>
    </w:p>
    <w:p w:rsidR="00BB2D16" w:rsidRDefault="00BB2D16">
      <w:pPr>
        <w:pStyle w:val="Heading20"/>
        <w:framePr w:w="1714" w:h="1190" w:hRule="exact" w:wrap="none" w:vAnchor="page" w:hAnchor="page" w:x="1155" w:y="2556"/>
        <w:shd w:val="clear" w:color="auto" w:fill="auto"/>
        <w:spacing w:after="0"/>
      </w:pPr>
      <w:bookmarkStart w:id="2" w:name="bookmark2"/>
      <w:r>
        <w:t>Zastoupený</w:t>
      </w:r>
      <w:bookmarkEnd w:id="2"/>
    </w:p>
    <w:p w:rsidR="00BB2D16" w:rsidRDefault="00BB2D16">
      <w:pPr>
        <w:pStyle w:val="Heading20"/>
        <w:framePr w:wrap="none" w:vAnchor="page" w:hAnchor="page" w:x="1150" w:y="4342"/>
        <w:shd w:val="clear" w:color="auto" w:fill="auto"/>
        <w:spacing w:after="0"/>
      </w:pPr>
      <w:bookmarkStart w:id="3" w:name="bookmark3"/>
      <w:r>
        <w:t>Bank.spojení</w:t>
      </w:r>
      <w:bookmarkEnd w:id="3"/>
    </w:p>
    <w:p w:rsidR="00BB2D16" w:rsidRDefault="00BB2D16">
      <w:pPr>
        <w:pStyle w:val="Bodytext20"/>
        <w:framePr w:w="4286" w:h="2186" w:hRule="exact" w:wrap="none" w:vAnchor="page" w:hAnchor="page" w:x="3449" w:y="2598"/>
        <w:shd w:val="clear" w:color="auto" w:fill="auto"/>
      </w:pPr>
      <w:r>
        <w:t>Realitní kancelář L&amp;L s.r.o. Podbořany, Cyrila a Metoděje čp.66 Ing. Anna Ljapinová IČO 273 38 410 DIČ CZ 27338410</w:t>
      </w:r>
    </w:p>
    <w:p w:rsidR="00BB2D16" w:rsidRDefault="00BB2D16">
      <w:pPr>
        <w:pStyle w:val="Bodytext20"/>
        <w:framePr w:w="4286" w:h="2186" w:hRule="exact" w:wrap="none" w:vAnchor="page" w:hAnchor="page" w:x="3449" w:y="2598"/>
        <w:shd w:val="clear" w:color="auto" w:fill="auto"/>
        <w:spacing w:line="288" w:lineRule="exact"/>
      </w:pPr>
      <w:r>
        <w:t>KB Podbořany č.43-469450287/0100</w:t>
      </w:r>
    </w:p>
    <w:p w:rsidR="00BB2D16" w:rsidRDefault="00BB2D16">
      <w:pPr>
        <w:pStyle w:val="Heading20"/>
        <w:framePr w:wrap="none" w:vAnchor="page" w:hAnchor="page" w:x="1160" w:y="5029"/>
        <w:shd w:val="clear" w:color="auto" w:fill="auto"/>
        <w:spacing w:after="0"/>
      </w:pPr>
      <w:bookmarkStart w:id="4" w:name="bookmark4"/>
      <w:r>
        <w:t>Odběratel</w:t>
      </w:r>
      <w:bookmarkEnd w:id="4"/>
    </w:p>
    <w:p w:rsidR="00BB2D16" w:rsidRDefault="00BB2D16">
      <w:pPr>
        <w:pStyle w:val="Bodytext20"/>
        <w:framePr w:w="6154" w:h="734" w:hRule="exact" w:wrap="none" w:vAnchor="page" w:hAnchor="page" w:x="3214" w:y="5087"/>
        <w:shd w:val="clear" w:color="auto" w:fill="auto"/>
        <w:spacing w:line="336" w:lineRule="exact"/>
        <w:ind w:left="320"/>
      </w:pPr>
      <w:r>
        <w:t>Gymnázium a Střední odborná škola, Podbořany, příspěvková organizace, Podbořany, Kpt.Jaroše 862</w:t>
      </w:r>
    </w:p>
    <w:p w:rsidR="00BB2D16" w:rsidRDefault="00BB2D16">
      <w:pPr>
        <w:pStyle w:val="Heading20"/>
        <w:framePr w:w="2179" w:h="1392" w:hRule="exact" w:wrap="none" w:vAnchor="page" w:hAnchor="page" w:x="1145" w:y="5867"/>
        <w:shd w:val="clear" w:color="auto" w:fill="auto"/>
        <w:spacing w:after="0" w:line="662" w:lineRule="exact"/>
      </w:pPr>
      <w:bookmarkStart w:id="5" w:name="bookmark5"/>
      <w:r>
        <w:t>Zastoupený :</w:t>
      </w:r>
      <w:bookmarkEnd w:id="5"/>
    </w:p>
    <w:p w:rsidR="00BB2D16" w:rsidRDefault="00BB2D16">
      <w:pPr>
        <w:pStyle w:val="Bodytext20"/>
        <w:framePr w:w="2179" w:h="1392" w:hRule="exact" w:wrap="none" w:vAnchor="page" w:hAnchor="page" w:x="1145" w:y="5867"/>
        <w:shd w:val="clear" w:color="auto" w:fill="auto"/>
        <w:spacing w:line="662" w:lineRule="exact"/>
      </w:pPr>
      <w:r>
        <w:rPr>
          <w:rStyle w:val="Bodytext2Bold"/>
        </w:rPr>
        <w:t xml:space="preserve">IČO </w:t>
      </w:r>
      <w:r>
        <w:t>: 18 380 824</w:t>
      </w:r>
    </w:p>
    <w:p w:rsidR="00BB2D16" w:rsidRDefault="00BB2D16">
      <w:pPr>
        <w:pStyle w:val="Bodytext20"/>
        <w:framePr w:w="1958" w:h="739" w:hRule="exact" w:wrap="none" w:vAnchor="page" w:hAnchor="page" w:x="3440" w:y="6134"/>
        <w:shd w:val="clear" w:color="auto" w:fill="auto"/>
        <w:spacing w:line="341" w:lineRule="exact"/>
        <w:jc w:val="both"/>
      </w:pPr>
      <w:r>
        <w:t>Ing. Jiří Marhold ředitel školy</w:t>
      </w:r>
    </w:p>
    <w:p w:rsidR="00BB2D16" w:rsidRDefault="00BB2D16">
      <w:pPr>
        <w:pStyle w:val="Bodytext20"/>
        <w:framePr w:wrap="none" w:vAnchor="page" w:hAnchor="page" w:x="1131" w:y="7471"/>
        <w:shd w:val="clear" w:color="auto" w:fill="auto"/>
        <w:spacing w:line="398" w:lineRule="exact"/>
        <w:jc w:val="both"/>
      </w:pPr>
      <w:r>
        <w:rPr>
          <w:rStyle w:val="Bodytext218pt"/>
        </w:rPr>
        <w:t xml:space="preserve">Bank.spojení </w:t>
      </w:r>
      <w:r>
        <w:t>: KB Podbořany, č.ú. 2436481/0100</w:t>
      </w:r>
    </w:p>
    <w:p w:rsidR="00BB2D16" w:rsidRDefault="00BB2D16">
      <w:pPr>
        <w:pStyle w:val="Bodytext20"/>
        <w:framePr w:wrap="none" w:vAnchor="page" w:hAnchor="page" w:x="1131" w:y="8227"/>
        <w:shd w:val="clear" w:color="auto" w:fill="auto"/>
        <w:spacing w:line="288" w:lineRule="exact"/>
        <w:jc w:val="both"/>
      </w:pPr>
      <w:r>
        <w:t>Předmět smlouvy Dodávka tepelné energie z kotelny Podbořany, Smetanova čp.878</w:t>
      </w:r>
    </w:p>
    <w:p w:rsidR="00BB2D16" w:rsidRDefault="00BB2D16">
      <w:pPr>
        <w:pStyle w:val="Bodytext20"/>
        <w:framePr w:wrap="none" w:vAnchor="page" w:hAnchor="page" w:x="1131" w:y="9825"/>
        <w:shd w:val="clear" w:color="auto" w:fill="auto"/>
        <w:spacing w:line="288" w:lineRule="exact"/>
        <w:ind w:left="2620"/>
      </w:pPr>
      <w:r>
        <w:t>Dodatek mění a doplňuje čl. V.</w:t>
      </w:r>
    </w:p>
    <w:p w:rsidR="00BB2D16" w:rsidRDefault="00BB2D16">
      <w:pPr>
        <w:pStyle w:val="Bodytext20"/>
        <w:framePr w:w="9504" w:h="988" w:hRule="exact" w:wrap="none" w:vAnchor="page" w:hAnchor="page" w:x="1131" w:y="10469"/>
        <w:shd w:val="clear" w:color="auto" w:fill="auto"/>
        <w:tabs>
          <w:tab w:val="left" w:leader="dot" w:pos="7178"/>
        </w:tabs>
        <w:spacing w:after="360" w:line="288" w:lineRule="exact"/>
        <w:jc w:val="both"/>
      </w:pPr>
      <w:r>
        <w:t xml:space="preserve">Předpokládané množství tepelné energie na rok 2019 </w:t>
      </w:r>
      <w:r>
        <w:tab/>
        <w:t xml:space="preserve"> 800 GJ</w:t>
      </w:r>
    </w:p>
    <w:p w:rsidR="00BB2D16" w:rsidRDefault="00BB2D16">
      <w:pPr>
        <w:pStyle w:val="Bodytext20"/>
        <w:framePr w:w="9504" w:h="988" w:hRule="exact" w:wrap="none" w:vAnchor="page" w:hAnchor="page" w:x="1131" w:y="10469"/>
        <w:shd w:val="clear" w:color="auto" w:fill="auto"/>
        <w:tabs>
          <w:tab w:val="left" w:leader="dot" w:pos="7178"/>
        </w:tabs>
        <w:spacing w:line="288" w:lineRule="exact"/>
        <w:jc w:val="both"/>
      </w:pPr>
      <w:r>
        <w:t xml:space="preserve">Předpokládaná cena tep.energie 1 GJ na rok 2019 </w:t>
      </w:r>
      <w:r>
        <w:tab/>
        <w:t xml:space="preserve"> 705,91Kč</w:t>
      </w:r>
    </w:p>
    <w:p w:rsidR="00BB2D16" w:rsidRDefault="00BB2D16">
      <w:pPr>
        <w:pStyle w:val="Bodytext20"/>
        <w:framePr w:wrap="none" w:vAnchor="page" w:hAnchor="page" w:x="1131" w:y="12062"/>
        <w:shd w:val="clear" w:color="auto" w:fill="auto"/>
        <w:spacing w:line="288" w:lineRule="exact"/>
        <w:jc w:val="both"/>
      </w:pPr>
      <w:r>
        <w:t>V Podbořanech dne 12.2.2019</w:t>
      </w:r>
    </w:p>
    <w:p w:rsidR="00BB2D16" w:rsidRPr="006F7636" w:rsidRDefault="00BB2D16">
      <w:pPr>
        <w:pStyle w:val="Bodytext40"/>
        <w:framePr w:w="9504" w:h="1253" w:hRule="exact" w:wrap="none" w:vAnchor="page" w:hAnchor="page" w:x="1131" w:y="13573"/>
        <w:shd w:val="clear" w:color="auto" w:fill="auto"/>
        <w:tabs>
          <w:tab w:val="left" w:pos="3188"/>
        </w:tabs>
        <w:spacing w:before="0"/>
        <w:ind w:left="620" w:right="6080"/>
        <w:rPr>
          <w:b w:val="0"/>
        </w:rPr>
      </w:pPr>
      <w:r>
        <w:rPr>
          <w:rStyle w:val="Bodytext411pt"/>
        </w:rPr>
        <w:t xml:space="preserve">Realitní kancelář L&amp;L, s.r.o. Cyrila a </w:t>
      </w:r>
      <w:r w:rsidRPr="006F7636">
        <w:rPr>
          <w:b w:val="0"/>
        </w:rPr>
        <w:t xml:space="preserve">Metoděje 66 441 01 Podbořany </w:t>
      </w:r>
      <w:r>
        <w:rPr>
          <w:b w:val="0"/>
        </w:rPr>
        <w:t>IČO</w:t>
      </w:r>
      <w:r w:rsidRPr="006F7636">
        <w:rPr>
          <w:b w:val="0"/>
        </w:rPr>
        <w:t>:273 38 410</w:t>
      </w:r>
      <w:r w:rsidRPr="006F7636">
        <w:rPr>
          <w:b w:val="0"/>
        </w:rPr>
        <w:tab/>
        <w:t>0</w:t>
      </w:r>
    </w:p>
    <w:p w:rsidR="00BB2D16" w:rsidRDefault="00BB2D16">
      <w:pPr>
        <w:pStyle w:val="Bodytext40"/>
        <w:framePr w:w="9504" w:h="1253" w:hRule="exact" w:wrap="none" w:vAnchor="page" w:hAnchor="page" w:x="1131" w:y="13573"/>
        <w:shd w:val="clear" w:color="auto" w:fill="auto"/>
        <w:spacing w:before="0"/>
        <w:ind w:left="1220"/>
      </w:pPr>
      <w:r>
        <w:t>Te!.: 411 191 030</w:t>
      </w:r>
    </w:p>
    <w:p w:rsidR="00BB2D16" w:rsidRDefault="00BB2D16">
      <w:pPr>
        <w:pStyle w:val="Bodytext20"/>
        <w:framePr w:wrap="none" w:vAnchor="page" w:hAnchor="page" w:x="1131" w:y="13046"/>
        <w:shd w:val="clear" w:color="auto" w:fill="auto"/>
        <w:spacing w:line="288" w:lineRule="exact"/>
        <w:ind w:left="6322"/>
      </w:pPr>
      <w:r>
        <w:t>Odběratel</w:t>
      </w:r>
    </w:p>
    <w:p w:rsidR="00BB2D16" w:rsidRDefault="00BB2D16">
      <w:pPr>
        <w:rPr>
          <w:sz w:val="2"/>
          <w:szCs w:val="2"/>
        </w:rPr>
      </w:pPr>
    </w:p>
    <w:sectPr w:rsidR="00BB2D16" w:rsidSect="005F7668">
      <w:pgSz w:w="11900" w:h="16840"/>
      <w:pgMar w:top="360" w:right="360" w:bottom="360" w:left="360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D16" w:rsidRDefault="00BB2D16" w:rsidP="005F7668">
      <w:r>
        <w:separator/>
      </w:r>
    </w:p>
  </w:endnote>
  <w:endnote w:type="continuationSeparator" w:id="0">
    <w:p w:rsidR="00BB2D16" w:rsidRDefault="00BB2D16" w:rsidP="005F7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D16" w:rsidRDefault="00BB2D16"/>
  </w:footnote>
  <w:footnote w:type="continuationSeparator" w:id="0">
    <w:p w:rsidR="00BB2D16" w:rsidRDefault="00BB2D1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7668"/>
    <w:rsid w:val="005F7668"/>
    <w:rsid w:val="006F7636"/>
    <w:rsid w:val="00BB2D16"/>
    <w:rsid w:val="00C24DA9"/>
    <w:rsid w:val="00C41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668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uiPriority w:val="99"/>
    <w:locked/>
    <w:rsid w:val="005F7668"/>
    <w:rPr>
      <w:rFonts w:ascii="Courier New" w:eastAsia="Times New Roman" w:hAnsi="Courier New" w:cs="Courier New"/>
      <w:b/>
      <w:bCs/>
      <w:sz w:val="40"/>
      <w:szCs w:val="40"/>
      <w:u w:val="none"/>
    </w:rPr>
  </w:style>
  <w:style w:type="character" w:customStyle="1" w:styleId="Bodytext3">
    <w:name w:val="Body text (3)_"/>
    <w:basedOn w:val="DefaultParagraphFont"/>
    <w:link w:val="Bodytext30"/>
    <w:uiPriority w:val="99"/>
    <w:locked/>
    <w:rsid w:val="005F7668"/>
    <w:rPr>
      <w:rFonts w:cs="Times New Roman"/>
      <w:b/>
      <w:bCs/>
      <w:sz w:val="28"/>
      <w:szCs w:val="28"/>
      <w:u w:val="none"/>
    </w:rPr>
  </w:style>
  <w:style w:type="character" w:customStyle="1" w:styleId="Heading2">
    <w:name w:val="Heading #2_"/>
    <w:basedOn w:val="DefaultParagraphFont"/>
    <w:link w:val="Heading20"/>
    <w:uiPriority w:val="99"/>
    <w:locked/>
    <w:rsid w:val="005F7668"/>
    <w:rPr>
      <w:rFonts w:cs="Times New Roman"/>
      <w:sz w:val="36"/>
      <w:szCs w:val="36"/>
      <w:u w:val="none"/>
    </w:rPr>
  </w:style>
  <w:style w:type="character" w:customStyle="1" w:styleId="Bodytext2">
    <w:name w:val="Body text (2)_"/>
    <w:basedOn w:val="DefaultParagraphFont"/>
    <w:link w:val="Bodytext20"/>
    <w:uiPriority w:val="99"/>
    <w:locked/>
    <w:rsid w:val="005F7668"/>
    <w:rPr>
      <w:rFonts w:cs="Times New Roman"/>
      <w:sz w:val="26"/>
      <w:szCs w:val="26"/>
      <w:u w:val="none"/>
    </w:rPr>
  </w:style>
  <w:style w:type="character" w:customStyle="1" w:styleId="Bodytext2Bold">
    <w:name w:val="Body text (2) + Bold"/>
    <w:basedOn w:val="Bodytext2"/>
    <w:uiPriority w:val="99"/>
    <w:rsid w:val="005F7668"/>
    <w:rPr>
      <w:rFonts w:ascii="Times New Roman" w:hAnsi="Times New Roman"/>
      <w:b/>
      <w:bCs/>
      <w:color w:val="000000"/>
      <w:spacing w:val="0"/>
      <w:w w:val="100"/>
      <w:position w:val="0"/>
      <w:lang w:val="cs-CZ" w:eastAsia="cs-CZ"/>
    </w:rPr>
  </w:style>
  <w:style w:type="character" w:customStyle="1" w:styleId="Bodytext218pt">
    <w:name w:val="Body text (2) + 18 pt"/>
    <w:basedOn w:val="Bodytext2"/>
    <w:uiPriority w:val="99"/>
    <w:rsid w:val="005F7668"/>
    <w:rPr>
      <w:rFonts w:ascii="Times New Roman" w:hAnsi="Times New Roman"/>
      <w:color w:val="000000"/>
      <w:spacing w:val="0"/>
      <w:w w:val="100"/>
      <w:position w:val="0"/>
      <w:sz w:val="36"/>
      <w:szCs w:val="36"/>
      <w:lang w:val="cs-CZ" w:eastAsia="cs-CZ"/>
    </w:rPr>
  </w:style>
  <w:style w:type="character" w:customStyle="1" w:styleId="Bodytext4">
    <w:name w:val="Body text (4)_"/>
    <w:basedOn w:val="DefaultParagraphFont"/>
    <w:link w:val="Bodytext40"/>
    <w:uiPriority w:val="99"/>
    <w:locked/>
    <w:rsid w:val="005F7668"/>
    <w:rPr>
      <w:rFonts w:ascii="Arial" w:eastAsia="Times New Roman" w:hAnsi="Arial" w:cs="Arial"/>
      <w:b/>
      <w:bCs/>
      <w:sz w:val="20"/>
      <w:szCs w:val="20"/>
      <w:u w:val="none"/>
    </w:rPr>
  </w:style>
  <w:style w:type="character" w:customStyle="1" w:styleId="Bodytext411pt">
    <w:name w:val="Body text (4) + 11 pt"/>
    <w:aliases w:val="Not Bold"/>
    <w:basedOn w:val="Bodytext4"/>
    <w:uiPriority w:val="99"/>
    <w:rsid w:val="005F7668"/>
    <w:rPr>
      <w:color w:val="000000"/>
      <w:spacing w:val="0"/>
      <w:w w:val="100"/>
      <w:position w:val="0"/>
      <w:sz w:val="22"/>
      <w:szCs w:val="22"/>
      <w:lang w:val="cs-CZ" w:eastAsia="cs-CZ"/>
    </w:rPr>
  </w:style>
  <w:style w:type="paragraph" w:customStyle="1" w:styleId="Heading10">
    <w:name w:val="Heading #1"/>
    <w:basedOn w:val="Normal"/>
    <w:link w:val="Heading1"/>
    <w:uiPriority w:val="99"/>
    <w:rsid w:val="005F7668"/>
    <w:pPr>
      <w:shd w:val="clear" w:color="auto" w:fill="FFFFFF"/>
      <w:spacing w:line="454" w:lineRule="exact"/>
      <w:outlineLvl w:val="0"/>
    </w:pPr>
    <w:rPr>
      <w:rFonts w:ascii="Courier New" w:hAnsi="Courier New" w:cs="Courier New"/>
      <w:b/>
      <w:bCs/>
      <w:sz w:val="40"/>
      <w:szCs w:val="40"/>
    </w:rPr>
  </w:style>
  <w:style w:type="paragraph" w:customStyle="1" w:styleId="Bodytext30">
    <w:name w:val="Body text (3)"/>
    <w:basedOn w:val="Normal"/>
    <w:link w:val="Bodytext3"/>
    <w:uiPriority w:val="99"/>
    <w:rsid w:val="005F7668"/>
    <w:pPr>
      <w:shd w:val="clear" w:color="auto" w:fill="FFFFFF"/>
      <w:spacing w:line="310" w:lineRule="exact"/>
    </w:pPr>
    <w:rPr>
      <w:b/>
      <w:bCs/>
      <w:sz w:val="28"/>
      <w:szCs w:val="28"/>
    </w:rPr>
  </w:style>
  <w:style w:type="paragraph" w:customStyle="1" w:styleId="Heading20">
    <w:name w:val="Heading #2"/>
    <w:basedOn w:val="Normal"/>
    <w:link w:val="Heading2"/>
    <w:uiPriority w:val="99"/>
    <w:rsid w:val="005F7668"/>
    <w:pPr>
      <w:shd w:val="clear" w:color="auto" w:fill="FFFFFF"/>
      <w:spacing w:after="320" w:line="398" w:lineRule="exact"/>
      <w:outlineLvl w:val="1"/>
    </w:pPr>
    <w:rPr>
      <w:sz w:val="36"/>
      <w:szCs w:val="36"/>
    </w:rPr>
  </w:style>
  <w:style w:type="paragraph" w:customStyle="1" w:styleId="Bodytext20">
    <w:name w:val="Body text (2)"/>
    <w:basedOn w:val="Normal"/>
    <w:link w:val="Bodytext2"/>
    <w:uiPriority w:val="99"/>
    <w:rsid w:val="005F7668"/>
    <w:pPr>
      <w:shd w:val="clear" w:color="auto" w:fill="FFFFFF"/>
      <w:spacing w:line="346" w:lineRule="exact"/>
    </w:pPr>
    <w:rPr>
      <w:sz w:val="26"/>
      <w:szCs w:val="26"/>
    </w:rPr>
  </w:style>
  <w:style w:type="paragraph" w:customStyle="1" w:styleId="Bodytext40">
    <w:name w:val="Body text (4)"/>
    <w:basedOn w:val="Normal"/>
    <w:link w:val="Bodytext4"/>
    <w:uiPriority w:val="99"/>
    <w:rsid w:val="005F7668"/>
    <w:pPr>
      <w:shd w:val="clear" w:color="auto" w:fill="FFFFFF"/>
      <w:spacing w:before="220" w:line="235" w:lineRule="exact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119</Words>
  <Characters>704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KUPNÍ SMLOUVY</dc:title>
  <dc:subject/>
  <dc:creator/>
  <cp:keywords/>
  <dc:description/>
  <cp:lastModifiedBy>Admin</cp:lastModifiedBy>
  <cp:revision>2</cp:revision>
  <dcterms:created xsi:type="dcterms:W3CDTF">2019-02-25T12:27:00Z</dcterms:created>
  <dcterms:modified xsi:type="dcterms:W3CDTF">2019-02-25T12:27:00Z</dcterms:modified>
</cp:coreProperties>
</file>